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35" w:type="dxa"/>
        <w:tblLayout w:type="fixed"/>
        <w:tblLook w:val="01E0" w:firstRow="1" w:lastRow="1" w:firstColumn="1" w:lastColumn="1" w:noHBand="0" w:noVBand="0"/>
      </w:tblPr>
      <w:tblGrid>
        <w:gridCol w:w="1075"/>
        <w:gridCol w:w="9630"/>
        <w:gridCol w:w="630"/>
      </w:tblGrid>
      <w:tr w:rsidR="00A37051" w:rsidRPr="003B4129" w:rsidTr="00125987">
        <w:tc>
          <w:tcPr>
            <w:tcW w:w="11335" w:type="dxa"/>
            <w:gridSpan w:val="3"/>
          </w:tcPr>
          <w:p w:rsidR="00A37051" w:rsidRPr="003B4129" w:rsidRDefault="00A752B1" w:rsidP="00A752B1">
            <w:pPr>
              <w:pStyle w:val="Heading5"/>
              <w:rPr>
                <w:rFonts w:ascii="Tahoma" w:hAnsi="Tahoma" w:cs="Tahoma"/>
                <w:sz w:val="24"/>
                <w:szCs w:val="24"/>
              </w:rPr>
            </w:pPr>
            <w:r w:rsidRPr="003B4129">
              <w:rPr>
                <w:rFonts w:ascii="Tahoma" w:hAnsi="Tahoma" w:cs="Tahoma"/>
                <w:sz w:val="24"/>
                <w:szCs w:val="24"/>
              </w:rPr>
              <w:t>GAR</w:t>
            </w:r>
            <w:r w:rsidR="001955C0" w:rsidRPr="003B4129">
              <w:rPr>
                <w:rFonts w:ascii="Tahoma" w:hAnsi="Tahoma" w:cs="Tahoma"/>
                <w:sz w:val="24"/>
                <w:szCs w:val="24"/>
              </w:rPr>
              <w:t>F</w:t>
            </w:r>
            <w:r w:rsidRPr="003B4129">
              <w:rPr>
                <w:rFonts w:ascii="Tahoma" w:hAnsi="Tahoma" w:cs="Tahoma"/>
                <w:sz w:val="24"/>
                <w:szCs w:val="24"/>
              </w:rPr>
              <w:t xml:space="preserve">F PARISH </w:t>
            </w:r>
            <w:r w:rsidR="0055351A">
              <w:rPr>
                <w:rFonts w:ascii="Tahoma" w:hAnsi="Tahoma" w:cs="Tahoma"/>
                <w:sz w:val="24"/>
                <w:szCs w:val="24"/>
              </w:rPr>
              <w:t xml:space="preserve">DISTRICT </w:t>
            </w:r>
            <w:r w:rsidR="00A37051" w:rsidRPr="003B4129">
              <w:rPr>
                <w:rFonts w:ascii="Tahoma" w:hAnsi="Tahoma" w:cs="Tahoma"/>
                <w:sz w:val="24"/>
                <w:szCs w:val="24"/>
              </w:rPr>
              <w:t>COMMISSIONERS</w:t>
            </w:r>
          </w:p>
          <w:p w:rsidR="00A37051" w:rsidRPr="005A3290" w:rsidRDefault="00613FD3" w:rsidP="005A3290">
            <w:pPr>
              <w:pStyle w:val="Heading5"/>
              <w:rPr>
                <w:rFonts w:ascii="Tahoma" w:hAnsi="Tahoma" w:cs="Tahoma"/>
                <w:sz w:val="24"/>
                <w:szCs w:val="24"/>
              </w:rPr>
            </w:pPr>
            <w:bookmarkStart w:id="0" w:name="OLE_LINK3"/>
            <w:r>
              <w:rPr>
                <w:rFonts w:ascii="Tahoma" w:hAnsi="Tahoma" w:cs="Tahoma"/>
                <w:sz w:val="24"/>
                <w:szCs w:val="24"/>
              </w:rPr>
              <w:t>Statutory</w:t>
            </w:r>
            <w:r w:rsidR="00BF6807">
              <w:rPr>
                <w:rFonts w:ascii="Tahoma" w:hAnsi="Tahoma" w:cs="Tahoma"/>
                <w:sz w:val="24"/>
                <w:szCs w:val="24"/>
              </w:rPr>
              <w:t xml:space="preserve"> Meeting</w:t>
            </w:r>
            <w:bookmarkEnd w:id="0"/>
            <w:r w:rsidR="005A3290">
              <w:rPr>
                <w:rFonts w:ascii="Tahoma" w:hAnsi="Tahoma" w:cs="Tahoma"/>
                <w:sz w:val="24"/>
                <w:szCs w:val="24"/>
              </w:rPr>
              <w:t xml:space="preserve">: </w:t>
            </w:r>
            <w:r w:rsidR="00906DF9">
              <w:rPr>
                <w:rFonts w:ascii="Tahoma" w:hAnsi="Tahoma" w:cs="Tahoma"/>
                <w:b w:val="0"/>
                <w:sz w:val="24"/>
                <w:szCs w:val="24"/>
              </w:rPr>
              <w:t>Wednesday</w:t>
            </w:r>
            <w:r w:rsidR="00E331F0">
              <w:rPr>
                <w:rFonts w:ascii="Tahoma" w:hAnsi="Tahoma" w:cs="Tahoma"/>
                <w:b w:val="0"/>
                <w:sz w:val="24"/>
                <w:szCs w:val="24"/>
              </w:rPr>
              <w:t xml:space="preserve"> </w:t>
            </w:r>
            <w:r w:rsidR="00E41362">
              <w:rPr>
                <w:rFonts w:ascii="Tahoma" w:hAnsi="Tahoma" w:cs="Tahoma"/>
                <w:b w:val="0"/>
                <w:sz w:val="24"/>
                <w:szCs w:val="24"/>
              </w:rPr>
              <w:t>18</w:t>
            </w:r>
            <w:r w:rsidR="008C21F5" w:rsidRPr="008C21F5">
              <w:rPr>
                <w:rFonts w:ascii="Tahoma" w:hAnsi="Tahoma" w:cs="Tahoma"/>
                <w:b w:val="0"/>
                <w:sz w:val="24"/>
                <w:szCs w:val="24"/>
                <w:vertAlign w:val="superscript"/>
              </w:rPr>
              <w:t>th</w:t>
            </w:r>
            <w:r w:rsidR="008C21F5">
              <w:rPr>
                <w:rFonts w:ascii="Tahoma" w:hAnsi="Tahoma" w:cs="Tahoma"/>
                <w:b w:val="0"/>
                <w:sz w:val="24"/>
                <w:szCs w:val="24"/>
              </w:rPr>
              <w:t xml:space="preserve"> October</w:t>
            </w:r>
            <w:r w:rsidR="008329AA" w:rsidRPr="003B4129">
              <w:rPr>
                <w:rFonts w:ascii="Tahoma" w:hAnsi="Tahoma" w:cs="Tahoma"/>
                <w:b w:val="0"/>
                <w:sz w:val="24"/>
                <w:szCs w:val="24"/>
              </w:rPr>
              <w:t xml:space="preserve"> 201</w:t>
            </w:r>
            <w:r w:rsidR="007A68A0">
              <w:rPr>
                <w:rFonts w:ascii="Tahoma" w:hAnsi="Tahoma" w:cs="Tahoma"/>
                <w:b w:val="0"/>
                <w:sz w:val="24"/>
                <w:szCs w:val="24"/>
              </w:rPr>
              <w:t>7</w:t>
            </w:r>
            <w:r w:rsidR="00AD2357">
              <w:rPr>
                <w:rFonts w:ascii="Tahoma" w:hAnsi="Tahoma" w:cs="Tahoma"/>
                <w:b w:val="0"/>
                <w:sz w:val="24"/>
                <w:szCs w:val="24"/>
              </w:rPr>
              <w:t>,</w:t>
            </w:r>
            <w:r w:rsidR="00A37051" w:rsidRPr="003B4129">
              <w:rPr>
                <w:rFonts w:ascii="Tahoma" w:hAnsi="Tahoma" w:cs="Tahoma"/>
                <w:b w:val="0"/>
                <w:sz w:val="24"/>
                <w:szCs w:val="24"/>
              </w:rPr>
              <w:t xml:space="preserve"> </w:t>
            </w:r>
            <w:r w:rsidR="008D2B3F" w:rsidRPr="003B4129">
              <w:rPr>
                <w:rFonts w:ascii="Tahoma" w:hAnsi="Tahoma" w:cs="Tahoma"/>
                <w:b w:val="0"/>
                <w:sz w:val="24"/>
                <w:szCs w:val="24"/>
              </w:rPr>
              <w:t>7.00 pm</w:t>
            </w:r>
          </w:p>
          <w:p w:rsidR="00AD2357" w:rsidRPr="00AD2357" w:rsidRDefault="00AD2357" w:rsidP="00AD2357">
            <w:pPr>
              <w:rPr>
                <w:sz w:val="6"/>
                <w:szCs w:val="6"/>
              </w:rPr>
            </w:pPr>
          </w:p>
        </w:tc>
      </w:tr>
      <w:tr w:rsidR="00FB51A3" w:rsidRPr="003B4129" w:rsidTr="00BF5F7D">
        <w:tc>
          <w:tcPr>
            <w:tcW w:w="11335" w:type="dxa"/>
            <w:gridSpan w:val="3"/>
            <w:tcBorders>
              <w:bottom w:val="single" w:sz="4" w:space="0" w:color="auto"/>
            </w:tcBorders>
          </w:tcPr>
          <w:p w:rsidR="0055351A" w:rsidRPr="00E12D6C" w:rsidRDefault="0055351A" w:rsidP="00A433B8">
            <w:pPr>
              <w:pStyle w:val="Heading5"/>
              <w:rPr>
                <w:rFonts w:ascii="Tahoma" w:hAnsi="Tahoma" w:cs="Tahoma"/>
                <w:sz w:val="4"/>
                <w:szCs w:val="4"/>
              </w:rPr>
            </w:pPr>
          </w:p>
          <w:p w:rsidR="00FB51A3" w:rsidRPr="005A3290" w:rsidRDefault="005A3290" w:rsidP="00A433B8">
            <w:pPr>
              <w:pStyle w:val="Heading5"/>
              <w:rPr>
                <w:rFonts w:ascii="Tahoma" w:hAnsi="Tahoma" w:cs="Tahoma"/>
                <w:sz w:val="24"/>
                <w:szCs w:val="24"/>
              </w:rPr>
            </w:pPr>
            <w:r w:rsidRPr="005A3290">
              <w:rPr>
                <w:rFonts w:ascii="Tahoma" w:hAnsi="Tahoma" w:cs="Tahoma"/>
                <w:sz w:val="24"/>
                <w:szCs w:val="24"/>
              </w:rPr>
              <w:t>Minutes</w:t>
            </w:r>
            <w:r>
              <w:rPr>
                <w:rFonts w:ascii="Tahoma" w:hAnsi="Tahoma" w:cs="Tahoma"/>
                <w:sz w:val="24"/>
                <w:szCs w:val="24"/>
              </w:rPr>
              <w:t xml:space="preserve"> of the Meeting</w:t>
            </w:r>
          </w:p>
          <w:p w:rsidR="003B4129" w:rsidRPr="00E12D6C" w:rsidRDefault="003B4129" w:rsidP="003B4129">
            <w:pPr>
              <w:rPr>
                <w:rFonts w:ascii="Tahoma" w:hAnsi="Tahoma" w:cs="Tahoma"/>
                <w:sz w:val="4"/>
                <w:szCs w:val="4"/>
              </w:rPr>
            </w:pPr>
          </w:p>
        </w:tc>
      </w:tr>
      <w:tr w:rsidR="00990B5F" w:rsidRPr="008C21F5" w:rsidTr="00125987">
        <w:tc>
          <w:tcPr>
            <w:tcW w:w="11335" w:type="dxa"/>
            <w:gridSpan w:val="3"/>
          </w:tcPr>
          <w:p w:rsidR="000556D9" w:rsidRDefault="00DB5CD1" w:rsidP="00DB5CD1">
            <w:pPr>
              <w:jc w:val="both"/>
              <w:rPr>
                <w:rFonts w:ascii="Tahoma" w:hAnsi="Tahoma" w:cs="Tahoma"/>
                <w:sz w:val="22"/>
                <w:szCs w:val="22"/>
              </w:rPr>
            </w:pPr>
            <w:r w:rsidRPr="008C21F5">
              <w:rPr>
                <w:rFonts w:ascii="Tahoma" w:hAnsi="Tahoma" w:cs="Tahoma"/>
                <w:b/>
                <w:sz w:val="22"/>
                <w:szCs w:val="22"/>
              </w:rPr>
              <w:t>Present:</w:t>
            </w:r>
            <w:r w:rsidR="008329AA" w:rsidRPr="008C21F5">
              <w:rPr>
                <w:rFonts w:ascii="Tahoma" w:hAnsi="Tahoma" w:cs="Tahoma"/>
                <w:sz w:val="22"/>
                <w:szCs w:val="22"/>
              </w:rPr>
              <w:t xml:space="preserve"> </w:t>
            </w:r>
            <w:r w:rsidR="003B4129" w:rsidRPr="008C21F5">
              <w:rPr>
                <w:rFonts w:ascii="Tahoma" w:hAnsi="Tahoma" w:cs="Tahoma"/>
                <w:sz w:val="22"/>
                <w:szCs w:val="22"/>
              </w:rPr>
              <w:t xml:space="preserve">           </w:t>
            </w:r>
            <w:r w:rsidR="008329AA" w:rsidRPr="008C21F5">
              <w:rPr>
                <w:rFonts w:ascii="Tahoma" w:hAnsi="Tahoma" w:cs="Tahoma"/>
                <w:sz w:val="22"/>
                <w:szCs w:val="22"/>
              </w:rPr>
              <w:t xml:space="preserve"> </w:t>
            </w:r>
            <w:r w:rsidR="00E41362" w:rsidRPr="008C21F5">
              <w:rPr>
                <w:rFonts w:ascii="Tahoma" w:hAnsi="Tahoma" w:cs="Tahoma"/>
                <w:sz w:val="22"/>
                <w:szCs w:val="22"/>
              </w:rPr>
              <w:t>Mr N. Dobson</w:t>
            </w:r>
            <w:r w:rsidR="00E41362">
              <w:rPr>
                <w:rFonts w:ascii="Tahoma" w:hAnsi="Tahoma" w:cs="Tahoma"/>
                <w:sz w:val="22"/>
                <w:szCs w:val="22"/>
              </w:rPr>
              <w:t xml:space="preserve"> (ND) (Chair)</w:t>
            </w:r>
            <w:r w:rsidR="00E41362" w:rsidRPr="008C21F5">
              <w:rPr>
                <w:rFonts w:ascii="Tahoma" w:hAnsi="Tahoma" w:cs="Tahoma"/>
                <w:sz w:val="22"/>
                <w:szCs w:val="22"/>
              </w:rPr>
              <w:t xml:space="preserve">, </w:t>
            </w:r>
            <w:r w:rsidR="00CE79A2" w:rsidRPr="008C21F5">
              <w:rPr>
                <w:rFonts w:ascii="Tahoma" w:hAnsi="Tahoma" w:cs="Tahoma"/>
                <w:sz w:val="22"/>
                <w:szCs w:val="22"/>
              </w:rPr>
              <w:t>Mr S.</w:t>
            </w:r>
            <w:r w:rsidR="00104B41" w:rsidRPr="008C21F5">
              <w:rPr>
                <w:rFonts w:ascii="Tahoma" w:hAnsi="Tahoma" w:cs="Tahoma"/>
                <w:sz w:val="22"/>
                <w:szCs w:val="22"/>
              </w:rPr>
              <w:t xml:space="preserve"> </w:t>
            </w:r>
            <w:r w:rsidR="00CE79A2" w:rsidRPr="008C21F5">
              <w:rPr>
                <w:rFonts w:ascii="Tahoma" w:hAnsi="Tahoma" w:cs="Tahoma"/>
                <w:sz w:val="22"/>
                <w:szCs w:val="22"/>
              </w:rPr>
              <w:t>Clague</w:t>
            </w:r>
            <w:r w:rsidR="00E41362">
              <w:rPr>
                <w:rFonts w:ascii="Tahoma" w:hAnsi="Tahoma" w:cs="Tahoma"/>
                <w:sz w:val="22"/>
                <w:szCs w:val="22"/>
              </w:rPr>
              <w:t xml:space="preserve"> (SC)</w:t>
            </w:r>
            <w:r w:rsidR="00CE79A2" w:rsidRPr="008C21F5">
              <w:rPr>
                <w:rFonts w:ascii="Tahoma" w:hAnsi="Tahoma" w:cs="Tahoma"/>
                <w:sz w:val="22"/>
                <w:szCs w:val="22"/>
              </w:rPr>
              <w:t xml:space="preserve">, </w:t>
            </w:r>
            <w:r w:rsidR="00EE4C75" w:rsidRPr="008C21F5">
              <w:rPr>
                <w:rFonts w:ascii="Tahoma" w:hAnsi="Tahoma" w:cs="Tahoma"/>
                <w:sz w:val="22"/>
                <w:szCs w:val="22"/>
              </w:rPr>
              <w:t>Mrs M. Fargher</w:t>
            </w:r>
            <w:r w:rsidR="00E41362">
              <w:rPr>
                <w:rFonts w:ascii="Tahoma" w:hAnsi="Tahoma" w:cs="Tahoma"/>
                <w:sz w:val="22"/>
                <w:szCs w:val="22"/>
              </w:rPr>
              <w:t xml:space="preserve"> (MF)</w:t>
            </w:r>
            <w:r w:rsidR="00EE4C75" w:rsidRPr="008C21F5">
              <w:rPr>
                <w:rFonts w:ascii="Tahoma" w:hAnsi="Tahoma" w:cs="Tahoma"/>
                <w:sz w:val="22"/>
                <w:szCs w:val="22"/>
              </w:rPr>
              <w:t>, Mr T Kenyon</w:t>
            </w:r>
            <w:r w:rsidR="00E41362">
              <w:rPr>
                <w:rFonts w:ascii="Tahoma" w:hAnsi="Tahoma" w:cs="Tahoma"/>
                <w:sz w:val="22"/>
                <w:szCs w:val="22"/>
              </w:rPr>
              <w:t xml:space="preserve"> (TK), </w:t>
            </w:r>
          </w:p>
          <w:p w:rsidR="00DB5CD1" w:rsidRPr="008C21F5" w:rsidRDefault="000556D9" w:rsidP="00DB5CD1">
            <w:pPr>
              <w:jc w:val="both"/>
              <w:rPr>
                <w:rFonts w:ascii="Tahoma" w:hAnsi="Tahoma" w:cs="Tahoma"/>
                <w:sz w:val="22"/>
                <w:szCs w:val="22"/>
              </w:rPr>
            </w:pPr>
            <w:r>
              <w:rPr>
                <w:rFonts w:ascii="Tahoma" w:hAnsi="Tahoma" w:cs="Tahoma"/>
                <w:sz w:val="22"/>
                <w:szCs w:val="22"/>
              </w:rPr>
              <w:t xml:space="preserve">                          </w:t>
            </w:r>
            <w:r w:rsidR="00E41362">
              <w:rPr>
                <w:rFonts w:ascii="Tahoma" w:hAnsi="Tahoma" w:cs="Tahoma"/>
                <w:sz w:val="22"/>
                <w:szCs w:val="22"/>
              </w:rPr>
              <w:t>Mr P. Kinnish (PK),</w:t>
            </w:r>
            <w:r>
              <w:rPr>
                <w:rFonts w:ascii="Tahoma" w:hAnsi="Tahoma" w:cs="Tahoma"/>
                <w:sz w:val="22"/>
                <w:szCs w:val="22"/>
              </w:rPr>
              <w:t xml:space="preserve"> </w:t>
            </w:r>
            <w:r w:rsidR="006112A7" w:rsidRPr="008C21F5">
              <w:rPr>
                <w:rFonts w:ascii="Tahoma" w:hAnsi="Tahoma" w:cs="Tahoma"/>
                <w:sz w:val="22"/>
                <w:szCs w:val="22"/>
              </w:rPr>
              <w:t>Mr L. Miller</w:t>
            </w:r>
            <w:r w:rsidR="00E41362">
              <w:rPr>
                <w:rFonts w:ascii="Tahoma" w:hAnsi="Tahoma" w:cs="Tahoma"/>
                <w:sz w:val="22"/>
                <w:szCs w:val="22"/>
              </w:rPr>
              <w:t xml:space="preserve"> (LM)</w:t>
            </w:r>
            <w:r w:rsidR="006112A7" w:rsidRPr="008C21F5">
              <w:rPr>
                <w:rFonts w:ascii="Tahoma" w:hAnsi="Tahoma" w:cs="Tahoma"/>
                <w:sz w:val="22"/>
                <w:szCs w:val="22"/>
              </w:rPr>
              <w:t>,</w:t>
            </w:r>
            <w:r w:rsidR="0055351A" w:rsidRPr="008C21F5">
              <w:rPr>
                <w:rFonts w:ascii="Tahoma" w:hAnsi="Tahoma" w:cs="Tahoma"/>
                <w:sz w:val="22"/>
                <w:szCs w:val="22"/>
              </w:rPr>
              <w:t xml:space="preserve"> </w:t>
            </w:r>
            <w:r w:rsidR="00EE4C75" w:rsidRPr="008C21F5">
              <w:rPr>
                <w:rFonts w:ascii="Tahoma" w:hAnsi="Tahoma" w:cs="Tahoma"/>
                <w:sz w:val="22"/>
                <w:szCs w:val="22"/>
              </w:rPr>
              <w:t>Mr R. Moughtin</w:t>
            </w:r>
            <w:r w:rsidR="00E41362">
              <w:rPr>
                <w:rFonts w:ascii="Tahoma" w:hAnsi="Tahoma" w:cs="Tahoma"/>
                <w:sz w:val="22"/>
                <w:szCs w:val="22"/>
              </w:rPr>
              <w:t xml:space="preserve"> (RM)</w:t>
            </w:r>
            <w:r w:rsidR="00EE4C75" w:rsidRPr="008C21F5">
              <w:rPr>
                <w:rFonts w:ascii="Tahoma" w:hAnsi="Tahoma" w:cs="Tahoma"/>
                <w:sz w:val="22"/>
                <w:szCs w:val="22"/>
              </w:rPr>
              <w:t xml:space="preserve">, </w:t>
            </w:r>
            <w:r w:rsidR="0055351A" w:rsidRPr="008C21F5">
              <w:rPr>
                <w:rFonts w:ascii="Tahoma" w:hAnsi="Tahoma" w:cs="Tahoma"/>
                <w:sz w:val="22"/>
                <w:szCs w:val="22"/>
              </w:rPr>
              <w:t>Mrs J. Pinson</w:t>
            </w:r>
            <w:r w:rsidR="00E41362">
              <w:rPr>
                <w:rFonts w:ascii="Tahoma" w:hAnsi="Tahoma" w:cs="Tahoma"/>
                <w:sz w:val="22"/>
                <w:szCs w:val="22"/>
              </w:rPr>
              <w:t xml:space="preserve"> (JP)</w:t>
            </w:r>
            <w:r w:rsidR="003B4129" w:rsidRPr="008C21F5">
              <w:rPr>
                <w:rFonts w:ascii="Tahoma" w:hAnsi="Tahoma" w:cs="Tahoma"/>
                <w:sz w:val="22"/>
                <w:szCs w:val="22"/>
              </w:rPr>
              <w:t xml:space="preserve">, </w:t>
            </w:r>
            <w:r w:rsidR="00EE4C75" w:rsidRPr="008C21F5">
              <w:rPr>
                <w:rFonts w:ascii="Tahoma" w:hAnsi="Tahoma" w:cs="Tahoma"/>
                <w:sz w:val="22"/>
                <w:szCs w:val="22"/>
              </w:rPr>
              <w:t>Mr. J. Quayle</w:t>
            </w:r>
            <w:r w:rsidR="00E41362">
              <w:rPr>
                <w:rFonts w:ascii="Tahoma" w:hAnsi="Tahoma" w:cs="Tahoma"/>
                <w:sz w:val="22"/>
                <w:szCs w:val="22"/>
              </w:rPr>
              <w:t xml:space="preserve"> (JQ),</w:t>
            </w:r>
            <w:r w:rsidR="0055351A" w:rsidRPr="008C21F5">
              <w:rPr>
                <w:rFonts w:ascii="Tahoma" w:hAnsi="Tahoma" w:cs="Tahoma"/>
                <w:sz w:val="22"/>
                <w:szCs w:val="22"/>
              </w:rPr>
              <w:t xml:space="preserve">                       </w:t>
            </w:r>
          </w:p>
          <w:p w:rsidR="0055351A" w:rsidRPr="008C21F5" w:rsidRDefault="00BF5F7D" w:rsidP="00DB5CD1">
            <w:pPr>
              <w:jc w:val="both"/>
              <w:rPr>
                <w:rFonts w:ascii="Tahoma" w:hAnsi="Tahoma" w:cs="Tahoma"/>
                <w:sz w:val="22"/>
                <w:szCs w:val="22"/>
              </w:rPr>
            </w:pPr>
            <w:r w:rsidRPr="008C21F5">
              <w:rPr>
                <w:rFonts w:ascii="Tahoma" w:hAnsi="Tahoma" w:cs="Tahoma"/>
                <w:sz w:val="22"/>
                <w:szCs w:val="22"/>
              </w:rPr>
              <w:t xml:space="preserve">                          Officers: </w:t>
            </w:r>
            <w:r w:rsidR="00E41362" w:rsidRPr="008C21F5">
              <w:rPr>
                <w:rFonts w:ascii="Tahoma" w:hAnsi="Tahoma" w:cs="Tahoma"/>
                <w:sz w:val="22"/>
                <w:szCs w:val="22"/>
              </w:rPr>
              <w:t>Mr P. Burgess</w:t>
            </w:r>
            <w:r w:rsidR="00E41362">
              <w:rPr>
                <w:rFonts w:ascii="Tahoma" w:hAnsi="Tahoma" w:cs="Tahoma"/>
                <w:sz w:val="22"/>
                <w:szCs w:val="22"/>
              </w:rPr>
              <w:t xml:space="preserve"> (PB)</w:t>
            </w:r>
            <w:r w:rsidR="00E41362" w:rsidRPr="008C21F5">
              <w:rPr>
                <w:rFonts w:ascii="Tahoma" w:hAnsi="Tahoma" w:cs="Tahoma"/>
                <w:sz w:val="22"/>
                <w:szCs w:val="22"/>
              </w:rPr>
              <w:t>, Clerk,</w:t>
            </w:r>
            <w:r w:rsidR="00E41362">
              <w:rPr>
                <w:rFonts w:ascii="Tahoma" w:hAnsi="Tahoma" w:cs="Tahoma"/>
                <w:sz w:val="22"/>
                <w:szCs w:val="22"/>
              </w:rPr>
              <w:t xml:space="preserve"> </w:t>
            </w:r>
            <w:r w:rsidR="007A68A0" w:rsidRPr="008C21F5">
              <w:rPr>
                <w:rFonts w:ascii="Tahoma" w:hAnsi="Tahoma" w:cs="Tahoma"/>
                <w:sz w:val="22"/>
                <w:szCs w:val="22"/>
              </w:rPr>
              <w:t>Mr M.</w:t>
            </w:r>
            <w:r w:rsidR="00104B41" w:rsidRPr="008C21F5">
              <w:rPr>
                <w:rFonts w:ascii="Tahoma" w:hAnsi="Tahoma" w:cs="Tahoma"/>
                <w:sz w:val="22"/>
                <w:szCs w:val="22"/>
              </w:rPr>
              <w:t xml:space="preserve"> </w:t>
            </w:r>
            <w:r w:rsidR="007A68A0" w:rsidRPr="008C21F5">
              <w:rPr>
                <w:rFonts w:ascii="Tahoma" w:hAnsi="Tahoma" w:cs="Tahoma"/>
                <w:sz w:val="22"/>
                <w:szCs w:val="22"/>
              </w:rPr>
              <w:t>Royle</w:t>
            </w:r>
            <w:r w:rsidR="00E41362">
              <w:rPr>
                <w:rFonts w:ascii="Tahoma" w:hAnsi="Tahoma" w:cs="Tahoma"/>
                <w:sz w:val="22"/>
                <w:szCs w:val="22"/>
              </w:rPr>
              <w:t xml:space="preserve"> (MR)</w:t>
            </w:r>
            <w:r w:rsidR="007A68A0" w:rsidRPr="008C21F5">
              <w:rPr>
                <w:rFonts w:ascii="Tahoma" w:hAnsi="Tahoma" w:cs="Tahoma"/>
                <w:sz w:val="22"/>
                <w:szCs w:val="22"/>
              </w:rPr>
              <w:t xml:space="preserve">, </w:t>
            </w:r>
            <w:r w:rsidR="00A752B1" w:rsidRPr="008C21F5">
              <w:rPr>
                <w:rFonts w:ascii="Tahoma" w:hAnsi="Tahoma" w:cs="Tahoma"/>
                <w:sz w:val="22"/>
                <w:szCs w:val="22"/>
              </w:rPr>
              <w:t xml:space="preserve">Deputy </w:t>
            </w:r>
            <w:r w:rsidR="007A68A0" w:rsidRPr="008C21F5">
              <w:rPr>
                <w:rFonts w:ascii="Tahoma" w:hAnsi="Tahoma" w:cs="Tahoma"/>
                <w:sz w:val="22"/>
                <w:szCs w:val="22"/>
              </w:rPr>
              <w:t>Clerk/RFO, Mrs Julie Peel</w:t>
            </w:r>
            <w:r w:rsidR="00E41362">
              <w:rPr>
                <w:rFonts w:ascii="Tahoma" w:hAnsi="Tahoma" w:cs="Tahoma"/>
                <w:sz w:val="22"/>
                <w:szCs w:val="22"/>
              </w:rPr>
              <w:t xml:space="preserve"> (JP)</w:t>
            </w:r>
            <w:r w:rsidR="00A752B1" w:rsidRPr="008C21F5">
              <w:rPr>
                <w:rFonts w:ascii="Tahoma" w:hAnsi="Tahoma" w:cs="Tahoma"/>
                <w:sz w:val="22"/>
                <w:szCs w:val="22"/>
              </w:rPr>
              <w:t xml:space="preserve"> </w:t>
            </w:r>
          </w:p>
          <w:p w:rsidR="00CE79A2" w:rsidRPr="008C21F5" w:rsidRDefault="0055351A" w:rsidP="007A68A0">
            <w:pPr>
              <w:jc w:val="both"/>
              <w:rPr>
                <w:rFonts w:ascii="Tahoma" w:hAnsi="Tahoma" w:cs="Tahoma"/>
                <w:sz w:val="22"/>
                <w:szCs w:val="22"/>
              </w:rPr>
            </w:pPr>
            <w:r w:rsidRPr="008C21F5">
              <w:rPr>
                <w:rFonts w:ascii="Tahoma" w:hAnsi="Tahoma" w:cs="Tahoma"/>
                <w:sz w:val="22"/>
                <w:szCs w:val="22"/>
              </w:rPr>
              <w:t xml:space="preserve">                          </w:t>
            </w:r>
            <w:r w:rsidR="00A17213" w:rsidRPr="008C21F5">
              <w:rPr>
                <w:rFonts w:ascii="Tahoma" w:hAnsi="Tahoma" w:cs="Tahoma"/>
                <w:sz w:val="22"/>
                <w:szCs w:val="22"/>
              </w:rPr>
              <w:t>Hou</w:t>
            </w:r>
            <w:r w:rsidR="00104B41" w:rsidRPr="008C21F5">
              <w:rPr>
                <w:rFonts w:ascii="Tahoma" w:hAnsi="Tahoma" w:cs="Tahoma"/>
                <w:sz w:val="22"/>
                <w:szCs w:val="22"/>
              </w:rPr>
              <w:t>sing Manager.</w:t>
            </w:r>
            <w:r w:rsidR="00A86046" w:rsidRPr="008C21F5">
              <w:rPr>
                <w:rFonts w:ascii="Tahoma" w:hAnsi="Tahoma" w:cs="Tahoma"/>
                <w:sz w:val="22"/>
                <w:szCs w:val="22"/>
              </w:rPr>
              <w:t xml:space="preserve"> </w:t>
            </w:r>
          </w:p>
          <w:p w:rsidR="00D5280B" w:rsidRPr="008C21F5" w:rsidRDefault="00DB5CD1" w:rsidP="00613FD3">
            <w:pPr>
              <w:jc w:val="both"/>
              <w:rPr>
                <w:rFonts w:ascii="Tahoma" w:hAnsi="Tahoma" w:cs="Tahoma"/>
                <w:sz w:val="22"/>
                <w:szCs w:val="22"/>
              </w:rPr>
            </w:pPr>
            <w:r w:rsidRPr="008C21F5">
              <w:rPr>
                <w:rFonts w:ascii="Tahoma" w:hAnsi="Tahoma" w:cs="Tahoma"/>
                <w:b/>
                <w:sz w:val="22"/>
                <w:szCs w:val="22"/>
              </w:rPr>
              <w:t>Apologies:</w:t>
            </w:r>
            <w:r w:rsidR="004463AE" w:rsidRPr="008C21F5">
              <w:rPr>
                <w:rFonts w:ascii="Tahoma" w:hAnsi="Tahoma" w:cs="Tahoma"/>
                <w:sz w:val="22"/>
                <w:szCs w:val="22"/>
              </w:rPr>
              <w:t xml:space="preserve"> </w:t>
            </w:r>
            <w:r w:rsidR="006112A7" w:rsidRPr="008C21F5">
              <w:rPr>
                <w:rFonts w:ascii="Tahoma" w:hAnsi="Tahoma" w:cs="Tahoma"/>
                <w:sz w:val="22"/>
                <w:szCs w:val="22"/>
              </w:rPr>
              <w:t xml:space="preserve">  </w:t>
            </w:r>
            <w:r w:rsidR="00085305" w:rsidRPr="008C21F5">
              <w:rPr>
                <w:rFonts w:ascii="Tahoma" w:hAnsi="Tahoma" w:cs="Tahoma"/>
                <w:sz w:val="22"/>
                <w:szCs w:val="22"/>
              </w:rPr>
              <w:t xml:space="preserve">      </w:t>
            </w:r>
            <w:r w:rsidR="005A3290">
              <w:rPr>
                <w:rFonts w:ascii="Tahoma" w:hAnsi="Tahoma" w:cs="Tahoma"/>
                <w:sz w:val="22"/>
                <w:szCs w:val="22"/>
              </w:rPr>
              <w:t>All Present.</w:t>
            </w:r>
          </w:p>
        </w:tc>
      </w:tr>
      <w:tr w:rsidR="00963B81" w:rsidRPr="008C21F5" w:rsidTr="00852CAE">
        <w:trPr>
          <w:trHeight w:val="289"/>
        </w:trPr>
        <w:tc>
          <w:tcPr>
            <w:tcW w:w="1075" w:type="dxa"/>
          </w:tcPr>
          <w:p w:rsidR="00963B81" w:rsidRPr="00CF4F32" w:rsidRDefault="00963B81" w:rsidP="00477E66">
            <w:pPr>
              <w:jc w:val="both"/>
              <w:rPr>
                <w:rFonts w:ascii="Tahoma" w:hAnsi="Tahoma" w:cs="Tahoma"/>
                <w:b/>
                <w:sz w:val="18"/>
                <w:szCs w:val="18"/>
              </w:rPr>
            </w:pPr>
            <w:r>
              <w:rPr>
                <w:rFonts w:ascii="Tahoma" w:hAnsi="Tahoma" w:cs="Tahoma"/>
                <w:b/>
                <w:sz w:val="18"/>
                <w:szCs w:val="18"/>
              </w:rPr>
              <w:t>7.00 pm</w:t>
            </w:r>
          </w:p>
        </w:tc>
        <w:tc>
          <w:tcPr>
            <w:tcW w:w="9630" w:type="dxa"/>
            <w:tcBorders>
              <w:bottom w:val="single" w:sz="4" w:space="0" w:color="auto"/>
            </w:tcBorders>
          </w:tcPr>
          <w:p w:rsidR="00963B81" w:rsidRPr="00963B81" w:rsidRDefault="00963B81" w:rsidP="00844B7F">
            <w:pPr>
              <w:jc w:val="both"/>
              <w:rPr>
                <w:rFonts w:ascii="Tahoma" w:hAnsi="Tahoma" w:cs="Tahoma"/>
                <w:i/>
                <w:sz w:val="22"/>
                <w:szCs w:val="22"/>
              </w:rPr>
            </w:pPr>
            <w:r w:rsidRPr="00963B81">
              <w:rPr>
                <w:rFonts w:ascii="Tahoma" w:hAnsi="Tahoma" w:cs="Tahoma"/>
                <w:i/>
                <w:sz w:val="22"/>
                <w:szCs w:val="22"/>
              </w:rPr>
              <w:t>The new table in the Board Room was noted by Members; the general consensus being that it was a great improvement.</w:t>
            </w:r>
            <w:r w:rsidRPr="00963B81">
              <w:rPr>
                <w:rFonts w:ascii="Tahoma" w:hAnsi="Tahoma" w:cs="Tahoma"/>
                <w:b/>
                <w:i/>
                <w:sz w:val="22"/>
                <w:szCs w:val="22"/>
              </w:rPr>
              <w:t xml:space="preserve"> ND</w:t>
            </w:r>
            <w:r w:rsidRPr="00963B81">
              <w:rPr>
                <w:rFonts w:ascii="Tahoma" w:hAnsi="Tahoma" w:cs="Tahoma"/>
                <w:i/>
                <w:sz w:val="22"/>
                <w:szCs w:val="22"/>
              </w:rPr>
              <w:t xml:space="preserve"> thanked Mr Wells for donating the table which was in excellent condition. </w:t>
            </w:r>
            <w:r w:rsidRPr="00963B81">
              <w:rPr>
                <w:rFonts w:ascii="Tahoma" w:hAnsi="Tahoma" w:cs="Tahoma"/>
                <w:b/>
                <w:i/>
                <w:sz w:val="22"/>
                <w:szCs w:val="22"/>
              </w:rPr>
              <w:t>ND</w:t>
            </w:r>
            <w:r w:rsidRPr="00963B81">
              <w:rPr>
                <w:rFonts w:ascii="Tahoma" w:hAnsi="Tahoma" w:cs="Tahoma"/>
                <w:i/>
                <w:sz w:val="22"/>
                <w:szCs w:val="22"/>
              </w:rPr>
              <w:t xml:space="preserve"> also thanked </w:t>
            </w:r>
            <w:r w:rsidRPr="00963B81">
              <w:rPr>
                <w:rFonts w:ascii="Tahoma" w:hAnsi="Tahoma" w:cs="Tahoma"/>
                <w:b/>
                <w:i/>
                <w:sz w:val="22"/>
                <w:szCs w:val="22"/>
              </w:rPr>
              <w:t>RM</w:t>
            </w:r>
            <w:r w:rsidRPr="00963B81">
              <w:rPr>
                <w:rFonts w:ascii="Tahoma" w:hAnsi="Tahoma" w:cs="Tahoma"/>
                <w:i/>
                <w:sz w:val="22"/>
                <w:szCs w:val="22"/>
              </w:rPr>
              <w:t xml:space="preserve"> for organising its collection and installation. </w:t>
            </w:r>
          </w:p>
        </w:tc>
        <w:tc>
          <w:tcPr>
            <w:tcW w:w="630" w:type="dxa"/>
          </w:tcPr>
          <w:p w:rsidR="00963B81" w:rsidRPr="008C21F5" w:rsidRDefault="00963B81" w:rsidP="00477E66">
            <w:pPr>
              <w:jc w:val="both"/>
              <w:rPr>
                <w:rFonts w:ascii="Tahoma" w:hAnsi="Tahoma" w:cs="Tahoma"/>
                <w:sz w:val="22"/>
                <w:szCs w:val="22"/>
              </w:rPr>
            </w:pPr>
          </w:p>
        </w:tc>
      </w:tr>
      <w:tr w:rsidR="00CF4F32" w:rsidRPr="008C21F5" w:rsidTr="00852CAE">
        <w:trPr>
          <w:trHeight w:val="289"/>
        </w:trPr>
        <w:tc>
          <w:tcPr>
            <w:tcW w:w="1075" w:type="dxa"/>
          </w:tcPr>
          <w:p w:rsidR="00CF4F32" w:rsidRPr="00CF4F32" w:rsidRDefault="00CF4F32" w:rsidP="00477E66">
            <w:pPr>
              <w:jc w:val="both"/>
              <w:rPr>
                <w:rFonts w:ascii="Tahoma" w:hAnsi="Tahoma" w:cs="Tahoma"/>
                <w:b/>
                <w:sz w:val="18"/>
                <w:szCs w:val="18"/>
              </w:rPr>
            </w:pPr>
          </w:p>
        </w:tc>
        <w:tc>
          <w:tcPr>
            <w:tcW w:w="9630" w:type="dxa"/>
            <w:tcBorders>
              <w:bottom w:val="single" w:sz="4" w:space="0" w:color="auto"/>
            </w:tcBorders>
          </w:tcPr>
          <w:p w:rsidR="009D4A4E" w:rsidRDefault="00CF4F32" w:rsidP="00844B7F">
            <w:pPr>
              <w:jc w:val="both"/>
              <w:rPr>
                <w:rFonts w:ascii="Tahoma" w:hAnsi="Tahoma" w:cs="Tahoma"/>
                <w:sz w:val="22"/>
                <w:szCs w:val="22"/>
              </w:rPr>
            </w:pPr>
            <w:r w:rsidRPr="00CF4F32">
              <w:rPr>
                <w:rFonts w:ascii="Tahoma" w:hAnsi="Tahoma" w:cs="Tahoma"/>
                <w:sz w:val="22"/>
                <w:szCs w:val="22"/>
              </w:rPr>
              <w:t xml:space="preserve">Attendance of the proprietors of </w:t>
            </w:r>
            <w:r w:rsidR="00963B81">
              <w:rPr>
                <w:rFonts w:ascii="Tahoma" w:hAnsi="Tahoma" w:cs="Tahoma"/>
                <w:sz w:val="22"/>
                <w:szCs w:val="22"/>
              </w:rPr>
              <w:t>the Laxey Diner/</w:t>
            </w:r>
            <w:r w:rsidRPr="00CF4F32">
              <w:rPr>
                <w:rFonts w:ascii="Tahoma" w:hAnsi="Tahoma" w:cs="Tahoma"/>
                <w:sz w:val="22"/>
                <w:szCs w:val="22"/>
              </w:rPr>
              <w:t>Browns Café, Mines Road, Laxey</w:t>
            </w:r>
            <w:r>
              <w:rPr>
                <w:rFonts w:ascii="Tahoma" w:hAnsi="Tahoma" w:cs="Tahoma"/>
                <w:sz w:val="22"/>
                <w:szCs w:val="22"/>
              </w:rPr>
              <w:t xml:space="preserve">, to discuss operation and licensing </w:t>
            </w:r>
            <w:r w:rsidRPr="00CF4F32">
              <w:rPr>
                <w:rFonts w:ascii="Tahoma" w:hAnsi="Tahoma" w:cs="Tahoma"/>
                <w:sz w:val="22"/>
                <w:szCs w:val="22"/>
              </w:rPr>
              <w:t>of mobile catering facilities</w:t>
            </w:r>
            <w:r w:rsidR="006449D2">
              <w:rPr>
                <w:rFonts w:ascii="Tahoma" w:hAnsi="Tahoma" w:cs="Tahoma"/>
                <w:sz w:val="22"/>
                <w:szCs w:val="22"/>
              </w:rPr>
              <w:t xml:space="preserve"> in Laxey</w:t>
            </w:r>
            <w:r>
              <w:rPr>
                <w:rFonts w:ascii="Tahoma" w:hAnsi="Tahoma" w:cs="Tahoma"/>
                <w:sz w:val="22"/>
                <w:szCs w:val="22"/>
              </w:rPr>
              <w:t xml:space="preserve">. </w:t>
            </w:r>
          </w:p>
          <w:p w:rsidR="00CF4F32" w:rsidRPr="009D4A4E" w:rsidRDefault="009D4A4E" w:rsidP="00844B7F">
            <w:pPr>
              <w:jc w:val="both"/>
              <w:rPr>
                <w:rFonts w:ascii="Tahoma" w:hAnsi="Tahoma" w:cs="Tahoma"/>
                <w:i/>
                <w:sz w:val="22"/>
                <w:szCs w:val="22"/>
              </w:rPr>
            </w:pPr>
            <w:r w:rsidRPr="00443C6E">
              <w:rPr>
                <w:rFonts w:ascii="Tahoma" w:hAnsi="Tahoma" w:cs="Tahoma"/>
                <w:b/>
                <w:i/>
                <w:sz w:val="22"/>
                <w:szCs w:val="22"/>
              </w:rPr>
              <w:t>SC</w:t>
            </w:r>
            <w:r w:rsidRPr="009D4A4E">
              <w:rPr>
                <w:rFonts w:ascii="Tahoma" w:hAnsi="Tahoma" w:cs="Tahoma"/>
                <w:i/>
                <w:sz w:val="22"/>
                <w:szCs w:val="22"/>
              </w:rPr>
              <w:t xml:space="preserve"> declared an interest and left the room for the duration of the discussion. </w:t>
            </w:r>
          </w:p>
          <w:p w:rsidR="005A3290" w:rsidRDefault="005A3290" w:rsidP="00443C6E">
            <w:pPr>
              <w:jc w:val="both"/>
              <w:rPr>
                <w:rFonts w:ascii="Tahoma" w:hAnsi="Tahoma" w:cs="Tahoma"/>
                <w:i/>
                <w:sz w:val="22"/>
                <w:szCs w:val="22"/>
              </w:rPr>
            </w:pPr>
            <w:r w:rsidRPr="005A3290">
              <w:rPr>
                <w:rFonts w:ascii="Tahoma" w:hAnsi="Tahoma" w:cs="Tahoma"/>
                <w:b/>
                <w:i/>
                <w:sz w:val="22"/>
                <w:szCs w:val="22"/>
              </w:rPr>
              <w:t>ND</w:t>
            </w:r>
            <w:r w:rsidRPr="005A3290">
              <w:rPr>
                <w:rFonts w:ascii="Tahoma" w:hAnsi="Tahoma" w:cs="Tahoma"/>
                <w:i/>
                <w:sz w:val="22"/>
                <w:szCs w:val="22"/>
              </w:rPr>
              <w:t xml:space="preserve"> welcomed the pro</w:t>
            </w:r>
            <w:r>
              <w:rPr>
                <w:rFonts w:ascii="Tahoma" w:hAnsi="Tahoma" w:cs="Tahoma"/>
                <w:i/>
                <w:sz w:val="22"/>
                <w:szCs w:val="22"/>
              </w:rPr>
              <w:t>prietors an</w:t>
            </w:r>
            <w:r w:rsidR="009D4A4E">
              <w:rPr>
                <w:rFonts w:ascii="Tahoma" w:hAnsi="Tahoma" w:cs="Tahoma"/>
                <w:i/>
                <w:sz w:val="22"/>
                <w:szCs w:val="22"/>
              </w:rPr>
              <w:t xml:space="preserve">d advised that the licensing of the mobile chip shop had been discussed on several occasions at recent meetings. </w:t>
            </w:r>
            <w:r w:rsidR="009D4A4E" w:rsidRPr="00443C6E">
              <w:rPr>
                <w:rFonts w:ascii="Tahoma" w:hAnsi="Tahoma" w:cs="Tahoma"/>
                <w:b/>
                <w:i/>
                <w:sz w:val="22"/>
                <w:szCs w:val="22"/>
              </w:rPr>
              <w:t xml:space="preserve">ND </w:t>
            </w:r>
            <w:r w:rsidR="009D4A4E">
              <w:rPr>
                <w:rFonts w:ascii="Tahoma" w:hAnsi="Tahoma" w:cs="Tahoma"/>
                <w:i/>
                <w:sz w:val="22"/>
                <w:szCs w:val="22"/>
              </w:rPr>
              <w:t xml:space="preserve">advised that staff had been monitoring the activities of the facility on a Tuesday. Mr Brand asked if this monitoring had been for the full duration that the </w:t>
            </w:r>
            <w:r w:rsidR="00466661">
              <w:rPr>
                <w:rFonts w:ascii="Tahoma" w:hAnsi="Tahoma" w:cs="Tahoma"/>
                <w:i/>
                <w:sz w:val="22"/>
                <w:szCs w:val="22"/>
              </w:rPr>
              <w:t xml:space="preserve">chip van was present on a Tuesday evening. </w:t>
            </w:r>
            <w:r w:rsidR="00466661" w:rsidRPr="00443C6E">
              <w:rPr>
                <w:rFonts w:ascii="Tahoma" w:hAnsi="Tahoma" w:cs="Tahoma"/>
                <w:b/>
                <w:i/>
                <w:sz w:val="22"/>
                <w:szCs w:val="22"/>
              </w:rPr>
              <w:t xml:space="preserve">ND </w:t>
            </w:r>
            <w:r w:rsidR="00466661">
              <w:rPr>
                <w:rFonts w:ascii="Tahoma" w:hAnsi="Tahoma" w:cs="Tahoma"/>
                <w:i/>
                <w:sz w:val="22"/>
                <w:szCs w:val="22"/>
              </w:rPr>
              <w:t xml:space="preserve">advised that the monitoring had not been for the full duration of this period. Mr Brand conveyed descriptions of several behaviours and incidents which he alleged had involved the staff or operation of the chip van. These were noted by the Commissioners. </w:t>
            </w:r>
            <w:r w:rsidR="00443C6E">
              <w:rPr>
                <w:rFonts w:ascii="Tahoma" w:hAnsi="Tahoma" w:cs="Tahoma"/>
                <w:i/>
                <w:sz w:val="22"/>
                <w:szCs w:val="22"/>
              </w:rPr>
              <w:t xml:space="preserve">Mr Brand pointed out that </w:t>
            </w:r>
            <w:r w:rsidR="00963B81">
              <w:rPr>
                <w:rFonts w:ascii="Tahoma" w:hAnsi="Tahoma" w:cs="Tahoma"/>
                <w:i/>
                <w:sz w:val="22"/>
                <w:szCs w:val="22"/>
              </w:rPr>
              <w:t>the Laxey Diner</w:t>
            </w:r>
            <w:r w:rsidR="00443C6E">
              <w:rPr>
                <w:rFonts w:ascii="Tahoma" w:hAnsi="Tahoma" w:cs="Tahoma"/>
                <w:i/>
                <w:sz w:val="22"/>
                <w:szCs w:val="22"/>
              </w:rPr>
              <w:t xml:space="preserve"> was an established business that had served the village for many, many years.  She stated that her business had employed around a hundred local people during her tenure</w:t>
            </w:r>
            <w:r w:rsidR="00A1654A">
              <w:rPr>
                <w:rFonts w:ascii="Tahoma" w:hAnsi="Tahoma" w:cs="Tahoma"/>
                <w:i/>
                <w:sz w:val="22"/>
                <w:szCs w:val="22"/>
              </w:rPr>
              <w:t xml:space="preserve"> and part of her intention was to protect the jobs of her staff</w:t>
            </w:r>
            <w:r w:rsidR="00443C6E">
              <w:rPr>
                <w:rFonts w:ascii="Tahoma" w:hAnsi="Tahoma" w:cs="Tahoma"/>
                <w:i/>
                <w:sz w:val="22"/>
                <w:szCs w:val="22"/>
              </w:rPr>
              <w:t xml:space="preserve">. </w:t>
            </w:r>
            <w:r w:rsidR="009D4A4E">
              <w:rPr>
                <w:rFonts w:ascii="Tahoma" w:hAnsi="Tahoma" w:cs="Tahoma"/>
                <w:i/>
                <w:sz w:val="22"/>
                <w:szCs w:val="22"/>
              </w:rPr>
              <w:t xml:space="preserve">Ms. Dorn felt that there was </w:t>
            </w:r>
            <w:r w:rsidR="00443C6E">
              <w:rPr>
                <w:rFonts w:ascii="Tahoma" w:hAnsi="Tahoma" w:cs="Tahoma"/>
                <w:i/>
                <w:sz w:val="22"/>
                <w:szCs w:val="22"/>
              </w:rPr>
              <w:t xml:space="preserve">no consistency </w:t>
            </w:r>
            <w:r w:rsidR="009D4A4E">
              <w:rPr>
                <w:rFonts w:ascii="Tahoma" w:hAnsi="Tahoma" w:cs="Tahoma"/>
                <w:i/>
                <w:sz w:val="22"/>
                <w:szCs w:val="22"/>
              </w:rPr>
              <w:t xml:space="preserve">in the licences issued to the </w:t>
            </w:r>
            <w:r w:rsidR="00466661">
              <w:rPr>
                <w:rFonts w:ascii="Tahoma" w:hAnsi="Tahoma" w:cs="Tahoma"/>
                <w:i/>
                <w:sz w:val="22"/>
                <w:szCs w:val="22"/>
              </w:rPr>
              <w:t xml:space="preserve">mobile </w:t>
            </w:r>
            <w:r w:rsidR="009D4A4E">
              <w:rPr>
                <w:rFonts w:ascii="Tahoma" w:hAnsi="Tahoma" w:cs="Tahoma"/>
                <w:i/>
                <w:sz w:val="22"/>
                <w:szCs w:val="22"/>
              </w:rPr>
              <w:t>chippy and a mobile ice cream vendor</w:t>
            </w:r>
            <w:r w:rsidR="00466661">
              <w:rPr>
                <w:rFonts w:ascii="Tahoma" w:hAnsi="Tahoma" w:cs="Tahoma"/>
                <w:i/>
                <w:sz w:val="22"/>
                <w:szCs w:val="22"/>
              </w:rPr>
              <w:t xml:space="preserve">; adding that the latter licence protected other businesses in the village whilst there was no such protection for their business in the licence issued to the mobile chippy. </w:t>
            </w:r>
            <w:r w:rsidR="00443C6E">
              <w:rPr>
                <w:rFonts w:ascii="Tahoma" w:hAnsi="Tahoma" w:cs="Tahoma"/>
                <w:i/>
                <w:sz w:val="22"/>
                <w:szCs w:val="22"/>
              </w:rPr>
              <w:t>Ms. Dorn and Mr Brand advised of the parking problems that they perceived were caused by the presence of the mobile chippy.</w:t>
            </w:r>
            <w:r w:rsidR="0004303E">
              <w:rPr>
                <w:rFonts w:ascii="Tahoma" w:hAnsi="Tahoma" w:cs="Tahoma"/>
                <w:i/>
                <w:sz w:val="22"/>
                <w:szCs w:val="22"/>
              </w:rPr>
              <w:t xml:space="preserve"> Ms. Dorn asserted that she could not take bookings on a Tuesday evening because there was no parking available due to the presence of the mobile chippy. It was noted that the mobile chippy took no car parking</w:t>
            </w:r>
            <w:r w:rsidR="00443C6E">
              <w:rPr>
                <w:rFonts w:ascii="Tahoma" w:hAnsi="Tahoma" w:cs="Tahoma"/>
                <w:i/>
                <w:sz w:val="22"/>
                <w:szCs w:val="22"/>
              </w:rPr>
              <w:t xml:space="preserve"> </w:t>
            </w:r>
            <w:r w:rsidR="0004303E">
              <w:rPr>
                <w:rFonts w:ascii="Tahoma" w:hAnsi="Tahoma" w:cs="Tahoma"/>
                <w:i/>
                <w:sz w:val="22"/>
                <w:szCs w:val="22"/>
              </w:rPr>
              <w:t xml:space="preserve">spaces as it was on the coach park section. </w:t>
            </w:r>
            <w:r w:rsidR="00443C6E" w:rsidRPr="00A1654A">
              <w:rPr>
                <w:rFonts w:ascii="Tahoma" w:hAnsi="Tahoma" w:cs="Tahoma"/>
                <w:b/>
                <w:i/>
                <w:sz w:val="22"/>
                <w:szCs w:val="22"/>
              </w:rPr>
              <w:t>ND</w:t>
            </w:r>
            <w:r w:rsidR="00443C6E">
              <w:rPr>
                <w:rFonts w:ascii="Tahoma" w:hAnsi="Tahoma" w:cs="Tahoma"/>
                <w:i/>
                <w:sz w:val="22"/>
                <w:szCs w:val="22"/>
              </w:rPr>
              <w:t xml:space="preserve"> advised that </w:t>
            </w:r>
            <w:r w:rsidR="0004303E">
              <w:rPr>
                <w:rFonts w:ascii="Tahoma" w:hAnsi="Tahoma" w:cs="Tahoma"/>
                <w:i/>
                <w:sz w:val="22"/>
                <w:szCs w:val="22"/>
              </w:rPr>
              <w:t xml:space="preserve">irrespective </w:t>
            </w:r>
            <w:r w:rsidR="00443C6E">
              <w:rPr>
                <w:rFonts w:ascii="Tahoma" w:hAnsi="Tahoma" w:cs="Tahoma"/>
                <w:i/>
                <w:sz w:val="22"/>
                <w:szCs w:val="22"/>
              </w:rPr>
              <w:t xml:space="preserve">no complaints had been received from residents or the coach firms. </w:t>
            </w:r>
            <w:r w:rsidR="00A1654A">
              <w:rPr>
                <w:rFonts w:ascii="Tahoma" w:hAnsi="Tahoma" w:cs="Tahoma"/>
                <w:i/>
                <w:sz w:val="22"/>
                <w:szCs w:val="22"/>
              </w:rPr>
              <w:t xml:space="preserve">There followed further discussion of the Mines Road location and Mr Brand and Ms. Dorn advanced several other locations in the village and wider sheading. These were noted. </w:t>
            </w:r>
          </w:p>
          <w:p w:rsidR="00A1654A" w:rsidRDefault="00963B81" w:rsidP="00A1654A">
            <w:pPr>
              <w:jc w:val="both"/>
              <w:rPr>
                <w:rFonts w:ascii="Tahoma" w:hAnsi="Tahoma" w:cs="Tahoma"/>
                <w:i/>
                <w:sz w:val="22"/>
                <w:szCs w:val="22"/>
              </w:rPr>
            </w:pPr>
            <w:r>
              <w:rPr>
                <w:rFonts w:ascii="Tahoma" w:hAnsi="Tahoma" w:cs="Tahoma"/>
                <w:i/>
                <w:sz w:val="22"/>
                <w:szCs w:val="22"/>
              </w:rPr>
              <w:t xml:space="preserve">The Laxey Diner </w:t>
            </w:r>
            <w:r w:rsidR="00A1654A">
              <w:rPr>
                <w:rFonts w:ascii="Tahoma" w:hAnsi="Tahoma" w:cs="Tahoma"/>
                <w:i/>
                <w:sz w:val="22"/>
                <w:szCs w:val="22"/>
              </w:rPr>
              <w:t xml:space="preserve">had been closed at the time that the licence had been issued. </w:t>
            </w:r>
            <w:r w:rsidR="00A1654A" w:rsidRPr="00A1654A">
              <w:rPr>
                <w:rFonts w:ascii="Tahoma" w:hAnsi="Tahoma" w:cs="Tahoma"/>
                <w:b/>
                <w:i/>
                <w:sz w:val="22"/>
                <w:szCs w:val="22"/>
              </w:rPr>
              <w:t>RM</w:t>
            </w:r>
            <w:r w:rsidR="00A1654A">
              <w:rPr>
                <w:rFonts w:ascii="Tahoma" w:hAnsi="Tahoma" w:cs="Tahoma"/>
                <w:i/>
                <w:sz w:val="22"/>
                <w:szCs w:val="22"/>
              </w:rPr>
              <w:t xml:space="preserve"> advised that when Mr Brand had initially written earlier this year questioning why the licence that had been issued to the mobile chippy, the Commissioners had responded requesting details of opening times of the café. He added that </w:t>
            </w:r>
            <w:r>
              <w:rPr>
                <w:rFonts w:ascii="Tahoma" w:hAnsi="Tahoma" w:cs="Tahoma"/>
                <w:i/>
                <w:sz w:val="22"/>
                <w:szCs w:val="22"/>
              </w:rPr>
              <w:t xml:space="preserve">to his knowledge </w:t>
            </w:r>
            <w:r w:rsidR="00A1654A">
              <w:rPr>
                <w:rFonts w:ascii="Tahoma" w:hAnsi="Tahoma" w:cs="Tahoma"/>
                <w:i/>
                <w:sz w:val="22"/>
                <w:szCs w:val="22"/>
              </w:rPr>
              <w:t xml:space="preserve">no indication of opening times had been forwarded to the Commissioners. </w:t>
            </w:r>
            <w:r w:rsidR="00A1654A" w:rsidRPr="0004303E">
              <w:rPr>
                <w:rFonts w:ascii="Tahoma" w:hAnsi="Tahoma" w:cs="Tahoma"/>
                <w:b/>
                <w:i/>
                <w:sz w:val="22"/>
                <w:szCs w:val="22"/>
              </w:rPr>
              <w:t>MF</w:t>
            </w:r>
            <w:r w:rsidR="00A1654A">
              <w:rPr>
                <w:rFonts w:ascii="Tahoma" w:hAnsi="Tahoma" w:cs="Tahoma"/>
                <w:i/>
                <w:sz w:val="22"/>
                <w:szCs w:val="22"/>
              </w:rPr>
              <w:t xml:space="preserve"> asked for details of the café’s opening hours. Mr Brand replied that they were varied to meet the demand, which was largely unpredictable. </w:t>
            </w:r>
          </w:p>
          <w:p w:rsidR="0004303E" w:rsidRDefault="0004303E" w:rsidP="00A1654A">
            <w:pPr>
              <w:jc w:val="both"/>
              <w:rPr>
                <w:rFonts w:ascii="Tahoma" w:hAnsi="Tahoma" w:cs="Tahoma"/>
                <w:i/>
                <w:sz w:val="22"/>
                <w:szCs w:val="22"/>
              </w:rPr>
            </w:pPr>
            <w:r w:rsidRPr="0004303E">
              <w:rPr>
                <w:rFonts w:ascii="Tahoma" w:hAnsi="Tahoma" w:cs="Tahoma"/>
                <w:b/>
                <w:i/>
                <w:sz w:val="22"/>
                <w:szCs w:val="22"/>
              </w:rPr>
              <w:t>ND</w:t>
            </w:r>
            <w:r>
              <w:rPr>
                <w:rFonts w:ascii="Tahoma" w:hAnsi="Tahoma" w:cs="Tahoma"/>
                <w:i/>
                <w:sz w:val="22"/>
                <w:szCs w:val="22"/>
              </w:rPr>
              <w:t xml:space="preserve"> thanked Ms. Dorn and Mr Brand for attending and advised that the Commissioners would consider their views and comment discuss the matter further. </w:t>
            </w:r>
          </w:p>
          <w:p w:rsidR="00A1654A" w:rsidRDefault="0004303E" w:rsidP="00A1654A">
            <w:pPr>
              <w:jc w:val="both"/>
              <w:rPr>
                <w:rFonts w:ascii="Tahoma" w:hAnsi="Tahoma" w:cs="Tahoma"/>
                <w:i/>
                <w:sz w:val="22"/>
                <w:szCs w:val="22"/>
              </w:rPr>
            </w:pPr>
            <w:r>
              <w:rPr>
                <w:rFonts w:ascii="Tahoma" w:hAnsi="Tahoma" w:cs="Tahoma"/>
                <w:i/>
                <w:sz w:val="22"/>
                <w:szCs w:val="22"/>
              </w:rPr>
              <w:t xml:space="preserve">Mr Brand and Ms. Dorn left the meeting at 7.21 pm. </w:t>
            </w:r>
          </w:p>
          <w:p w:rsidR="008B482C" w:rsidRDefault="008B482C" w:rsidP="00A1654A">
            <w:pPr>
              <w:jc w:val="both"/>
              <w:rPr>
                <w:rFonts w:ascii="Tahoma" w:hAnsi="Tahoma" w:cs="Tahoma"/>
                <w:i/>
                <w:sz w:val="22"/>
                <w:szCs w:val="22"/>
              </w:rPr>
            </w:pPr>
          </w:p>
          <w:p w:rsidR="0004303E" w:rsidRDefault="008B482C" w:rsidP="00A1654A">
            <w:pPr>
              <w:jc w:val="both"/>
              <w:rPr>
                <w:rFonts w:ascii="Tahoma" w:hAnsi="Tahoma" w:cs="Tahoma"/>
                <w:i/>
                <w:sz w:val="22"/>
                <w:szCs w:val="22"/>
              </w:rPr>
            </w:pPr>
            <w:r>
              <w:rPr>
                <w:rFonts w:ascii="Tahoma" w:hAnsi="Tahoma" w:cs="Tahoma"/>
                <w:i/>
                <w:sz w:val="22"/>
                <w:szCs w:val="22"/>
              </w:rPr>
              <w:t xml:space="preserve">These matters were the subject of further discussion by the Board. </w:t>
            </w:r>
            <w:r w:rsidR="0004303E">
              <w:rPr>
                <w:rFonts w:ascii="Tahoma" w:hAnsi="Tahoma" w:cs="Tahoma"/>
                <w:i/>
                <w:sz w:val="22"/>
                <w:szCs w:val="22"/>
              </w:rPr>
              <w:t xml:space="preserve">The clerks were briefed to take several actions including continued monitoring on a Tuesday evening, investigations into </w:t>
            </w:r>
            <w:r>
              <w:rPr>
                <w:rFonts w:ascii="Tahoma" w:hAnsi="Tahoma" w:cs="Tahoma"/>
                <w:i/>
                <w:sz w:val="22"/>
                <w:szCs w:val="22"/>
              </w:rPr>
              <w:t>alternative locations going forward, and contact the proprietor of Kirk Michael Chippy for a discussion of the issues that had been raised.</w:t>
            </w:r>
          </w:p>
          <w:p w:rsidR="00501F11" w:rsidRDefault="00501F11" w:rsidP="00A1654A">
            <w:pPr>
              <w:jc w:val="both"/>
              <w:rPr>
                <w:rFonts w:ascii="Tahoma" w:hAnsi="Tahoma" w:cs="Tahoma"/>
                <w:i/>
                <w:sz w:val="22"/>
                <w:szCs w:val="22"/>
              </w:rPr>
            </w:pPr>
            <w:r w:rsidRPr="00501F11">
              <w:rPr>
                <w:rFonts w:ascii="Tahoma" w:hAnsi="Tahoma" w:cs="Tahoma"/>
                <w:b/>
                <w:i/>
                <w:sz w:val="22"/>
                <w:szCs w:val="22"/>
              </w:rPr>
              <w:t xml:space="preserve">SC </w:t>
            </w:r>
            <w:r>
              <w:rPr>
                <w:rFonts w:ascii="Tahoma" w:hAnsi="Tahoma" w:cs="Tahoma"/>
                <w:i/>
                <w:sz w:val="22"/>
                <w:szCs w:val="22"/>
              </w:rPr>
              <w:t>returned to the meeting.</w:t>
            </w:r>
          </w:p>
          <w:p w:rsidR="00A1654A" w:rsidRPr="005A3290" w:rsidRDefault="00A1654A" w:rsidP="00A1654A">
            <w:pPr>
              <w:jc w:val="both"/>
              <w:rPr>
                <w:rFonts w:ascii="Tahoma" w:hAnsi="Tahoma" w:cs="Tahoma"/>
                <w:i/>
                <w:sz w:val="22"/>
                <w:szCs w:val="22"/>
              </w:rPr>
            </w:pPr>
          </w:p>
        </w:tc>
        <w:tc>
          <w:tcPr>
            <w:tcW w:w="630" w:type="dxa"/>
          </w:tcPr>
          <w:p w:rsidR="00CF4F32" w:rsidRPr="008C21F5" w:rsidRDefault="00CF4F32" w:rsidP="00477E66">
            <w:pPr>
              <w:jc w:val="both"/>
              <w:rPr>
                <w:rFonts w:ascii="Tahoma" w:hAnsi="Tahoma" w:cs="Tahoma"/>
                <w:sz w:val="22"/>
                <w:szCs w:val="22"/>
              </w:rPr>
            </w:pPr>
          </w:p>
        </w:tc>
      </w:tr>
      <w:tr w:rsidR="00CF4F32" w:rsidRPr="008C21F5" w:rsidTr="00852CAE">
        <w:trPr>
          <w:trHeight w:val="289"/>
        </w:trPr>
        <w:tc>
          <w:tcPr>
            <w:tcW w:w="1075" w:type="dxa"/>
          </w:tcPr>
          <w:p w:rsidR="00CF4F32" w:rsidRPr="00CF4F32" w:rsidRDefault="00CF4F32" w:rsidP="00477E66">
            <w:pPr>
              <w:jc w:val="both"/>
              <w:rPr>
                <w:rFonts w:ascii="Tahoma" w:hAnsi="Tahoma" w:cs="Tahoma"/>
                <w:b/>
                <w:sz w:val="18"/>
                <w:szCs w:val="18"/>
              </w:rPr>
            </w:pPr>
          </w:p>
        </w:tc>
        <w:tc>
          <w:tcPr>
            <w:tcW w:w="9630" w:type="dxa"/>
            <w:tcBorders>
              <w:bottom w:val="single" w:sz="4" w:space="0" w:color="auto"/>
            </w:tcBorders>
          </w:tcPr>
          <w:p w:rsidR="00963B81" w:rsidRDefault="00963B81" w:rsidP="00844B7F">
            <w:pPr>
              <w:jc w:val="both"/>
              <w:rPr>
                <w:rFonts w:ascii="Tahoma" w:hAnsi="Tahoma" w:cs="Tahoma"/>
                <w:sz w:val="22"/>
                <w:szCs w:val="22"/>
              </w:rPr>
            </w:pPr>
          </w:p>
          <w:p w:rsidR="00CF4F32" w:rsidRDefault="00CF4F32" w:rsidP="00844B7F">
            <w:pPr>
              <w:jc w:val="both"/>
              <w:rPr>
                <w:rFonts w:ascii="Tahoma" w:hAnsi="Tahoma" w:cs="Tahoma"/>
                <w:sz w:val="22"/>
                <w:szCs w:val="22"/>
              </w:rPr>
            </w:pPr>
            <w:r>
              <w:rPr>
                <w:rFonts w:ascii="Tahoma" w:hAnsi="Tahoma" w:cs="Tahoma"/>
                <w:sz w:val="22"/>
                <w:szCs w:val="22"/>
              </w:rPr>
              <w:lastRenderedPageBreak/>
              <w:t>Attendance of Mr Ian Begley, Director, SMP Accounting and Tax Limited</w:t>
            </w:r>
            <w:r w:rsidR="006449D2">
              <w:rPr>
                <w:rFonts w:ascii="Tahoma" w:hAnsi="Tahoma" w:cs="Tahoma"/>
                <w:sz w:val="22"/>
                <w:szCs w:val="22"/>
              </w:rPr>
              <w:t>, to brief the Commission on 2017 Year End Accounts.</w:t>
            </w:r>
          </w:p>
          <w:p w:rsidR="008B482C" w:rsidRPr="005A3290" w:rsidRDefault="005A3290" w:rsidP="00844B7F">
            <w:pPr>
              <w:jc w:val="both"/>
              <w:rPr>
                <w:rFonts w:ascii="Tahoma" w:hAnsi="Tahoma" w:cs="Tahoma"/>
                <w:i/>
                <w:sz w:val="22"/>
                <w:szCs w:val="22"/>
              </w:rPr>
            </w:pPr>
            <w:r w:rsidRPr="005A3290">
              <w:rPr>
                <w:rFonts w:ascii="Tahoma" w:hAnsi="Tahoma" w:cs="Tahoma"/>
                <w:i/>
                <w:sz w:val="22"/>
                <w:szCs w:val="22"/>
              </w:rPr>
              <w:t>Mr Begley had advis</w:t>
            </w:r>
            <w:r>
              <w:rPr>
                <w:rFonts w:ascii="Tahoma" w:hAnsi="Tahoma" w:cs="Tahoma"/>
                <w:i/>
                <w:sz w:val="22"/>
                <w:szCs w:val="22"/>
              </w:rPr>
              <w:t>ed that he was unable to attend tonight’s meeting.</w:t>
            </w:r>
            <w:r w:rsidRPr="005A3290">
              <w:rPr>
                <w:rFonts w:ascii="Tahoma" w:hAnsi="Tahoma" w:cs="Tahoma"/>
                <w:i/>
                <w:sz w:val="22"/>
                <w:szCs w:val="22"/>
              </w:rPr>
              <w:t xml:space="preserve"> A </w:t>
            </w:r>
            <w:r>
              <w:rPr>
                <w:rFonts w:ascii="Tahoma" w:hAnsi="Tahoma" w:cs="Tahoma"/>
                <w:i/>
                <w:sz w:val="22"/>
                <w:szCs w:val="22"/>
              </w:rPr>
              <w:t xml:space="preserve">re-scheduled </w:t>
            </w:r>
            <w:r w:rsidRPr="005A3290">
              <w:rPr>
                <w:rFonts w:ascii="Tahoma" w:hAnsi="Tahoma" w:cs="Tahoma"/>
                <w:i/>
                <w:sz w:val="22"/>
                <w:szCs w:val="22"/>
              </w:rPr>
              <w:t>meeting with Mr Begley will take place at 7.00 am on Wednesday 25</w:t>
            </w:r>
            <w:r w:rsidRPr="005A3290">
              <w:rPr>
                <w:rFonts w:ascii="Tahoma" w:hAnsi="Tahoma" w:cs="Tahoma"/>
                <w:i/>
                <w:sz w:val="22"/>
                <w:szCs w:val="22"/>
                <w:vertAlign w:val="superscript"/>
              </w:rPr>
              <w:t>th</w:t>
            </w:r>
            <w:r w:rsidRPr="005A3290">
              <w:rPr>
                <w:rFonts w:ascii="Tahoma" w:hAnsi="Tahoma" w:cs="Tahoma"/>
                <w:i/>
                <w:sz w:val="22"/>
                <w:szCs w:val="22"/>
              </w:rPr>
              <w:t xml:space="preserve"> of October.</w:t>
            </w:r>
            <w:r w:rsidR="00963B81">
              <w:rPr>
                <w:rFonts w:ascii="Tahoma" w:hAnsi="Tahoma" w:cs="Tahoma"/>
                <w:i/>
                <w:sz w:val="22"/>
                <w:szCs w:val="22"/>
              </w:rPr>
              <w:t xml:space="preserve"> This was noted.</w:t>
            </w:r>
          </w:p>
        </w:tc>
        <w:tc>
          <w:tcPr>
            <w:tcW w:w="630" w:type="dxa"/>
          </w:tcPr>
          <w:p w:rsidR="00CF4F32" w:rsidRPr="008C21F5" w:rsidRDefault="00CF4F32" w:rsidP="00477E66">
            <w:pPr>
              <w:jc w:val="both"/>
              <w:rPr>
                <w:rFonts w:ascii="Tahoma" w:hAnsi="Tahoma" w:cs="Tahoma"/>
                <w:sz w:val="22"/>
                <w:szCs w:val="22"/>
              </w:rPr>
            </w:pPr>
          </w:p>
        </w:tc>
      </w:tr>
      <w:tr w:rsidR="00477E66" w:rsidRPr="008C21F5" w:rsidTr="00852CAE">
        <w:trPr>
          <w:trHeight w:val="289"/>
        </w:trPr>
        <w:tc>
          <w:tcPr>
            <w:tcW w:w="1075" w:type="dxa"/>
          </w:tcPr>
          <w:p w:rsidR="00477E66" w:rsidRPr="008C21F5" w:rsidRDefault="00E41362" w:rsidP="00477E66">
            <w:pPr>
              <w:jc w:val="both"/>
              <w:rPr>
                <w:rFonts w:ascii="Tahoma" w:hAnsi="Tahoma" w:cs="Tahoma"/>
                <w:b/>
                <w:sz w:val="22"/>
                <w:szCs w:val="22"/>
              </w:rPr>
            </w:pPr>
            <w:r>
              <w:rPr>
                <w:rFonts w:ascii="Tahoma" w:hAnsi="Tahoma" w:cs="Tahoma"/>
                <w:b/>
                <w:sz w:val="22"/>
                <w:szCs w:val="22"/>
              </w:rPr>
              <w:t>9</w:t>
            </w:r>
            <w:r w:rsidR="002F35B6" w:rsidRPr="008C21F5">
              <w:rPr>
                <w:rFonts w:ascii="Tahoma" w:hAnsi="Tahoma" w:cs="Tahoma"/>
                <w:b/>
                <w:sz w:val="22"/>
                <w:szCs w:val="22"/>
              </w:rPr>
              <w:t>9/17</w:t>
            </w:r>
          </w:p>
        </w:tc>
        <w:tc>
          <w:tcPr>
            <w:tcW w:w="9630" w:type="dxa"/>
            <w:tcBorders>
              <w:bottom w:val="single" w:sz="4" w:space="0" w:color="auto"/>
            </w:tcBorders>
          </w:tcPr>
          <w:p w:rsidR="00844B7F" w:rsidRPr="008C21F5" w:rsidRDefault="00477E66" w:rsidP="00844B7F">
            <w:pPr>
              <w:jc w:val="both"/>
              <w:rPr>
                <w:rFonts w:ascii="Tahoma" w:hAnsi="Tahoma" w:cs="Tahoma"/>
                <w:b/>
                <w:sz w:val="22"/>
                <w:szCs w:val="22"/>
              </w:rPr>
            </w:pPr>
            <w:r w:rsidRPr="008C21F5">
              <w:rPr>
                <w:rFonts w:ascii="Tahoma" w:hAnsi="Tahoma" w:cs="Tahoma"/>
                <w:b/>
                <w:sz w:val="22"/>
                <w:szCs w:val="22"/>
              </w:rPr>
              <w:t>Planning Matters</w:t>
            </w:r>
          </w:p>
        </w:tc>
        <w:tc>
          <w:tcPr>
            <w:tcW w:w="630" w:type="dxa"/>
          </w:tcPr>
          <w:p w:rsidR="00477E66" w:rsidRPr="008C21F5" w:rsidRDefault="00477E66" w:rsidP="00477E66">
            <w:pPr>
              <w:jc w:val="both"/>
              <w:rPr>
                <w:rFonts w:ascii="Tahoma" w:hAnsi="Tahoma" w:cs="Tahoma"/>
                <w:sz w:val="22"/>
                <w:szCs w:val="22"/>
              </w:rPr>
            </w:pPr>
          </w:p>
        </w:tc>
      </w:tr>
      <w:tr w:rsidR="00477E66" w:rsidRPr="008C21F5" w:rsidTr="00852CAE">
        <w:trPr>
          <w:trHeight w:val="289"/>
        </w:trPr>
        <w:tc>
          <w:tcPr>
            <w:tcW w:w="1075" w:type="dxa"/>
          </w:tcPr>
          <w:p w:rsidR="00477E66" w:rsidRPr="008C21F5" w:rsidRDefault="00477E66" w:rsidP="007A05BF">
            <w:pPr>
              <w:ind w:left="360"/>
              <w:jc w:val="both"/>
              <w:rPr>
                <w:rFonts w:ascii="Tahoma" w:hAnsi="Tahoma" w:cs="Tahoma"/>
                <w:sz w:val="22"/>
                <w:szCs w:val="22"/>
              </w:rPr>
            </w:pPr>
          </w:p>
        </w:tc>
        <w:tc>
          <w:tcPr>
            <w:tcW w:w="9630" w:type="dxa"/>
            <w:tcBorders>
              <w:top w:val="single" w:sz="4" w:space="0" w:color="auto"/>
            </w:tcBorders>
          </w:tcPr>
          <w:p w:rsidR="00477E66" w:rsidRPr="008C21F5" w:rsidRDefault="00477E66" w:rsidP="00477E66">
            <w:pPr>
              <w:rPr>
                <w:rFonts w:ascii="Tahoma" w:hAnsi="Tahoma" w:cs="Tahoma"/>
                <w:b/>
                <w:sz w:val="22"/>
                <w:szCs w:val="22"/>
              </w:rPr>
            </w:pPr>
            <w:r w:rsidRPr="008C21F5">
              <w:rPr>
                <w:rFonts w:ascii="Tahoma" w:hAnsi="Tahoma" w:cs="Tahoma"/>
                <w:b/>
                <w:sz w:val="22"/>
                <w:szCs w:val="22"/>
              </w:rPr>
              <w:t>Planning Applications</w:t>
            </w:r>
          </w:p>
        </w:tc>
        <w:tc>
          <w:tcPr>
            <w:tcW w:w="630" w:type="dxa"/>
          </w:tcPr>
          <w:p w:rsidR="00477E66" w:rsidRPr="008C21F5" w:rsidRDefault="00477E66" w:rsidP="00477E66">
            <w:pPr>
              <w:jc w:val="both"/>
              <w:rPr>
                <w:rFonts w:ascii="Tahoma" w:hAnsi="Tahoma" w:cs="Tahoma"/>
                <w:b/>
                <w:bCs/>
                <w:sz w:val="22"/>
                <w:szCs w:val="22"/>
              </w:rPr>
            </w:pPr>
          </w:p>
        </w:tc>
      </w:tr>
      <w:tr w:rsidR="008D3110" w:rsidRPr="008C21F5" w:rsidTr="00852CAE">
        <w:trPr>
          <w:trHeight w:val="289"/>
        </w:trPr>
        <w:tc>
          <w:tcPr>
            <w:tcW w:w="1075" w:type="dxa"/>
          </w:tcPr>
          <w:p w:rsidR="008D3110" w:rsidRPr="008C21F5" w:rsidRDefault="008D3110" w:rsidP="008C21F5">
            <w:pPr>
              <w:pStyle w:val="ListParagraph"/>
              <w:numPr>
                <w:ilvl w:val="0"/>
                <w:numId w:val="29"/>
              </w:numPr>
              <w:jc w:val="both"/>
              <w:rPr>
                <w:rFonts w:ascii="Tahoma" w:hAnsi="Tahoma" w:cs="Tahoma"/>
                <w:b/>
                <w:sz w:val="22"/>
                <w:szCs w:val="22"/>
              </w:rPr>
            </w:pPr>
          </w:p>
        </w:tc>
        <w:tc>
          <w:tcPr>
            <w:tcW w:w="9630" w:type="dxa"/>
          </w:tcPr>
          <w:p w:rsidR="004E30EE" w:rsidRDefault="007F2195" w:rsidP="00EA75DB">
            <w:pPr>
              <w:rPr>
                <w:rFonts w:ascii="Tahoma" w:hAnsi="Tahoma" w:cs="Tahoma"/>
                <w:sz w:val="22"/>
                <w:szCs w:val="22"/>
              </w:rPr>
            </w:pPr>
            <w:r>
              <w:rPr>
                <w:rFonts w:ascii="Tahoma" w:hAnsi="Tahoma" w:cs="Tahoma"/>
                <w:sz w:val="22"/>
                <w:szCs w:val="22"/>
              </w:rPr>
              <w:t>17/01043/B Copper Top, Booilushag, Re-alignment of driveway access, erection of gateway piers/pillars.</w:t>
            </w:r>
          </w:p>
          <w:p w:rsidR="008949CF" w:rsidRPr="005A3290" w:rsidRDefault="005A3290" w:rsidP="005A3290">
            <w:pPr>
              <w:rPr>
                <w:rFonts w:ascii="Tahoma" w:hAnsi="Tahoma" w:cs="Tahoma"/>
                <w:i/>
                <w:sz w:val="22"/>
                <w:szCs w:val="22"/>
              </w:rPr>
            </w:pPr>
            <w:r w:rsidRPr="005A3290">
              <w:rPr>
                <w:rFonts w:ascii="Tahoma" w:hAnsi="Tahoma" w:cs="Tahoma"/>
                <w:i/>
                <w:sz w:val="22"/>
                <w:szCs w:val="22"/>
              </w:rPr>
              <w:t>There were no objections to t</w:t>
            </w:r>
            <w:r w:rsidR="00963B81">
              <w:rPr>
                <w:rFonts w:ascii="Tahoma" w:hAnsi="Tahoma" w:cs="Tahoma"/>
                <w:i/>
                <w:sz w:val="22"/>
                <w:szCs w:val="22"/>
              </w:rPr>
              <w:t>he proposals in t</w:t>
            </w:r>
            <w:r w:rsidRPr="005A3290">
              <w:rPr>
                <w:rFonts w:ascii="Tahoma" w:hAnsi="Tahoma" w:cs="Tahoma"/>
                <w:i/>
                <w:sz w:val="22"/>
                <w:szCs w:val="22"/>
              </w:rPr>
              <w:t>his application.</w:t>
            </w:r>
            <w:r w:rsidR="008949CF" w:rsidRPr="005A3290">
              <w:rPr>
                <w:rFonts w:ascii="Tahoma" w:hAnsi="Tahoma" w:cs="Tahoma"/>
                <w:i/>
                <w:sz w:val="22"/>
                <w:szCs w:val="22"/>
              </w:rPr>
              <w:t xml:space="preserve"> </w:t>
            </w:r>
          </w:p>
        </w:tc>
        <w:tc>
          <w:tcPr>
            <w:tcW w:w="630" w:type="dxa"/>
          </w:tcPr>
          <w:p w:rsidR="008D3110" w:rsidRPr="008C21F5" w:rsidRDefault="008D3110" w:rsidP="00477E66">
            <w:pPr>
              <w:jc w:val="both"/>
              <w:rPr>
                <w:rFonts w:ascii="Tahoma" w:hAnsi="Tahoma" w:cs="Tahoma"/>
                <w:b/>
                <w:bCs/>
                <w:sz w:val="22"/>
                <w:szCs w:val="22"/>
              </w:rPr>
            </w:pPr>
          </w:p>
        </w:tc>
      </w:tr>
      <w:tr w:rsidR="005A3290" w:rsidRPr="008C21F5" w:rsidTr="00852CAE">
        <w:trPr>
          <w:trHeight w:val="289"/>
        </w:trPr>
        <w:tc>
          <w:tcPr>
            <w:tcW w:w="1075" w:type="dxa"/>
          </w:tcPr>
          <w:p w:rsidR="005A3290" w:rsidRPr="008721D3" w:rsidRDefault="005A3290" w:rsidP="005A3290">
            <w:pPr>
              <w:rPr>
                <w:rFonts w:ascii="Tahoma" w:hAnsi="Tahoma" w:cs="Tahoma"/>
                <w:b/>
              </w:rPr>
            </w:pPr>
            <w:r>
              <w:rPr>
                <w:rFonts w:ascii="Tahoma" w:hAnsi="Tahoma" w:cs="Tahoma"/>
                <w:b/>
              </w:rPr>
              <w:t xml:space="preserve">      b)</w:t>
            </w:r>
          </w:p>
        </w:tc>
        <w:tc>
          <w:tcPr>
            <w:tcW w:w="9630" w:type="dxa"/>
          </w:tcPr>
          <w:p w:rsidR="005A3290" w:rsidRDefault="005A3290" w:rsidP="005A3290">
            <w:pPr>
              <w:rPr>
                <w:rFonts w:ascii="Tahoma" w:hAnsi="Tahoma" w:cs="Tahoma"/>
                <w:sz w:val="22"/>
                <w:szCs w:val="22"/>
              </w:rPr>
            </w:pPr>
            <w:r>
              <w:rPr>
                <w:rFonts w:ascii="Tahoma" w:hAnsi="Tahoma" w:cs="Tahoma"/>
                <w:sz w:val="22"/>
                <w:szCs w:val="22"/>
              </w:rPr>
              <w:t>1700800/B Bridge House, Mill Road, Laxey, Conversion of existing commercial garage to self-contained unit for permanent residential and/or tourist use – amended plans received.</w:t>
            </w:r>
          </w:p>
          <w:p w:rsidR="00590E4A" w:rsidRDefault="00590E4A" w:rsidP="005A3290">
            <w:pPr>
              <w:rPr>
                <w:rFonts w:ascii="Tahoma" w:hAnsi="Tahoma" w:cs="Tahoma"/>
                <w:sz w:val="22"/>
                <w:szCs w:val="22"/>
              </w:rPr>
            </w:pPr>
            <w:r w:rsidRPr="005A3290">
              <w:rPr>
                <w:rFonts w:ascii="Tahoma" w:hAnsi="Tahoma" w:cs="Tahoma"/>
                <w:i/>
                <w:sz w:val="22"/>
                <w:szCs w:val="22"/>
              </w:rPr>
              <w:t xml:space="preserve">There were no objections </w:t>
            </w:r>
            <w:r w:rsidR="00963B81" w:rsidRPr="005A3290">
              <w:rPr>
                <w:rFonts w:ascii="Tahoma" w:hAnsi="Tahoma" w:cs="Tahoma"/>
                <w:i/>
                <w:sz w:val="22"/>
                <w:szCs w:val="22"/>
              </w:rPr>
              <w:t>to t</w:t>
            </w:r>
            <w:r w:rsidR="00963B81">
              <w:rPr>
                <w:rFonts w:ascii="Tahoma" w:hAnsi="Tahoma" w:cs="Tahoma"/>
                <w:i/>
                <w:sz w:val="22"/>
                <w:szCs w:val="22"/>
              </w:rPr>
              <w:t>he proposals in t</w:t>
            </w:r>
            <w:r w:rsidR="00963B81" w:rsidRPr="005A3290">
              <w:rPr>
                <w:rFonts w:ascii="Tahoma" w:hAnsi="Tahoma" w:cs="Tahoma"/>
                <w:i/>
                <w:sz w:val="22"/>
                <w:szCs w:val="22"/>
              </w:rPr>
              <w:t>his application</w:t>
            </w:r>
            <w:r w:rsidRPr="005A3290">
              <w:rPr>
                <w:rFonts w:ascii="Tahoma" w:hAnsi="Tahoma" w:cs="Tahoma"/>
                <w:i/>
                <w:sz w:val="22"/>
                <w:szCs w:val="22"/>
              </w:rPr>
              <w:t>.</w:t>
            </w:r>
          </w:p>
        </w:tc>
        <w:tc>
          <w:tcPr>
            <w:tcW w:w="630" w:type="dxa"/>
          </w:tcPr>
          <w:p w:rsidR="005A3290" w:rsidRPr="008C21F5" w:rsidRDefault="005A3290" w:rsidP="005A3290">
            <w:pPr>
              <w:jc w:val="both"/>
              <w:rPr>
                <w:rFonts w:ascii="Tahoma" w:hAnsi="Tahoma" w:cs="Tahoma"/>
                <w:b/>
                <w:bCs/>
                <w:sz w:val="22"/>
                <w:szCs w:val="22"/>
              </w:rPr>
            </w:pPr>
          </w:p>
        </w:tc>
      </w:tr>
      <w:tr w:rsidR="005A3290" w:rsidRPr="008C21F5" w:rsidTr="00852CAE">
        <w:trPr>
          <w:trHeight w:val="289"/>
        </w:trPr>
        <w:tc>
          <w:tcPr>
            <w:tcW w:w="1075" w:type="dxa"/>
          </w:tcPr>
          <w:p w:rsidR="005A3290" w:rsidRPr="008721D3" w:rsidRDefault="005A3290" w:rsidP="005A3290">
            <w:pPr>
              <w:jc w:val="center"/>
              <w:rPr>
                <w:rFonts w:ascii="Tahoma" w:hAnsi="Tahoma" w:cs="Tahoma"/>
                <w:b/>
              </w:rPr>
            </w:pPr>
            <w:r>
              <w:rPr>
                <w:rFonts w:ascii="Tahoma" w:hAnsi="Tahoma" w:cs="Tahoma"/>
                <w:b/>
              </w:rPr>
              <w:t>c)</w:t>
            </w:r>
          </w:p>
        </w:tc>
        <w:tc>
          <w:tcPr>
            <w:tcW w:w="9630" w:type="dxa"/>
          </w:tcPr>
          <w:p w:rsidR="005A3290" w:rsidRDefault="005A3290" w:rsidP="005A3290">
            <w:pPr>
              <w:rPr>
                <w:rFonts w:ascii="Tahoma" w:hAnsi="Tahoma" w:cs="Tahoma"/>
                <w:sz w:val="22"/>
                <w:szCs w:val="22"/>
              </w:rPr>
            </w:pPr>
            <w:r>
              <w:rPr>
                <w:rFonts w:ascii="Tahoma" w:hAnsi="Tahoma" w:cs="Tahoma"/>
                <w:sz w:val="22"/>
                <w:szCs w:val="22"/>
              </w:rPr>
              <w:t>17/00802/B Bridge House Complex, Mill Road, Laxey, Additional use of two existing residential units as tourist accommodation, plus the erection of a conservatory (for residential and/or tourist use) to Unit 1 – amended plans received.</w:t>
            </w:r>
          </w:p>
          <w:p w:rsidR="00590E4A" w:rsidRDefault="00963B81" w:rsidP="005A3290">
            <w:pPr>
              <w:rPr>
                <w:rFonts w:ascii="Tahoma" w:hAnsi="Tahoma" w:cs="Tahoma"/>
                <w:sz w:val="22"/>
                <w:szCs w:val="22"/>
              </w:rPr>
            </w:pPr>
            <w:r>
              <w:rPr>
                <w:rFonts w:ascii="Tahoma" w:hAnsi="Tahoma" w:cs="Tahoma"/>
                <w:i/>
                <w:sz w:val="22"/>
                <w:szCs w:val="22"/>
              </w:rPr>
              <w:t xml:space="preserve">There were no objections </w:t>
            </w:r>
            <w:r w:rsidRPr="005A3290">
              <w:rPr>
                <w:rFonts w:ascii="Tahoma" w:hAnsi="Tahoma" w:cs="Tahoma"/>
                <w:i/>
                <w:sz w:val="22"/>
                <w:szCs w:val="22"/>
              </w:rPr>
              <w:t>to t</w:t>
            </w:r>
            <w:r>
              <w:rPr>
                <w:rFonts w:ascii="Tahoma" w:hAnsi="Tahoma" w:cs="Tahoma"/>
                <w:i/>
                <w:sz w:val="22"/>
                <w:szCs w:val="22"/>
              </w:rPr>
              <w:t>he proposals in t</w:t>
            </w:r>
            <w:r w:rsidRPr="005A3290">
              <w:rPr>
                <w:rFonts w:ascii="Tahoma" w:hAnsi="Tahoma" w:cs="Tahoma"/>
                <w:i/>
                <w:sz w:val="22"/>
                <w:szCs w:val="22"/>
              </w:rPr>
              <w:t>his application</w:t>
            </w:r>
            <w:r w:rsidR="00590E4A" w:rsidRPr="005A3290">
              <w:rPr>
                <w:rFonts w:ascii="Tahoma" w:hAnsi="Tahoma" w:cs="Tahoma"/>
                <w:i/>
                <w:sz w:val="22"/>
                <w:szCs w:val="22"/>
              </w:rPr>
              <w:t>.</w:t>
            </w:r>
          </w:p>
        </w:tc>
        <w:tc>
          <w:tcPr>
            <w:tcW w:w="630" w:type="dxa"/>
          </w:tcPr>
          <w:p w:rsidR="005A3290" w:rsidRPr="008C21F5" w:rsidRDefault="005A3290" w:rsidP="005A3290">
            <w:pPr>
              <w:jc w:val="both"/>
              <w:rPr>
                <w:rFonts w:ascii="Tahoma" w:hAnsi="Tahoma" w:cs="Tahoma"/>
                <w:b/>
                <w:bCs/>
                <w:sz w:val="22"/>
                <w:szCs w:val="22"/>
              </w:rPr>
            </w:pPr>
          </w:p>
        </w:tc>
      </w:tr>
      <w:tr w:rsidR="005A3290" w:rsidRPr="008C21F5" w:rsidTr="00852CAE">
        <w:trPr>
          <w:trHeight w:val="289"/>
        </w:trPr>
        <w:tc>
          <w:tcPr>
            <w:tcW w:w="1075" w:type="dxa"/>
          </w:tcPr>
          <w:p w:rsidR="005A3290" w:rsidRDefault="005A3290" w:rsidP="005A3290">
            <w:pPr>
              <w:jc w:val="center"/>
              <w:rPr>
                <w:rFonts w:ascii="Tahoma" w:hAnsi="Tahoma" w:cs="Tahoma"/>
                <w:b/>
              </w:rPr>
            </w:pPr>
            <w:r>
              <w:rPr>
                <w:rFonts w:ascii="Tahoma" w:hAnsi="Tahoma" w:cs="Tahoma"/>
                <w:b/>
              </w:rPr>
              <w:t>d)</w:t>
            </w:r>
          </w:p>
        </w:tc>
        <w:tc>
          <w:tcPr>
            <w:tcW w:w="9630" w:type="dxa"/>
          </w:tcPr>
          <w:p w:rsidR="005A3290" w:rsidRDefault="005A3290" w:rsidP="005A3290">
            <w:pPr>
              <w:rPr>
                <w:rFonts w:ascii="Tahoma" w:hAnsi="Tahoma" w:cs="Tahoma"/>
                <w:sz w:val="22"/>
                <w:szCs w:val="22"/>
              </w:rPr>
            </w:pPr>
            <w:r>
              <w:rPr>
                <w:rFonts w:ascii="Tahoma" w:hAnsi="Tahoma" w:cs="Tahoma"/>
                <w:sz w:val="22"/>
                <w:szCs w:val="22"/>
              </w:rPr>
              <w:t>17/01068/B Ballamenagh Moar Farm, Erection of agricultural store/out-building (retrospective)</w:t>
            </w:r>
            <w:r w:rsidR="00590E4A">
              <w:rPr>
                <w:rFonts w:ascii="Tahoma" w:hAnsi="Tahoma" w:cs="Tahoma"/>
                <w:sz w:val="22"/>
                <w:szCs w:val="22"/>
              </w:rPr>
              <w:t>.</w:t>
            </w:r>
          </w:p>
          <w:p w:rsidR="00590E4A" w:rsidRDefault="00590E4A" w:rsidP="005A3290">
            <w:pPr>
              <w:rPr>
                <w:rFonts w:ascii="Tahoma" w:hAnsi="Tahoma" w:cs="Tahoma"/>
                <w:sz w:val="22"/>
                <w:szCs w:val="22"/>
              </w:rPr>
            </w:pPr>
            <w:r w:rsidRPr="005A3290">
              <w:rPr>
                <w:rFonts w:ascii="Tahoma" w:hAnsi="Tahoma" w:cs="Tahoma"/>
                <w:i/>
                <w:sz w:val="22"/>
                <w:szCs w:val="22"/>
              </w:rPr>
              <w:t xml:space="preserve">There were no objections </w:t>
            </w:r>
            <w:r w:rsidR="00963B81" w:rsidRPr="005A3290">
              <w:rPr>
                <w:rFonts w:ascii="Tahoma" w:hAnsi="Tahoma" w:cs="Tahoma"/>
                <w:i/>
                <w:sz w:val="22"/>
                <w:szCs w:val="22"/>
              </w:rPr>
              <w:t>to t</w:t>
            </w:r>
            <w:r w:rsidR="00963B81">
              <w:rPr>
                <w:rFonts w:ascii="Tahoma" w:hAnsi="Tahoma" w:cs="Tahoma"/>
                <w:i/>
                <w:sz w:val="22"/>
                <w:szCs w:val="22"/>
              </w:rPr>
              <w:t>he proposals in t</w:t>
            </w:r>
            <w:r w:rsidR="00963B81" w:rsidRPr="005A3290">
              <w:rPr>
                <w:rFonts w:ascii="Tahoma" w:hAnsi="Tahoma" w:cs="Tahoma"/>
                <w:i/>
                <w:sz w:val="22"/>
                <w:szCs w:val="22"/>
              </w:rPr>
              <w:t>his application</w:t>
            </w:r>
            <w:r w:rsidRPr="005A3290">
              <w:rPr>
                <w:rFonts w:ascii="Tahoma" w:hAnsi="Tahoma" w:cs="Tahoma"/>
                <w:i/>
                <w:sz w:val="22"/>
                <w:szCs w:val="22"/>
              </w:rPr>
              <w:t>.</w:t>
            </w:r>
          </w:p>
        </w:tc>
        <w:tc>
          <w:tcPr>
            <w:tcW w:w="630" w:type="dxa"/>
          </w:tcPr>
          <w:p w:rsidR="005A3290" w:rsidRPr="008C21F5" w:rsidRDefault="005A3290" w:rsidP="005A3290">
            <w:pPr>
              <w:jc w:val="both"/>
              <w:rPr>
                <w:rFonts w:ascii="Tahoma" w:hAnsi="Tahoma" w:cs="Tahoma"/>
                <w:b/>
                <w:bCs/>
                <w:sz w:val="22"/>
                <w:szCs w:val="22"/>
              </w:rPr>
            </w:pPr>
          </w:p>
        </w:tc>
      </w:tr>
      <w:tr w:rsidR="005A3290" w:rsidRPr="008C21F5" w:rsidTr="00852CAE">
        <w:trPr>
          <w:trHeight w:val="289"/>
        </w:trPr>
        <w:tc>
          <w:tcPr>
            <w:tcW w:w="1075" w:type="dxa"/>
          </w:tcPr>
          <w:p w:rsidR="005A3290" w:rsidRPr="008721D3" w:rsidRDefault="005A3290" w:rsidP="005A3290">
            <w:pPr>
              <w:jc w:val="center"/>
              <w:rPr>
                <w:rFonts w:ascii="Tahoma" w:hAnsi="Tahoma" w:cs="Tahoma"/>
                <w:b/>
              </w:rPr>
            </w:pPr>
            <w:r>
              <w:rPr>
                <w:rFonts w:ascii="Tahoma" w:hAnsi="Tahoma" w:cs="Tahoma"/>
                <w:b/>
              </w:rPr>
              <w:t>e)</w:t>
            </w:r>
          </w:p>
        </w:tc>
        <w:tc>
          <w:tcPr>
            <w:tcW w:w="9630" w:type="dxa"/>
          </w:tcPr>
          <w:p w:rsidR="005A3290" w:rsidRDefault="005A3290" w:rsidP="005A3290">
            <w:pPr>
              <w:rPr>
                <w:rFonts w:ascii="Tahoma" w:hAnsi="Tahoma" w:cs="Tahoma"/>
                <w:sz w:val="22"/>
                <w:szCs w:val="22"/>
              </w:rPr>
            </w:pPr>
            <w:r>
              <w:rPr>
                <w:rFonts w:ascii="Tahoma" w:hAnsi="Tahoma" w:cs="Tahoma"/>
                <w:sz w:val="22"/>
                <w:szCs w:val="22"/>
              </w:rPr>
              <w:t>Approval Notice – 17/00919/B Farm House, Ballamoar Farm, Ramsey Road, Laxey, Alterations and extension to provide additional living accommodation – Approved 17.10.17.</w:t>
            </w:r>
          </w:p>
          <w:p w:rsidR="00590E4A" w:rsidRDefault="00590E4A" w:rsidP="005A3290">
            <w:pPr>
              <w:rPr>
                <w:rFonts w:ascii="Tahoma" w:hAnsi="Tahoma" w:cs="Tahoma"/>
                <w:sz w:val="22"/>
                <w:szCs w:val="22"/>
              </w:rPr>
            </w:pPr>
            <w:r w:rsidRPr="005A3290">
              <w:rPr>
                <w:rFonts w:ascii="Tahoma" w:hAnsi="Tahoma" w:cs="Tahoma"/>
                <w:i/>
                <w:sz w:val="22"/>
                <w:szCs w:val="22"/>
              </w:rPr>
              <w:t xml:space="preserve">There were no objections </w:t>
            </w:r>
            <w:r w:rsidR="00174733" w:rsidRPr="005A3290">
              <w:rPr>
                <w:rFonts w:ascii="Tahoma" w:hAnsi="Tahoma" w:cs="Tahoma"/>
                <w:i/>
                <w:sz w:val="22"/>
                <w:szCs w:val="22"/>
              </w:rPr>
              <w:t>to t</w:t>
            </w:r>
            <w:r w:rsidR="00174733">
              <w:rPr>
                <w:rFonts w:ascii="Tahoma" w:hAnsi="Tahoma" w:cs="Tahoma"/>
                <w:i/>
                <w:sz w:val="22"/>
                <w:szCs w:val="22"/>
              </w:rPr>
              <w:t>he proposals in t</w:t>
            </w:r>
            <w:r w:rsidR="00174733" w:rsidRPr="005A3290">
              <w:rPr>
                <w:rFonts w:ascii="Tahoma" w:hAnsi="Tahoma" w:cs="Tahoma"/>
                <w:i/>
                <w:sz w:val="22"/>
                <w:szCs w:val="22"/>
              </w:rPr>
              <w:t>his application</w:t>
            </w:r>
            <w:r w:rsidRPr="005A3290">
              <w:rPr>
                <w:rFonts w:ascii="Tahoma" w:hAnsi="Tahoma" w:cs="Tahoma"/>
                <w:i/>
                <w:sz w:val="22"/>
                <w:szCs w:val="22"/>
              </w:rPr>
              <w:t>.</w:t>
            </w:r>
          </w:p>
        </w:tc>
        <w:tc>
          <w:tcPr>
            <w:tcW w:w="630" w:type="dxa"/>
          </w:tcPr>
          <w:p w:rsidR="005A3290" w:rsidRPr="008C21F5" w:rsidRDefault="005A3290" w:rsidP="005A3290">
            <w:pPr>
              <w:jc w:val="both"/>
              <w:rPr>
                <w:rFonts w:ascii="Tahoma" w:hAnsi="Tahoma" w:cs="Tahoma"/>
                <w:b/>
                <w:bCs/>
                <w:sz w:val="22"/>
                <w:szCs w:val="22"/>
              </w:rPr>
            </w:pPr>
          </w:p>
        </w:tc>
      </w:tr>
      <w:tr w:rsidR="005A3290" w:rsidRPr="008C21F5" w:rsidTr="00852CAE">
        <w:trPr>
          <w:trHeight w:val="289"/>
        </w:trPr>
        <w:tc>
          <w:tcPr>
            <w:tcW w:w="1075" w:type="dxa"/>
          </w:tcPr>
          <w:p w:rsidR="005A3290" w:rsidRPr="008C21F5" w:rsidRDefault="005A3290" w:rsidP="005A3290">
            <w:pPr>
              <w:pStyle w:val="ListParagraph"/>
              <w:jc w:val="both"/>
              <w:rPr>
                <w:rFonts w:ascii="Tahoma" w:hAnsi="Tahoma" w:cs="Tahoma"/>
                <w:b/>
                <w:sz w:val="22"/>
                <w:szCs w:val="22"/>
              </w:rPr>
            </w:pPr>
          </w:p>
        </w:tc>
        <w:tc>
          <w:tcPr>
            <w:tcW w:w="9630" w:type="dxa"/>
          </w:tcPr>
          <w:p w:rsidR="005A3290" w:rsidRPr="008C21F5" w:rsidRDefault="005A3290" w:rsidP="005A3290">
            <w:pPr>
              <w:jc w:val="both"/>
              <w:rPr>
                <w:rFonts w:ascii="Tahoma" w:hAnsi="Tahoma" w:cs="Tahoma"/>
                <w:b/>
                <w:sz w:val="22"/>
                <w:szCs w:val="22"/>
              </w:rPr>
            </w:pPr>
            <w:r w:rsidRPr="008C21F5">
              <w:rPr>
                <w:rFonts w:ascii="Tahoma" w:hAnsi="Tahoma" w:cs="Tahoma"/>
                <w:b/>
                <w:sz w:val="22"/>
                <w:szCs w:val="22"/>
              </w:rPr>
              <w:t>Refusal Notices</w:t>
            </w:r>
            <w:r>
              <w:rPr>
                <w:rFonts w:ascii="Tahoma" w:hAnsi="Tahoma" w:cs="Tahoma"/>
                <w:b/>
                <w:sz w:val="22"/>
                <w:szCs w:val="22"/>
              </w:rPr>
              <w:t xml:space="preserve"> </w:t>
            </w:r>
            <w:r w:rsidRPr="008949CF">
              <w:rPr>
                <w:rFonts w:ascii="Tahoma" w:hAnsi="Tahoma" w:cs="Tahoma"/>
                <w:sz w:val="22"/>
                <w:szCs w:val="22"/>
              </w:rPr>
              <w:t>– ntr</w:t>
            </w:r>
          </w:p>
        </w:tc>
        <w:tc>
          <w:tcPr>
            <w:tcW w:w="630" w:type="dxa"/>
          </w:tcPr>
          <w:p w:rsidR="005A3290" w:rsidRPr="008C21F5" w:rsidRDefault="005A3290" w:rsidP="005A3290">
            <w:pPr>
              <w:jc w:val="both"/>
              <w:rPr>
                <w:rFonts w:ascii="Tahoma" w:hAnsi="Tahoma" w:cs="Tahoma"/>
                <w:b/>
                <w:bCs/>
                <w:sz w:val="22"/>
                <w:szCs w:val="22"/>
              </w:rPr>
            </w:pPr>
          </w:p>
        </w:tc>
      </w:tr>
      <w:tr w:rsidR="005A3290" w:rsidRPr="008C21F5" w:rsidTr="00852CAE">
        <w:trPr>
          <w:trHeight w:val="289"/>
        </w:trPr>
        <w:tc>
          <w:tcPr>
            <w:tcW w:w="1075" w:type="dxa"/>
          </w:tcPr>
          <w:p w:rsidR="005A3290" w:rsidRPr="008C21F5" w:rsidRDefault="005A3290" w:rsidP="005A3290">
            <w:pPr>
              <w:pStyle w:val="ListParagraph"/>
              <w:jc w:val="both"/>
              <w:rPr>
                <w:rFonts w:ascii="Tahoma" w:hAnsi="Tahoma" w:cs="Tahoma"/>
                <w:b/>
                <w:sz w:val="22"/>
                <w:szCs w:val="22"/>
              </w:rPr>
            </w:pPr>
          </w:p>
        </w:tc>
        <w:tc>
          <w:tcPr>
            <w:tcW w:w="9630" w:type="dxa"/>
          </w:tcPr>
          <w:p w:rsidR="005A3290" w:rsidRPr="008C21F5" w:rsidRDefault="005A3290" w:rsidP="005A3290">
            <w:pPr>
              <w:jc w:val="both"/>
              <w:rPr>
                <w:rFonts w:ascii="Tahoma" w:hAnsi="Tahoma" w:cs="Tahoma"/>
                <w:b/>
                <w:sz w:val="22"/>
                <w:szCs w:val="22"/>
              </w:rPr>
            </w:pPr>
            <w:r>
              <w:rPr>
                <w:rFonts w:ascii="Tahoma" w:hAnsi="Tahoma" w:cs="Tahoma"/>
                <w:b/>
                <w:sz w:val="22"/>
                <w:szCs w:val="22"/>
              </w:rPr>
              <w:t xml:space="preserve">Appeal Notices </w:t>
            </w:r>
          </w:p>
        </w:tc>
        <w:tc>
          <w:tcPr>
            <w:tcW w:w="630" w:type="dxa"/>
          </w:tcPr>
          <w:p w:rsidR="005A3290" w:rsidRPr="008C21F5" w:rsidRDefault="005A3290" w:rsidP="005A3290">
            <w:pPr>
              <w:jc w:val="both"/>
              <w:rPr>
                <w:rFonts w:ascii="Tahoma" w:hAnsi="Tahoma" w:cs="Tahoma"/>
                <w:b/>
                <w:bCs/>
                <w:sz w:val="22"/>
                <w:szCs w:val="22"/>
              </w:rPr>
            </w:pPr>
          </w:p>
        </w:tc>
      </w:tr>
      <w:tr w:rsidR="005A3290" w:rsidRPr="008C21F5" w:rsidTr="00852CAE">
        <w:trPr>
          <w:trHeight w:val="289"/>
        </w:trPr>
        <w:tc>
          <w:tcPr>
            <w:tcW w:w="1075" w:type="dxa"/>
          </w:tcPr>
          <w:p w:rsidR="005A3290" w:rsidRPr="008C21F5" w:rsidRDefault="005A3290" w:rsidP="005A3290">
            <w:pPr>
              <w:pStyle w:val="ListParagraph"/>
              <w:numPr>
                <w:ilvl w:val="0"/>
                <w:numId w:val="29"/>
              </w:numPr>
              <w:jc w:val="both"/>
              <w:rPr>
                <w:rFonts w:ascii="Tahoma" w:hAnsi="Tahoma" w:cs="Tahoma"/>
                <w:b/>
                <w:sz w:val="22"/>
                <w:szCs w:val="22"/>
              </w:rPr>
            </w:pPr>
          </w:p>
        </w:tc>
        <w:tc>
          <w:tcPr>
            <w:tcW w:w="9630" w:type="dxa"/>
          </w:tcPr>
          <w:p w:rsidR="005A3290" w:rsidRDefault="005A3290" w:rsidP="005A3290">
            <w:pPr>
              <w:jc w:val="both"/>
              <w:rPr>
                <w:rFonts w:ascii="Tahoma" w:hAnsi="Tahoma" w:cs="Tahoma"/>
                <w:sz w:val="22"/>
                <w:szCs w:val="22"/>
              </w:rPr>
            </w:pPr>
            <w:r w:rsidRPr="00C40B60">
              <w:rPr>
                <w:rFonts w:ascii="Tahoma" w:hAnsi="Tahoma" w:cs="Tahoma"/>
                <w:sz w:val="22"/>
                <w:szCs w:val="22"/>
              </w:rPr>
              <w:t>16/01139/A</w:t>
            </w:r>
            <w:r>
              <w:rPr>
                <w:rFonts w:ascii="Tahoma" w:hAnsi="Tahoma" w:cs="Tahoma"/>
                <w:b/>
                <w:sz w:val="22"/>
                <w:szCs w:val="22"/>
              </w:rPr>
              <w:t xml:space="preserve"> </w:t>
            </w:r>
            <w:r w:rsidRPr="007F2195">
              <w:rPr>
                <w:rFonts w:ascii="Tahoma" w:hAnsi="Tahoma" w:cs="Tahoma"/>
                <w:sz w:val="22"/>
                <w:szCs w:val="22"/>
              </w:rPr>
              <w:t>Appeal against the approval in principle for the development of seven dwellings, with means of access to be approved</w:t>
            </w:r>
            <w:r>
              <w:rPr>
                <w:rFonts w:ascii="Tahoma" w:hAnsi="Tahoma" w:cs="Tahoma"/>
                <w:sz w:val="22"/>
                <w:szCs w:val="22"/>
              </w:rPr>
              <w:t>, Fields 612728 &amp; 612727, off Baldrine Road.</w:t>
            </w:r>
          </w:p>
          <w:p w:rsidR="005A3290" w:rsidRDefault="005A3290" w:rsidP="005A3290">
            <w:pPr>
              <w:jc w:val="both"/>
              <w:rPr>
                <w:rFonts w:ascii="Tahoma" w:hAnsi="Tahoma" w:cs="Tahoma"/>
                <w:sz w:val="22"/>
                <w:szCs w:val="22"/>
              </w:rPr>
            </w:pPr>
            <w:r>
              <w:rPr>
                <w:rFonts w:ascii="Tahoma" w:hAnsi="Tahoma" w:cs="Tahoma"/>
                <w:sz w:val="22"/>
                <w:szCs w:val="22"/>
              </w:rPr>
              <w:t>Statement deadline 27.10.17.</w:t>
            </w:r>
          </w:p>
          <w:p w:rsidR="005A3290" w:rsidRPr="008C21F5" w:rsidRDefault="005A3290" w:rsidP="005A3290">
            <w:pPr>
              <w:jc w:val="both"/>
              <w:rPr>
                <w:rFonts w:ascii="Tahoma" w:hAnsi="Tahoma" w:cs="Tahoma"/>
                <w:b/>
                <w:sz w:val="22"/>
                <w:szCs w:val="22"/>
              </w:rPr>
            </w:pPr>
            <w:r w:rsidRPr="005A3290">
              <w:rPr>
                <w:rFonts w:ascii="Tahoma" w:hAnsi="Tahoma" w:cs="Tahoma"/>
                <w:i/>
                <w:sz w:val="22"/>
                <w:szCs w:val="22"/>
              </w:rPr>
              <w:t>This matter was noted. The clerks were given no further instruction</w:t>
            </w:r>
            <w:r>
              <w:rPr>
                <w:rFonts w:ascii="Tahoma" w:hAnsi="Tahoma" w:cs="Tahoma"/>
                <w:sz w:val="22"/>
                <w:szCs w:val="22"/>
              </w:rPr>
              <w:t>.</w:t>
            </w:r>
          </w:p>
        </w:tc>
        <w:tc>
          <w:tcPr>
            <w:tcW w:w="630" w:type="dxa"/>
          </w:tcPr>
          <w:p w:rsidR="005A3290" w:rsidRPr="008C21F5" w:rsidRDefault="005A3290" w:rsidP="005A3290">
            <w:pPr>
              <w:jc w:val="both"/>
              <w:rPr>
                <w:rFonts w:ascii="Tahoma" w:hAnsi="Tahoma" w:cs="Tahoma"/>
                <w:b/>
                <w:bCs/>
                <w:sz w:val="22"/>
                <w:szCs w:val="22"/>
              </w:rPr>
            </w:pPr>
          </w:p>
        </w:tc>
      </w:tr>
      <w:tr w:rsidR="005A3290" w:rsidRPr="008C21F5" w:rsidTr="00852CAE">
        <w:tc>
          <w:tcPr>
            <w:tcW w:w="1075" w:type="dxa"/>
          </w:tcPr>
          <w:p w:rsidR="005A3290" w:rsidRPr="008C21F5" w:rsidRDefault="005A3290" w:rsidP="005A3290">
            <w:pPr>
              <w:jc w:val="both"/>
              <w:rPr>
                <w:rFonts w:ascii="Tahoma" w:hAnsi="Tahoma" w:cs="Tahoma"/>
                <w:sz w:val="22"/>
                <w:szCs w:val="22"/>
              </w:rPr>
            </w:pPr>
            <w:r>
              <w:rPr>
                <w:rFonts w:ascii="Tahoma" w:hAnsi="Tahoma" w:cs="Tahoma"/>
                <w:b/>
                <w:sz w:val="22"/>
                <w:szCs w:val="22"/>
              </w:rPr>
              <w:t>100</w:t>
            </w:r>
            <w:r w:rsidRPr="008C21F5">
              <w:rPr>
                <w:rFonts w:ascii="Tahoma" w:hAnsi="Tahoma" w:cs="Tahoma"/>
                <w:b/>
                <w:sz w:val="22"/>
                <w:szCs w:val="22"/>
              </w:rPr>
              <w:t>/17</w:t>
            </w:r>
          </w:p>
        </w:tc>
        <w:tc>
          <w:tcPr>
            <w:tcW w:w="9630" w:type="dxa"/>
          </w:tcPr>
          <w:p w:rsidR="005A3290" w:rsidRPr="008C21F5" w:rsidRDefault="005A3290" w:rsidP="005A3290">
            <w:pPr>
              <w:jc w:val="both"/>
              <w:rPr>
                <w:rFonts w:ascii="Tahoma" w:hAnsi="Tahoma" w:cs="Tahoma"/>
                <w:b/>
                <w:sz w:val="22"/>
                <w:szCs w:val="22"/>
              </w:rPr>
            </w:pPr>
            <w:r w:rsidRPr="008C21F5">
              <w:rPr>
                <w:rFonts w:ascii="Tahoma" w:hAnsi="Tahoma" w:cs="Tahoma"/>
                <w:b/>
                <w:sz w:val="22"/>
                <w:szCs w:val="22"/>
              </w:rPr>
              <w:t>Approval of Minutes</w:t>
            </w:r>
          </w:p>
        </w:tc>
        <w:tc>
          <w:tcPr>
            <w:tcW w:w="630" w:type="dxa"/>
          </w:tcPr>
          <w:p w:rsidR="005A3290" w:rsidRPr="008C21F5" w:rsidRDefault="005A3290" w:rsidP="005A3290">
            <w:pPr>
              <w:jc w:val="both"/>
              <w:rPr>
                <w:rFonts w:ascii="Tahoma" w:hAnsi="Tahoma" w:cs="Tahoma"/>
                <w:b/>
                <w:bCs/>
                <w:sz w:val="22"/>
                <w:szCs w:val="22"/>
              </w:rPr>
            </w:pPr>
          </w:p>
        </w:tc>
      </w:tr>
      <w:tr w:rsidR="005A3290" w:rsidRPr="008C21F5" w:rsidTr="00852CAE">
        <w:tc>
          <w:tcPr>
            <w:tcW w:w="1075" w:type="dxa"/>
          </w:tcPr>
          <w:p w:rsidR="005A3290" w:rsidRPr="008C21F5" w:rsidRDefault="005A3290" w:rsidP="005A3290">
            <w:pPr>
              <w:pStyle w:val="ListParagraph"/>
              <w:numPr>
                <w:ilvl w:val="0"/>
                <w:numId w:val="20"/>
              </w:numPr>
              <w:jc w:val="both"/>
              <w:rPr>
                <w:rFonts w:ascii="Tahoma" w:hAnsi="Tahoma" w:cs="Tahoma"/>
                <w:b/>
                <w:sz w:val="22"/>
                <w:szCs w:val="22"/>
              </w:rPr>
            </w:pPr>
          </w:p>
        </w:tc>
        <w:tc>
          <w:tcPr>
            <w:tcW w:w="9630" w:type="dxa"/>
          </w:tcPr>
          <w:p w:rsidR="005A3290" w:rsidRDefault="005A3290" w:rsidP="005A3290">
            <w:pPr>
              <w:jc w:val="both"/>
              <w:rPr>
                <w:rFonts w:ascii="Tahoma" w:hAnsi="Tahoma" w:cs="Tahoma"/>
                <w:sz w:val="22"/>
                <w:szCs w:val="22"/>
              </w:rPr>
            </w:pPr>
            <w:r w:rsidRPr="008C21F5">
              <w:rPr>
                <w:rFonts w:ascii="Tahoma" w:hAnsi="Tahoma" w:cs="Tahoma"/>
                <w:sz w:val="22"/>
                <w:szCs w:val="22"/>
              </w:rPr>
              <w:t xml:space="preserve">Approval of minutes of the meeting of </w:t>
            </w:r>
            <w:r>
              <w:rPr>
                <w:rFonts w:ascii="Tahoma" w:hAnsi="Tahoma" w:cs="Tahoma"/>
                <w:sz w:val="22"/>
                <w:szCs w:val="22"/>
              </w:rPr>
              <w:t>4</w:t>
            </w:r>
            <w:r w:rsidRPr="00E41362">
              <w:rPr>
                <w:rFonts w:ascii="Tahoma" w:hAnsi="Tahoma" w:cs="Tahoma"/>
                <w:sz w:val="22"/>
                <w:szCs w:val="22"/>
                <w:vertAlign w:val="superscript"/>
              </w:rPr>
              <w:t>th</w:t>
            </w:r>
            <w:r>
              <w:rPr>
                <w:rFonts w:ascii="Tahoma" w:hAnsi="Tahoma" w:cs="Tahoma"/>
                <w:sz w:val="22"/>
                <w:szCs w:val="22"/>
              </w:rPr>
              <w:t xml:space="preserve"> October</w:t>
            </w:r>
            <w:r w:rsidRPr="008C21F5">
              <w:rPr>
                <w:rFonts w:ascii="Tahoma" w:hAnsi="Tahoma" w:cs="Tahoma"/>
                <w:sz w:val="22"/>
                <w:szCs w:val="22"/>
              </w:rPr>
              <w:t xml:space="preserve"> 2017.</w:t>
            </w:r>
            <w:r w:rsidR="00590E4A">
              <w:rPr>
                <w:rFonts w:ascii="Tahoma" w:hAnsi="Tahoma" w:cs="Tahoma"/>
                <w:sz w:val="22"/>
                <w:szCs w:val="22"/>
              </w:rPr>
              <w:t xml:space="preserve"> </w:t>
            </w:r>
          </w:p>
          <w:p w:rsidR="00590E4A" w:rsidRPr="008C21F5" w:rsidRDefault="00590E4A" w:rsidP="005A3290">
            <w:pPr>
              <w:jc w:val="both"/>
              <w:rPr>
                <w:rFonts w:ascii="Tahoma" w:hAnsi="Tahoma" w:cs="Tahoma"/>
                <w:b/>
                <w:sz w:val="22"/>
                <w:szCs w:val="22"/>
              </w:rPr>
            </w:pPr>
            <w:r>
              <w:rPr>
                <w:rFonts w:ascii="Tahoma" w:hAnsi="Tahoma" w:cs="Tahoma"/>
                <w:sz w:val="22"/>
                <w:szCs w:val="22"/>
              </w:rPr>
              <w:t xml:space="preserve">These were agreed to be a correct record. Proposed </w:t>
            </w:r>
            <w:r w:rsidRPr="00590E4A">
              <w:rPr>
                <w:rFonts w:ascii="Tahoma" w:hAnsi="Tahoma" w:cs="Tahoma"/>
                <w:b/>
                <w:sz w:val="22"/>
                <w:szCs w:val="22"/>
              </w:rPr>
              <w:t>MF</w:t>
            </w:r>
            <w:r>
              <w:rPr>
                <w:rFonts w:ascii="Tahoma" w:hAnsi="Tahoma" w:cs="Tahoma"/>
                <w:sz w:val="22"/>
                <w:szCs w:val="22"/>
              </w:rPr>
              <w:t xml:space="preserve">, seconded </w:t>
            </w:r>
            <w:r w:rsidRPr="00590E4A">
              <w:rPr>
                <w:rFonts w:ascii="Tahoma" w:hAnsi="Tahoma" w:cs="Tahoma"/>
                <w:b/>
                <w:sz w:val="22"/>
                <w:szCs w:val="22"/>
              </w:rPr>
              <w:t>JQ</w:t>
            </w:r>
            <w:r>
              <w:rPr>
                <w:rFonts w:ascii="Tahoma" w:hAnsi="Tahoma" w:cs="Tahoma"/>
                <w:sz w:val="22"/>
                <w:szCs w:val="22"/>
              </w:rPr>
              <w:t>. Resolved.</w:t>
            </w:r>
          </w:p>
        </w:tc>
        <w:tc>
          <w:tcPr>
            <w:tcW w:w="630" w:type="dxa"/>
          </w:tcPr>
          <w:p w:rsidR="005A3290" w:rsidRPr="008C21F5" w:rsidRDefault="005A3290" w:rsidP="005A3290">
            <w:pPr>
              <w:jc w:val="both"/>
              <w:rPr>
                <w:rFonts w:ascii="Tahoma" w:hAnsi="Tahoma" w:cs="Tahoma"/>
                <w:b/>
                <w:bCs/>
                <w:sz w:val="22"/>
                <w:szCs w:val="22"/>
              </w:rPr>
            </w:pPr>
          </w:p>
        </w:tc>
      </w:tr>
      <w:tr w:rsidR="005A3290" w:rsidRPr="008C21F5" w:rsidTr="00852CAE">
        <w:tc>
          <w:tcPr>
            <w:tcW w:w="1075" w:type="dxa"/>
          </w:tcPr>
          <w:p w:rsidR="005A3290" w:rsidRPr="008C21F5" w:rsidRDefault="005A3290" w:rsidP="005A3290">
            <w:pPr>
              <w:jc w:val="both"/>
              <w:rPr>
                <w:rFonts w:ascii="Tahoma" w:hAnsi="Tahoma" w:cs="Tahoma"/>
                <w:b/>
                <w:sz w:val="22"/>
                <w:szCs w:val="22"/>
              </w:rPr>
            </w:pPr>
          </w:p>
        </w:tc>
        <w:tc>
          <w:tcPr>
            <w:tcW w:w="9630" w:type="dxa"/>
          </w:tcPr>
          <w:p w:rsidR="005A3290" w:rsidRPr="008C21F5" w:rsidRDefault="005A3290" w:rsidP="005A3290">
            <w:pPr>
              <w:jc w:val="both"/>
              <w:rPr>
                <w:rFonts w:ascii="Tahoma" w:hAnsi="Tahoma" w:cs="Tahoma"/>
                <w:b/>
                <w:sz w:val="22"/>
                <w:szCs w:val="22"/>
              </w:rPr>
            </w:pPr>
            <w:r w:rsidRPr="008C21F5">
              <w:rPr>
                <w:rFonts w:ascii="Tahoma" w:hAnsi="Tahoma" w:cs="Tahoma"/>
                <w:b/>
                <w:sz w:val="22"/>
                <w:szCs w:val="22"/>
              </w:rPr>
              <w:t xml:space="preserve"> </w:t>
            </w:r>
          </w:p>
        </w:tc>
        <w:tc>
          <w:tcPr>
            <w:tcW w:w="630" w:type="dxa"/>
          </w:tcPr>
          <w:p w:rsidR="005A3290" w:rsidRPr="008C21F5" w:rsidRDefault="005A3290" w:rsidP="005A3290">
            <w:pPr>
              <w:jc w:val="both"/>
              <w:rPr>
                <w:rFonts w:ascii="Tahoma" w:hAnsi="Tahoma" w:cs="Tahoma"/>
                <w:b/>
                <w:bCs/>
                <w:sz w:val="22"/>
                <w:szCs w:val="22"/>
              </w:rPr>
            </w:pPr>
          </w:p>
        </w:tc>
      </w:tr>
      <w:tr w:rsidR="005A3290" w:rsidRPr="008C21F5" w:rsidTr="00852CAE">
        <w:tc>
          <w:tcPr>
            <w:tcW w:w="1075" w:type="dxa"/>
          </w:tcPr>
          <w:p w:rsidR="005A3290" w:rsidRPr="008C21F5" w:rsidRDefault="005A3290" w:rsidP="005A3290">
            <w:pPr>
              <w:jc w:val="both"/>
              <w:rPr>
                <w:rFonts w:ascii="Tahoma" w:hAnsi="Tahoma" w:cs="Tahoma"/>
                <w:b/>
                <w:sz w:val="22"/>
                <w:szCs w:val="22"/>
              </w:rPr>
            </w:pPr>
            <w:r>
              <w:rPr>
                <w:rFonts w:ascii="Tahoma" w:hAnsi="Tahoma" w:cs="Tahoma"/>
                <w:b/>
                <w:sz w:val="22"/>
                <w:szCs w:val="22"/>
              </w:rPr>
              <w:t>101</w:t>
            </w:r>
            <w:r w:rsidRPr="008C21F5">
              <w:rPr>
                <w:rFonts w:ascii="Tahoma" w:hAnsi="Tahoma" w:cs="Tahoma"/>
                <w:b/>
                <w:sz w:val="22"/>
                <w:szCs w:val="22"/>
              </w:rPr>
              <w:t>/17</w:t>
            </w:r>
          </w:p>
        </w:tc>
        <w:tc>
          <w:tcPr>
            <w:tcW w:w="9630" w:type="dxa"/>
          </w:tcPr>
          <w:p w:rsidR="005A3290" w:rsidRPr="008C21F5" w:rsidRDefault="005A3290" w:rsidP="005A3290">
            <w:pPr>
              <w:jc w:val="both"/>
              <w:rPr>
                <w:rFonts w:ascii="Tahoma" w:hAnsi="Tahoma" w:cs="Tahoma"/>
                <w:b/>
                <w:sz w:val="22"/>
                <w:szCs w:val="22"/>
              </w:rPr>
            </w:pPr>
            <w:r w:rsidRPr="008C21F5">
              <w:rPr>
                <w:rFonts w:ascii="Tahoma" w:hAnsi="Tahoma" w:cs="Tahoma"/>
                <w:b/>
                <w:sz w:val="22"/>
                <w:szCs w:val="22"/>
              </w:rPr>
              <w:t>Matters Arising &amp; Other Business</w:t>
            </w:r>
          </w:p>
        </w:tc>
        <w:tc>
          <w:tcPr>
            <w:tcW w:w="630" w:type="dxa"/>
          </w:tcPr>
          <w:p w:rsidR="005A3290" w:rsidRPr="008C21F5" w:rsidRDefault="005A3290" w:rsidP="005A3290">
            <w:pPr>
              <w:jc w:val="both"/>
              <w:rPr>
                <w:rFonts w:ascii="Tahoma" w:hAnsi="Tahoma" w:cs="Tahoma"/>
                <w:b/>
                <w:bCs/>
                <w:sz w:val="22"/>
                <w:szCs w:val="22"/>
              </w:rPr>
            </w:pPr>
          </w:p>
        </w:tc>
      </w:tr>
      <w:tr w:rsidR="005A3290" w:rsidRPr="008C21F5" w:rsidTr="00852CAE">
        <w:tc>
          <w:tcPr>
            <w:tcW w:w="1075" w:type="dxa"/>
          </w:tcPr>
          <w:p w:rsidR="005A3290" w:rsidRPr="008C21F5" w:rsidRDefault="005A3290" w:rsidP="005A3290">
            <w:pPr>
              <w:pStyle w:val="ListParagraph"/>
              <w:numPr>
                <w:ilvl w:val="0"/>
                <w:numId w:val="8"/>
              </w:numPr>
              <w:jc w:val="both"/>
              <w:rPr>
                <w:rFonts w:ascii="Tahoma" w:hAnsi="Tahoma" w:cs="Tahoma"/>
                <w:b/>
                <w:sz w:val="22"/>
                <w:szCs w:val="22"/>
              </w:rPr>
            </w:pPr>
          </w:p>
        </w:tc>
        <w:tc>
          <w:tcPr>
            <w:tcW w:w="9630" w:type="dxa"/>
          </w:tcPr>
          <w:p w:rsidR="005A3290" w:rsidRDefault="005A3290" w:rsidP="005A3290">
            <w:pPr>
              <w:jc w:val="both"/>
              <w:rPr>
                <w:rFonts w:ascii="Tahoma" w:hAnsi="Tahoma" w:cs="Tahoma"/>
                <w:sz w:val="22"/>
                <w:szCs w:val="22"/>
              </w:rPr>
            </w:pPr>
            <w:r w:rsidRPr="00ED2A23">
              <w:rPr>
                <w:rFonts w:ascii="Tahoma" w:hAnsi="Tahoma" w:cs="Tahoma"/>
                <w:sz w:val="22"/>
                <w:szCs w:val="22"/>
              </w:rPr>
              <w:t>All Saints Church, Lonan</w:t>
            </w:r>
            <w:r w:rsidRPr="008C21F5">
              <w:rPr>
                <w:rFonts w:ascii="Tahoma" w:hAnsi="Tahoma" w:cs="Tahoma"/>
                <w:sz w:val="22"/>
                <w:szCs w:val="22"/>
              </w:rPr>
              <w:t xml:space="preserve"> – </w:t>
            </w:r>
            <w:r>
              <w:rPr>
                <w:rFonts w:ascii="Tahoma" w:hAnsi="Tahoma" w:cs="Tahoma"/>
                <w:sz w:val="22"/>
                <w:szCs w:val="22"/>
              </w:rPr>
              <w:t>To discuss the following proposals for the Commissioners:</w:t>
            </w:r>
          </w:p>
          <w:p w:rsidR="005A3290" w:rsidRDefault="005A3290" w:rsidP="005A3290">
            <w:pPr>
              <w:pStyle w:val="ListParagraph"/>
              <w:numPr>
                <w:ilvl w:val="0"/>
                <w:numId w:val="36"/>
              </w:numPr>
              <w:jc w:val="both"/>
              <w:rPr>
                <w:rFonts w:ascii="Tahoma" w:hAnsi="Tahoma" w:cs="Tahoma"/>
                <w:i/>
                <w:sz w:val="22"/>
                <w:szCs w:val="22"/>
              </w:rPr>
            </w:pPr>
            <w:r>
              <w:rPr>
                <w:rFonts w:ascii="Tahoma" w:hAnsi="Tahoma" w:cs="Tahoma"/>
                <w:i/>
                <w:sz w:val="22"/>
                <w:szCs w:val="22"/>
              </w:rPr>
              <w:t>To purchase All Saints Church with a view to operating the building as a Community Facility and ‘Festival Church’</w:t>
            </w:r>
          </w:p>
          <w:p w:rsidR="00501F11" w:rsidRDefault="005A3290" w:rsidP="00501F11">
            <w:pPr>
              <w:pStyle w:val="ListParagraph"/>
              <w:numPr>
                <w:ilvl w:val="0"/>
                <w:numId w:val="36"/>
              </w:numPr>
              <w:jc w:val="both"/>
              <w:rPr>
                <w:rFonts w:ascii="Tahoma" w:hAnsi="Tahoma" w:cs="Tahoma"/>
                <w:i/>
                <w:sz w:val="22"/>
                <w:szCs w:val="22"/>
              </w:rPr>
            </w:pPr>
            <w:r>
              <w:rPr>
                <w:rFonts w:ascii="Tahoma" w:hAnsi="Tahoma" w:cs="Tahoma"/>
                <w:i/>
                <w:sz w:val="22"/>
                <w:szCs w:val="22"/>
              </w:rPr>
              <w:t>To seek Tynwald approval to take responsibility for Lonan Burial Authority.</w:t>
            </w:r>
          </w:p>
          <w:p w:rsidR="00501F11" w:rsidRDefault="00501F11" w:rsidP="00501F11">
            <w:pPr>
              <w:pStyle w:val="ListParagraph"/>
              <w:ind w:left="360"/>
              <w:jc w:val="both"/>
              <w:rPr>
                <w:rFonts w:ascii="Tahoma" w:hAnsi="Tahoma" w:cs="Tahoma"/>
                <w:i/>
                <w:sz w:val="22"/>
                <w:szCs w:val="22"/>
              </w:rPr>
            </w:pPr>
          </w:p>
          <w:p w:rsidR="00501F11" w:rsidRDefault="00501F11" w:rsidP="00501F11">
            <w:pPr>
              <w:jc w:val="both"/>
              <w:rPr>
                <w:rFonts w:ascii="Tahoma" w:hAnsi="Tahoma" w:cs="Tahoma"/>
                <w:i/>
                <w:sz w:val="22"/>
                <w:szCs w:val="22"/>
              </w:rPr>
            </w:pPr>
            <w:r w:rsidRPr="00501F11">
              <w:rPr>
                <w:rFonts w:ascii="Tahoma" w:hAnsi="Tahoma" w:cs="Tahoma"/>
                <w:b/>
                <w:i/>
                <w:sz w:val="22"/>
                <w:szCs w:val="22"/>
              </w:rPr>
              <w:t xml:space="preserve">PB </w:t>
            </w:r>
            <w:r>
              <w:rPr>
                <w:rFonts w:ascii="Tahoma" w:hAnsi="Tahoma" w:cs="Tahoma"/>
                <w:i/>
                <w:sz w:val="22"/>
                <w:szCs w:val="22"/>
              </w:rPr>
              <w:t xml:space="preserve">left the meeting for the duration of this discussion. </w:t>
            </w:r>
          </w:p>
          <w:p w:rsidR="0006152B" w:rsidRDefault="00501F11" w:rsidP="008F7B80">
            <w:pPr>
              <w:jc w:val="both"/>
              <w:rPr>
                <w:rFonts w:ascii="Tahoma" w:hAnsi="Tahoma" w:cs="Tahoma"/>
                <w:i/>
                <w:sz w:val="22"/>
                <w:szCs w:val="22"/>
              </w:rPr>
            </w:pPr>
            <w:r w:rsidRPr="00D345A0">
              <w:rPr>
                <w:rFonts w:ascii="Tahoma" w:hAnsi="Tahoma" w:cs="Tahoma"/>
                <w:b/>
                <w:i/>
                <w:sz w:val="22"/>
                <w:szCs w:val="22"/>
              </w:rPr>
              <w:t xml:space="preserve">SC </w:t>
            </w:r>
            <w:r w:rsidR="008B3B00">
              <w:rPr>
                <w:rFonts w:ascii="Tahoma" w:hAnsi="Tahoma" w:cs="Tahoma"/>
                <w:i/>
                <w:sz w:val="22"/>
                <w:szCs w:val="22"/>
              </w:rPr>
              <w:t xml:space="preserve">outlined that the investigations of the proposal to operate All Saints Church as a community resource in Lonan had reached the stage where the Board were in a position to progress the proposal to the Local Authority Petition Stage. </w:t>
            </w:r>
            <w:r w:rsidR="00174733">
              <w:rPr>
                <w:rFonts w:ascii="Tahoma" w:hAnsi="Tahoma" w:cs="Tahoma"/>
                <w:i/>
                <w:sz w:val="22"/>
                <w:szCs w:val="22"/>
              </w:rPr>
              <w:t>In a recent meeting with SC and MR, t</w:t>
            </w:r>
            <w:r>
              <w:rPr>
                <w:rFonts w:ascii="Tahoma" w:hAnsi="Tahoma" w:cs="Tahoma"/>
                <w:i/>
                <w:sz w:val="22"/>
                <w:szCs w:val="22"/>
              </w:rPr>
              <w:t xml:space="preserve">he Archdeacon had </w:t>
            </w:r>
            <w:r w:rsidR="00174733">
              <w:rPr>
                <w:rFonts w:ascii="Tahoma" w:hAnsi="Tahoma" w:cs="Tahoma"/>
                <w:i/>
                <w:sz w:val="22"/>
                <w:szCs w:val="22"/>
              </w:rPr>
              <w:t>clarified</w:t>
            </w:r>
            <w:r>
              <w:rPr>
                <w:rFonts w:ascii="Tahoma" w:hAnsi="Tahoma" w:cs="Tahoma"/>
                <w:i/>
                <w:sz w:val="22"/>
                <w:szCs w:val="22"/>
              </w:rPr>
              <w:t xml:space="preserve"> the sale price of £50.00 and the terms and conditions of sale. These being a ‘clawback’ clause that should the Commissioners sell the building, the church would receive 25% of the sale price – this clause would be </w:t>
            </w:r>
            <w:r w:rsidR="00174733">
              <w:rPr>
                <w:rFonts w:ascii="Tahoma" w:hAnsi="Tahoma" w:cs="Tahoma"/>
                <w:i/>
                <w:sz w:val="22"/>
                <w:szCs w:val="22"/>
              </w:rPr>
              <w:t xml:space="preserve">active </w:t>
            </w:r>
            <w:r>
              <w:rPr>
                <w:rFonts w:ascii="Tahoma" w:hAnsi="Tahoma" w:cs="Tahoma"/>
                <w:i/>
                <w:sz w:val="22"/>
                <w:szCs w:val="22"/>
              </w:rPr>
              <w:t xml:space="preserve">for a 20 year period. There would also be a clause stipulating that the building could not be </w:t>
            </w:r>
            <w:r w:rsidR="007B613C">
              <w:rPr>
                <w:rFonts w:ascii="Tahoma" w:hAnsi="Tahoma" w:cs="Tahoma"/>
                <w:i/>
                <w:sz w:val="22"/>
                <w:szCs w:val="22"/>
              </w:rPr>
              <w:t xml:space="preserve">used for any activity that would bring the church into disrepute. </w:t>
            </w:r>
            <w:r w:rsidR="00174733">
              <w:rPr>
                <w:rFonts w:ascii="Tahoma" w:hAnsi="Tahoma" w:cs="Tahoma"/>
                <w:i/>
                <w:sz w:val="22"/>
                <w:szCs w:val="22"/>
              </w:rPr>
              <w:t xml:space="preserve">It was also noted that the monies to fund the necessary repairs to the building would be released to the Commissioners by the Diocesan Board of Finance at the time of sale. </w:t>
            </w:r>
            <w:r w:rsidR="008F7B80">
              <w:rPr>
                <w:rFonts w:ascii="Tahoma" w:hAnsi="Tahoma" w:cs="Tahoma"/>
                <w:i/>
                <w:sz w:val="22"/>
                <w:szCs w:val="22"/>
              </w:rPr>
              <w:t xml:space="preserve">A report on the proposal and a business plan were available on the Commissioners’ website and for collection at the office. </w:t>
            </w:r>
            <w:r w:rsidR="0006152B" w:rsidRPr="00174733">
              <w:rPr>
                <w:rFonts w:ascii="Tahoma" w:hAnsi="Tahoma" w:cs="Tahoma"/>
                <w:b/>
                <w:i/>
                <w:sz w:val="22"/>
                <w:szCs w:val="22"/>
              </w:rPr>
              <w:t xml:space="preserve">JPN </w:t>
            </w:r>
            <w:r w:rsidR="0006152B">
              <w:rPr>
                <w:rFonts w:ascii="Tahoma" w:hAnsi="Tahoma" w:cs="Tahoma"/>
                <w:i/>
                <w:sz w:val="22"/>
                <w:szCs w:val="22"/>
              </w:rPr>
              <w:t xml:space="preserve">expressed concerns in regard to parking provision. </w:t>
            </w:r>
            <w:r w:rsidR="0006152B" w:rsidRPr="00C26BD2">
              <w:rPr>
                <w:rFonts w:ascii="Tahoma" w:hAnsi="Tahoma" w:cs="Tahoma"/>
                <w:b/>
                <w:i/>
                <w:sz w:val="22"/>
                <w:szCs w:val="22"/>
              </w:rPr>
              <w:t xml:space="preserve">SC </w:t>
            </w:r>
            <w:r w:rsidR="0006152B">
              <w:rPr>
                <w:rFonts w:ascii="Tahoma" w:hAnsi="Tahoma" w:cs="Tahoma"/>
                <w:i/>
                <w:sz w:val="22"/>
                <w:szCs w:val="22"/>
              </w:rPr>
              <w:t xml:space="preserve">advised that the planning authority had advised that they had no concerns and would not request a change of </w:t>
            </w:r>
            <w:r w:rsidR="0006152B">
              <w:rPr>
                <w:rFonts w:ascii="Tahoma" w:hAnsi="Tahoma" w:cs="Tahoma"/>
                <w:i/>
                <w:sz w:val="22"/>
                <w:szCs w:val="22"/>
              </w:rPr>
              <w:lastRenderedPageBreak/>
              <w:t>use application as the community use being proposed was similar to the previous use as a parish church</w:t>
            </w:r>
            <w:r w:rsidR="00174733">
              <w:rPr>
                <w:rFonts w:ascii="Tahoma" w:hAnsi="Tahoma" w:cs="Tahoma"/>
                <w:i/>
                <w:sz w:val="22"/>
                <w:szCs w:val="22"/>
              </w:rPr>
              <w:t xml:space="preserve"> at which on-road parking had been the custom and practice</w:t>
            </w:r>
            <w:r w:rsidR="0006152B">
              <w:rPr>
                <w:rFonts w:ascii="Tahoma" w:hAnsi="Tahoma" w:cs="Tahoma"/>
                <w:i/>
                <w:sz w:val="22"/>
                <w:szCs w:val="22"/>
              </w:rPr>
              <w:t xml:space="preserve">. </w:t>
            </w:r>
          </w:p>
          <w:p w:rsidR="0006152B" w:rsidRDefault="0006152B" w:rsidP="008F7B80">
            <w:pPr>
              <w:jc w:val="both"/>
              <w:rPr>
                <w:rFonts w:ascii="Tahoma" w:hAnsi="Tahoma" w:cs="Tahoma"/>
                <w:i/>
                <w:sz w:val="22"/>
                <w:szCs w:val="22"/>
              </w:rPr>
            </w:pPr>
            <w:r>
              <w:rPr>
                <w:rFonts w:ascii="Tahoma" w:hAnsi="Tahoma" w:cs="Tahoma"/>
                <w:i/>
                <w:sz w:val="22"/>
                <w:szCs w:val="22"/>
              </w:rPr>
              <w:t>It was noted that the proposal for the responsibilities for the Lonan Burial Authority to the Commissioners would be a lengthier process and it was accepted that this was a separate matter which could be progressed separately</w:t>
            </w:r>
            <w:r w:rsidR="00D11707">
              <w:rPr>
                <w:rFonts w:ascii="Tahoma" w:hAnsi="Tahoma" w:cs="Tahoma"/>
                <w:i/>
                <w:sz w:val="22"/>
                <w:szCs w:val="22"/>
              </w:rPr>
              <w:t xml:space="preserve"> if agreed by the Board</w:t>
            </w:r>
            <w:r>
              <w:rPr>
                <w:rFonts w:ascii="Tahoma" w:hAnsi="Tahoma" w:cs="Tahoma"/>
                <w:i/>
                <w:sz w:val="22"/>
                <w:szCs w:val="22"/>
              </w:rPr>
              <w:t>.</w:t>
            </w:r>
          </w:p>
          <w:p w:rsidR="0006152B" w:rsidRDefault="0006152B" w:rsidP="00986400">
            <w:pPr>
              <w:jc w:val="both"/>
              <w:rPr>
                <w:rFonts w:ascii="Tahoma" w:hAnsi="Tahoma" w:cs="Tahoma"/>
                <w:i/>
                <w:sz w:val="22"/>
                <w:szCs w:val="22"/>
              </w:rPr>
            </w:pPr>
            <w:r w:rsidRPr="00C26BD2">
              <w:rPr>
                <w:rFonts w:ascii="Tahoma" w:hAnsi="Tahoma" w:cs="Tahoma"/>
                <w:b/>
                <w:i/>
                <w:sz w:val="22"/>
                <w:szCs w:val="22"/>
              </w:rPr>
              <w:t>RM</w:t>
            </w:r>
            <w:r>
              <w:rPr>
                <w:rFonts w:ascii="Tahoma" w:hAnsi="Tahoma" w:cs="Tahoma"/>
                <w:i/>
                <w:sz w:val="22"/>
                <w:szCs w:val="22"/>
              </w:rPr>
              <w:t xml:space="preserve"> felt that </w:t>
            </w:r>
            <w:r w:rsidR="00986400">
              <w:rPr>
                <w:rFonts w:ascii="Tahoma" w:hAnsi="Tahoma" w:cs="Tahoma"/>
                <w:i/>
                <w:sz w:val="22"/>
                <w:szCs w:val="22"/>
              </w:rPr>
              <w:t>the public should be kept fully informed of the details of the proposal</w:t>
            </w:r>
            <w:r w:rsidR="00174733">
              <w:rPr>
                <w:rFonts w:ascii="Tahoma" w:hAnsi="Tahoma" w:cs="Tahoma"/>
                <w:i/>
                <w:sz w:val="22"/>
                <w:szCs w:val="22"/>
              </w:rPr>
              <w:t xml:space="preserve"> to purchase the church building</w:t>
            </w:r>
            <w:r w:rsidR="00986400">
              <w:rPr>
                <w:rFonts w:ascii="Tahoma" w:hAnsi="Tahoma" w:cs="Tahoma"/>
                <w:i/>
                <w:sz w:val="22"/>
                <w:szCs w:val="22"/>
              </w:rPr>
              <w:t xml:space="preserve">. </w:t>
            </w:r>
            <w:r>
              <w:rPr>
                <w:rFonts w:ascii="Tahoma" w:hAnsi="Tahoma" w:cs="Tahoma"/>
                <w:i/>
                <w:sz w:val="22"/>
                <w:szCs w:val="22"/>
              </w:rPr>
              <w:t xml:space="preserve">He </w:t>
            </w:r>
            <w:r w:rsidR="00174733">
              <w:rPr>
                <w:rFonts w:ascii="Tahoma" w:hAnsi="Tahoma" w:cs="Tahoma"/>
                <w:i/>
                <w:sz w:val="22"/>
                <w:szCs w:val="22"/>
              </w:rPr>
              <w:t xml:space="preserve">referred to </w:t>
            </w:r>
            <w:r w:rsidR="00986400">
              <w:rPr>
                <w:rFonts w:ascii="Tahoma" w:hAnsi="Tahoma" w:cs="Tahoma"/>
                <w:i/>
                <w:sz w:val="22"/>
                <w:szCs w:val="22"/>
              </w:rPr>
              <w:t>commitment</w:t>
            </w:r>
            <w:r w:rsidR="00174733">
              <w:rPr>
                <w:rFonts w:ascii="Tahoma" w:hAnsi="Tahoma" w:cs="Tahoma"/>
                <w:i/>
                <w:sz w:val="22"/>
                <w:szCs w:val="22"/>
              </w:rPr>
              <w:t>s</w:t>
            </w:r>
            <w:r w:rsidR="00986400">
              <w:rPr>
                <w:rFonts w:ascii="Tahoma" w:hAnsi="Tahoma" w:cs="Tahoma"/>
                <w:i/>
                <w:sz w:val="22"/>
                <w:szCs w:val="22"/>
              </w:rPr>
              <w:t xml:space="preserve"> in the business plan </w:t>
            </w:r>
            <w:r w:rsidR="00174733">
              <w:rPr>
                <w:rFonts w:ascii="Tahoma" w:hAnsi="Tahoma" w:cs="Tahoma"/>
                <w:i/>
                <w:sz w:val="22"/>
                <w:szCs w:val="22"/>
              </w:rPr>
              <w:t xml:space="preserve">such as the indication that there would be a rate borne contribution of </w:t>
            </w:r>
            <w:r w:rsidR="00986400">
              <w:rPr>
                <w:rFonts w:ascii="Tahoma" w:hAnsi="Tahoma" w:cs="Tahoma"/>
                <w:i/>
                <w:sz w:val="22"/>
                <w:szCs w:val="22"/>
              </w:rPr>
              <w:t>£9,000 per annum for three years towards the</w:t>
            </w:r>
            <w:r w:rsidR="00174733">
              <w:rPr>
                <w:rFonts w:ascii="Tahoma" w:hAnsi="Tahoma" w:cs="Tahoma"/>
                <w:i/>
                <w:sz w:val="22"/>
                <w:szCs w:val="22"/>
              </w:rPr>
              <w:t xml:space="preserve"> running costs of the facility.</w:t>
            </w:r>
            <w:r>
              <w:rPr>
                <w:rFonts w:ascii="Tahoma" w:hAnsi="Tahoma" w:cs="Tahoma"/>
                <w:i/>
                <w:sz w:val="22"/>
                <w:szCs w:val="22"/>
              </w:rPr>
              <w:t xml:space="preserve"> </w:t>
            </w:r>
            <w:r w:rsidR="00C26BD2" w:rsidRPr="00C26BD2">
              <w:rPr>
                <w:rFonts w:ascii="Tahoma" w:hAnsi="Tahoma" w:cs="Tahoma"/>
                <w:b/>
                <w:i/>
                <w:sz w:val="22"/>
                <w:szCs w:val="22"/>
              </w:rPr>
              <w:t>ND</w:t>
            </w:r>
            <w:r w:rsidR="00C26BD2">
              <w:rPr>
                <w:rFonts w:ascii="Tahoma" w:hAnsi="Tahoma" w:cs="Tahoma"/>
                <w:i/>
                <w:sz w:val="22"/>
                <w:szCs w:val="22"/>
              </w:rPr>
              <w:t xml:space="preserve"> referred to the public meeting that had taken place in July, and to the presence of the report and business plan on the website. He added that should the proposal be progressed to the petition process then further public consultation would take place</w:t>
            </w:r>
            <w:r w:rsidR="00174733">
              <w:rPr>
                <w:rFonts w:ascii="Tahoma" w:hAnsi="Tahoma" w:cs="Tahoma"/>
                <w:i/>
                <w:sz w:val="22"/>
                <w:szCs w:val="22"/>
              </w:rPr>
              <w:t xml:space="preserve"> as part of that process</w:t>
            </w:r>
            <w:r w:rsidR="00C26BD2">
              <w:rPr>
                <w:rFonts w:ascii="Tahoma" w:hAnsi="Tahoma" w:cs="Tahoma"/>
                <w:i/>
                <w:sz w:val="22"/>
                <w:szCs w:val="22"/>
              </w:rPr>
              <w:t xml:space="preserve">. </w:t>
            </w:r>
            <w:r w:rsidR="00C26BD2" w:rsidRPr="00C26BD2">
              <w:rPr>
                <w:rFonts w:ascii="Tahoma" w:hAnsi="Tahoma" w:cs="Tahoma"/>
                <w:b/>
                <w:i/>
                <w:sz w:val="22"/>
                <w:szCs w:val="22"/>
              </w:rPr>
              <w:t>RM</w:t>
            </w:r>
            <w:r w:rsidR="00C26BD2">
              <w:rPr>
                <w:rFonts w:ascii="Tahoma" w:hAnsi="Tahoma" w:cs="Tahoma"/>
                <w:i/>
                <w:sz w:val="22"/>
                <w:szCs w:val="22"/>
              </w:rPr>
              <w:t xml:space="preserve"> proposed that a further public meeting should be called once the full details were known. </w:t>
            </w:r>
            <w:r w:rsidR="00C26BD2" w:rsidRPr="00C26BD2">
              <w:rPr>
                <w:rFonts w:ascii="Tahoma" w:hAnsi="Tahoma" w:cs="Tahoma"/>
                <w:b/>
                <w:i/>
                <w:sz w:val="22"/>
                <w:szCs w:val="22"/>
              </w:rPr>
              <w:t>JPN</w:t>
            </w:r>
            <w:r w:rsidR="00C26BD2">
              <w:rPr>
                <w:rFonts w:ascii="Tahoma" w:hAnsi="Tahoma" w:cs="Tahoma"/>
                <w:i/>
                <w:sz w:val="22"/>
                <w:szCs w:val="22"/>
              </w:rPr>
              <w:t xml:space="preserve"> felt that the need for the facility still needed to be proved; she felt that a more comprehensive report on the need should be included </w:t>
            </w:r>
            <w:r w:rsidR="00D11707">
              <w:rPr>
                <w:rFonts w:ascii="Tahoma" w:hAnsi="Tahoma" w:cs="Tahoma"/>
                <w:i/>
                <w:sz w:val="22"/>
                <w:szCs w:val="22"/>
              </w:rPr>
              <w:t xml:space="preserve">with the petition. </w:t>
            </w:r>
            <w:r w:rsidR="00DA1CC4" w:rsidRPr="00DA1CC4">
              <w:rPr>
                <w:rFonts w:ascii="Tahoma" w:hAnsi="Tahoma" w:cs="Tahoma"/>
                <w:b/>
                <w:i/>
                <w:sz w:val="22"/>
                <w:szCs w:val="22"/>
              </w:rPr>
              <w:t>ND</w:t>
            </w:r>
            <w:r w:rsidR="00DA1CC4">
              <w:rPr>
                <w:rFonts w:ascii="Tahoma" w:hAnsi="Tahoma" w:cs="Tahoma"/>
                <w:i/>
                <w:sz w:val="22"/>
                <w:szCs w:val="22"/>
              </w:rPr>
              <w:t xml:space="preserve"> stated that the petition process allowed the public and government to scrutinise the proposals and ensure that due diligence had been applied. </w:t>
            </w:r>
            <w:r w:rsidR="00DA1CC4" w:rsidRPr="00174733">
              <w:rPr>
                <w:rFonts w:ascii="Tahoma" w:hAnsi="Tahoma" w:cs="Tahoma"/>
                <w:b/>
                <w:i/>
                <w:sz w:val="22"/>
                <w:szCs w:val="22"/>
              </w:rPr>
              <w:t>SC</w:t>
            </w:r>
            <w:r w:rsidR="00DA1CC4">
              <w:rPr>
                <w:rFonts w:ascii="Tahoma" w:hAnsi="Tahoma" w:cs="Tahoma"/>
                <w:i/>
                <w:sz w:val="22"/>
                <w:szCs w:val="22"/>
              </w:rPr>
              <w:t xml:space="preserve"> stated that Lonan had no facilities. </w:t>
            </w:r>
            <w:r w:rsidR="00DA1CC4">
              <w:rPr>
                <w:rFonts w:ascii="Tahoma" w:hAnsi="Tahoma" w:cs="Tahoma"/>
                <w:b/>
                <w:i/>
                <w:sz w:val="22"/>
                <w:szCs w:val="22"/>
              </w:rPr>
              <w:t>PK</w:t>
            </w:r>
            <w:r w:rsidR="00DA1CC4" w:rsidRPr="00DA1CC4">
              <w:rPr>
                <w:rFonts w:ascii="Tahoma" w:hAnsi="Tahoma" w:cs="Tahoma"/>
                <w:b/>
                <w:i/>
                <w:sz w:val="22"/>
                <w:szCs w:val="22"/>
              </w:rPr>
              <w:t xml:space="preserve"> </w:t>
            </w:r>
            <w:r w:rsidR="00DA1CC4">
              <w:rPr>
                <w:rFonts w:ascii="Tahoma" w:hAnsi="Tahoma" w:cs="Tahoma"/>
                <w:i/>
                <w:sz w:val="22"/>
                <w:szCs w:val="22"/>
              </w:rPr>
              <w:t xml:space="preserve">felt that the church could provide local facilities and a community focus for Lonan. </w:t>
            </w:r>
          </w:p>
          <w:p w:rsidR="00DA1CC4" w:rsidRDefault="00DA1CC4" w:rsidP="00DA1CC4">
            <w:pPr>
              <w:jc w:val="both"/>
              <w:rPr>
                <w:rFonts w:ascii="Tahoma" w:hAnsi="Tahoma" w:cs="Tahoma"/>
                <w:i/>
                <w:sz w:val="22"/>
                <w:szCs w:val="22"/>
              </w:rPr>
            </w:pPr>
            <w:r w:rsidRPr="00174733">
              <w:rPr>
                <w:rFonts w:ascii="Tahoma" w:hAnsi="Tahoma" w:cs="Tahoma"/>
                <w:b/>
                <w:i/>
                <w:sz w:val="22"/>
                <w:szCs w:val="22"/>
              </w:rPr>
              <w:t>ND</w:t>
            </w:r>
            <w:r>
              <w:rPr>
                <w:rFonts w:ascii="Tahoma" w:hAnsi="Tahoma" w:cs="Tahoma"/>
                <w:i/>
                <w:sz w:val="22"/>
                <w:szCs w:val="22"/>
              </w:rPr>
              <w:t xml:space="preserve"> read a resolution for consideration by the Board. This stated that:</w:t>
            </w:r>
          </w:p>
          <w:p w:rsidR="00DA1CC4" w:rsidRDefault="00DA1CC4" w:rsidP="00DA1CC4">
            <w:pPr>
              <w:jc w:val="both"/>
              <w:rPr>
                <w:rFonts w:ascii="Tahoma" w:hAnsi="Tahoma" w:cs="Tahoma"/>
                <w:i/>
                <w:sz w:val="22"/>
                <w:szCs w:val="22"/>
              </w:rPr>
            </w:pPr>
          </w:p>
          <w:p w:rsidR="00C26BD2" w:rsidRDefault="00CE5DD9" w:rsidP="00DA1CC4">
            <w:pPr>
              <w:ind w:left="720"/>
              <w:jc w:val="both"/>
              <w:rPr>
                <w:rFonts w:ascii="Tahoma" w:hAnsi="Tahoma" w:cs="Tahoma"/>
                <w:i/>
                <w:sz w:val="22"/>
                <w:szCs w:val="22"/>
              </w:rPr>
            </w:pPr>
            <w:r>
              <w:rPr>
                <w:rFonts w:ascii="Tahoma" w:hAnsi="Tahoma" w:cs="Tahoma"/>
                <w:i/>
                <w:sz w:val="22"/>
                <w:szCs w:val="22"/>
              </w:rPr>
              <w:t>“</w:t>
            </w:r>
            <w:r w:rsidR="00DA1CC4">
              <w:rPr>
                <w:rFonts w:ascii="Tahoma" w:hAnsi="Tahoma" w:cs="Tahoma"/>
                <w:i/>
                <w:sz w:val="22"/>
                <w:szCs w:val="22"/>
              </w:rPr>
              <w:t xml:space="preserve">Garff </w:t>
            </w:r>
            <w:r>
              <w:rPr>
                <w:rFonts w:ascii="Tahoma" w:hAnsi="Tahoma" w:cs="Tahoma"/>
                <w:i/>
                <w:sz w:val="22"/>
                <w:szCs w:val="22"/>
              </w:rPr>
              <w:t xml:space="preserve">Parish District </w:t>
            </w:r>
            <w:r w:rsidR="00174733">
              <w:rPr>
                <w:rFonts w:ascii="Tahoma" w:hAnsi="Tahoma" w:cs="Tahoma"/>
                <w:i/>
                <w:sz w:val="22"/>
                <w:szCs w:val="22"/>
              </w:rPr>
              <w:t xml:space="preserve">Commissioners, </w:t>
            </w:r>
            <w:r w:rsidR="00DA1CC4">
              <w:rPr>
                <w:rFonts w:ascii="Tahoma" w:hAnsi="Tahoma" w:cs="Tahoma"/>
                <w:i/>
                <w:sz w:val="22"/>
                <w:szCs w:val="22"/>
              </w:rPr>
              <w:t xml:space="preserve">subject to successful progress through the local authority process and agreement </w:t>
            </w:r>
            <w:r w:rsidR="00174733">
              <w:rPr>
                <w:rFonts w:ascii="Tahoma" w:hAnsi="Tahoma" w:cs="Tahoma"/>
                <w:i/>
                <w:sz w:val="22"/>
                <w:szCs w:val="22"/>
              </w:rPr>
              <w:t xml:space="preserve">of terms </w:t>
            </w:r>
            <w:r w:rsidR="00DA1CC4">
              <w:rPr>
                <w:rFonts w:ascii="Tahoma" w:hAnsi="Tahoma" w:cs="Tahoma"/>
                <w:i/>
                <w:sz w:val="22"/>
                <w:szCs w:val="22"/>
              </w:rPr>
              <w:t>with the Church Authorities, purchase All Saints Church, Lonan for the sum of £50.00 and then operate it as a community resource and permit its use as a Festival Church</w:t>
            </w:r>
            <w:r>
              <w:rPr>
                <w:rFonts w:ascii="Tahoma" w:hAnsi="Tahoma" w:cs="Tahoma"/>
                <w:i/>
                <w:sz w:val="22"/>
                <w:szCs w:val="22"/>
              </w:rPr>
              <w:t>”.</w:t>
            </w:r>
          </w:p>
          <w:p w:rsidR="00CE5DD9" w:rsidRDefault="00CE5DD9" w:rsidP="00CE5DD9">
            <w:pPr>
              <w:jc w:val="both"/>
              <w:rPr>
                <w:rFonts w:ascii="Tahoma" w:hAnsi="Tahoma" w:cs="Tahoma"/>
                <w:i/>
                <w:sz w:val="22"/>
                <w:szCs w:val="22"/>
              </w:rPr>
            </w:pPr>
            <w:r>
              <w:rPr>
                <w:rFonts w:ascii="Tahoma" w:hAnsi="Tahoma" w:cs="Tahoma"/>
                <w:i/>
                <w:sz w:val="22"/>
                <w:szCs w:val="22"/>
              </w:rPr>
              <w:t>And that:</w:t>
            </w:r>
          </w:p>
          <w:p w:rsidR="00CE5DD9" w:rsidRDefault="00CE5DD9" w:rsidP="00CE5DD9">
            <w:pPr>
              <w:ind w:left="720"/>
              <w:jc w:val="both"/>
              <w:rPr>
                <w:rFonts w:ascii="Tahoma" w:hAnsi="Tahoma" w:cs="Tahoma"/>
                <w:i/>
                <w:sz w:val="22"/>
                <w:szCs w:val="22"/>
              </w:rPr>
            </w:pPr>
            <w:r>
              <w:rPr>
                <w:rFonts w:ascii="Tahoma" w:hAnsi="Tahoma" w:cs="Tahoma"/>
                <w:i/>
                <w:sz w:val="22"/>
                <w:szCs w:val="22"/>
              </w:rPr>
              <w:t>“Garff Parish District Commissioners enter into negotiations with the Church Authorities to investigate the proposal for the responsibilities of the Lonan Burial Authority to be transferred to the Local Authority”.</w:t>
            </w:r>
          </w:p>
          <w:p w:rsidR="00CE5DD9" w:rsidRDefault="00CE5DD9" w:rsidP="00CE5DD9">
            <w:pPr>
              <w:jc w:val="both"/>
              <w:rPr>
                <w:rFonts w:ascii="Tahoma" w:hAnsi="Tahoma" w:cs="Tahoma"/>
                <w:i/>
                <w:sz w:val="22"/>
                <w:szCs w:val="22"/>
              </w:rPr>
            </w:pPr>
          </w:p>
          <w:p w:rsidR="00174733" w:rsidRDefault="00CE5DD9" w:rsidP="00CE5DD9">
            <w:pPr>
              <w:jc w:val="both"/>
              <w:rPr>
                <w:rFonts w:ascii="Tahoma" w:hAnsi="Tahoma" w:cs="Tahoma"/>
                <w:i/>
                <w:sz w:val="22"/>
                <w:szCs w:val="22"/>
              </w:rPr>
            </w:pPr>
            <w:r>
              <w:rPr>
                <w:rFonts w:ascii="Tahoma" w:hAnsi="Tahoma" w:cs="Tahoma"/>
                <w:i/>
                <w:sz w:val="22"/>
                <w:szCs w:val="22"/>
              </w:rPr>
              <w:t xml:space="preserve">Eight Members voted in favour of each of the above motions. </w:t>
            </w:r>
            <w:r w:rsidRPr="00CE5DD9">
              <w:rPr>
                <w:rFonts w:ascii="Tahoma" w:hAnsi="Tahoma" w:cs="Tahoma"/>
                <w:b/>
                <w:i/>
                <w:sz w:val="22"/>
                <w:szCs w:val="22"/>
              </w:rPr>
              <w:t>RM</w:t>
            </w:r>
            <w:r>
              <w:rPr>
                <w:rFonts w:ascii="Tahoma" w:hAnsi="Tahoma" w:cs="Tahoma"/>
                <w:i/>
                <w:sz w:val="22"/>
                <w:szCs w:val="22"/>
              </w:rPr>
              <w:t xml:space="preserve"> voted against both motions at this stage. Both motions were therefore Resolved</w:t>
            </w:r>
            <w:r w:rsidR="00174733">
              <w:rPr>
                <w:rFonts w:ascii="Tahoma" w:hAnsi="Tahoma" w:cs="Tahoma"/>
                <w:i/>
                <w:sz w:val="22"/>
                <w:szCs w:val="22"/>
              </w:rPr>
              <w:t xml:space="preserve"> and carried</w:t>
            </w:r>
            <w:r>
              <w:rPr>
                <w:rFonts w:ascii="Tahoma" w:hAnsi="Tahoma" w:cs="Tahoma"/>
                <w:i/>
                <w:sz w:val="22"/>
                <w:szCs w:val="22"/>
              </w:rPr>
              <w:t xml:space="preserve">. </w:t>
            </w:r>
          </w:p>
          <w:p w:rsidR="00174733" w:rsidRDefault="00174733" w:rsidP="00CE5DD9">
            <w:pPr>
              <w:jc w:val="both"/>
              <w:rPr>
                <w:rFonts w:ascii="Tahoma" w:hAnsi="Tahoma" w:cs="Tahoma"/>
                <w:i/>
                <w:sz w:val="22"/>
                <w:szCs w:val="22"/>
              </w:rPr>
            </w:pPr>
          </w:p>
          <w:p w:rsidR="00CE5DD9" w:rsidRPr="00174733" w:rsidRDefault="00CE5DD9" w:rsidP="00CE5DD9">
            <w:pPr>
              <w:jc w:val="both"/>
              <w:rPr>
                <w:rFonts w:ascii="Tahoma" w:hAnsi="Tahoma" w:cs="Tahoma"/>
                <w:sz w:val="22"/>
                <w:szCs w:val="22"/>
              </w:rPr>
            </w:pPr>
            <w:r w:rsidRPr="00CE5DD9">
              <w:rPr>
                <w:rFonts w:ascii="Tahoma" w:hAnsi="Tahoma" w:cs="Tahoma"/>
                <w:b/>
                <w:i/>
                <w:sz w:val="22"/>
                <w:szCs w:val="22"/>
              </w:rPr>
              <w:t xml:space="preserve">PB </w:t>
            </w:r>
            <w:r>
              <w:rPr>
                <w:rFonts w:ascii="Tahoma" w:hAnsi="Tahoma" w:cs="Tahoma"/>
                <w:i/>
                <w:sz w:val="22"/>
                <w:szCs w:val="22"/>
              </w:rPr>
              <w:t>returned to the meeting.</w:t>
            </w:r>
            <w:bookmarkStart w:id="1" w:name="_GoBack"/>
            <w:bookmarkEnd w:id="1"/>
          </w:p>
        </w:tc>
        <w:tc>
          <w:tcPr>
            <w:tcW w:w="630" w:type="dxa"/>
          </w:tcPr>
          <w:p w:rsidR="005A3290" w:rsidRPr="008C21F5" w:rsidRDefault="005A3290" w:rsidP="005A3290">
            <w:pPr>
              <w:jc w:val="both"/>
              <w:rPr>
                <w:rFonts w:ascii="Tahoma" w:hAnsi="Tahoma" w:cs="Tahoma"/>
                <w:b/>
                <w:bCs/>
                <w:sz w:val="22"/>
                <w:szCs w:val="22"/>
              </w:rPr>
            </w:pPr>
          </w:p>
        </w:tc>
      </w:tr>
      <w:tr w:rsidR="005A3290" w:rsidRPr="008C21F5" w:rsidTr="00852CAE">
        <w:tc>
          <w:tcPr>
            <w:tcW w:w="1075" w:type="dxa"/>
          </w:tcPr>
          <w:p w:rsidR="005A3290" w:rsidRPr="008C21F5" w:rsidRDefault="005A3290" w:rsidP="005A3290">
            <w:pPr>
              <w:pStyle w:val="ListParagraph"/>
              <w:numPr>
                <w:ilvl w:val="0"/>
                <w:numId w:val="8"/>
              </w:numPr>
              <w:jc w:val="both"/>
              <w:rPr>
                <w:rFonts w:ascii="Tahoma" w:hAnsi="Tahoma" w:cs="Tahoma"/>
                <w:b/>
                <w:sz w:val="22"/>
                <w:szCs w:val="22"/>
              </w:rPr>
            </w:pPr>
          </w:p>
        </w:tc>
        <w:tc>
          <w:tcPr>
            <w:tcW w:w="9630" w:type="dxa"/>
          </w:tcPr>
          <w:p w:rsidR="005A3290" w:rsidRDefault="005A3290" w:rsidP="005A3290">
            <w:pPr>
              <w:jc w:val="both"/>
              <w:rPr>
                <w:rFonts w:ascii="Tahoma" w:hAnsi="Tahoma" w:cs="Tahoma"/>
                <w:sz w:val="22"/>
                <w:szCs w:val="22"/>
              </w:rPr>
            </w:pPr>
            <w:r w:rsidRPr="00ED2A23">
              <w:rPr>
                <w:rFonts w:ascii="Tahoma" w:hAnsi="Tahoma" w:cs="Tahoma"/>
                <w:sz w:val="22"/>
                <w:szCs w:val="22"/>
              </w:rPr>
              <w:t xml:space="preserve">Report on potential planning breaches raised by </w:t>
            </w:r>
            <w:r w:rsidRPr="00590E4A">
              <w:rPr>
                <w:rFonts w:ascii="Tahoma" w:hAnsi="Tahoma" w:cs="Tahoma"/>
                <w:b/>
                <w:sz w:val="22"/>
                <w:szCs w:val="22"/>
              </w:rPr>
              <w:t>JQ</w:t>
            </w:r>
            <w:r w:rsidRPr="00ED2A23">
              <w:rPr>
                <w:rFonts w:ascii="Tahoma" w:hAnsi="Tahoma" w:cs="Tahoma"/>
                <w:sz w:val="22"/>
                <w:szCs w:val="22"/>
              </w:rPr>
              <w:t xml:space="preserve"> (04.10.17)</w:t>
            </w:r>
          </w:p>
          <w:p w:rsidR="00590E4A" w:rsidRDefault="005A3290" w:rsidP="005A3290">
            <w:pPr>
              <w:pStyle w:val="ListParagraph"/>
              <w:numPr>
                <w:ilvl w:val="0"/>
                <w:numId w:val="33"/>
              </w:numPr>
              <w:jc w:val="both"/>
              <w:rPr>
                <w:rFonts w:ascii="Tahoma" w:hAnsi="Tahoma" w:cs="Tahoma"/>
                <w:sz w:val="22"/>
                <w:szCs w:val="22"/>
              </w:rPr>
            </w:pPr>
            <w:r>
              <w:rPr>
                <w:rFonts w:ascii="Tahoma" w:hAnsi="Tahoma" w:cs="Tahoma"/>
                <w:sz w:val="22"/>
                <w:szCs w:val="22"/>
              </w:rPr>
              <w:t>Field opening widening Jack’s Lane, Maughold.</w:t>
            </w:r>
            <w:r w:rsidR="00590E4A">
              <w:rPr>
                <w:rFonts w:ascii="Tahoma" w:hAnsi="Tahoma" w:cs="Tahoma"/>
                <w:sz w:val="22"/>
                <w:szCs w:val="22"/>
              </w:rPr>
              <w:t xml:space="preserve"> </w:t>
            </w:r>
          </w:p>
          <w:p w:rsidR="005A3290" w:rsidRPr="00590E4A" w:rsidRDefault="00590E4A" w:rsidP="00590E4A">
            <w:pPr>
              <w:jc w:val="both"/>
              <w:rPr>
                <w:rFonts w:ascii="Tahoma" w:hAnsi="Tahoma" w:cs="Tahoma"/>
                <w:i/>
                <w:sz w:val="22"/>
                <w:szCs w:val="22"/>
              </w:rPr>
            </w:pPr>
            <w:r w:rsidRPr="00CE5DD9">
              <w:rPr>
                <w:rFonts w:ascii="Tahoma" w:hAnsi="Tahoma" w:cs="Tahoma"/>
                <w:b/>
                <w:i/>
                <w:sz w:val="22"/>
                <w:szCs w:val="22"/>
              </w:rPr>
              <w:t>MR</w:t>
            </w:r>
            <w:r w:rsidRPr="00590E4A">
              <w:rPr>
                <w:rFonts w:ascii="Tahoma" w:hAnsi="Tahoma" w:cs="Tahoma"/>
                <w:i/>
                <w:sz w:val="22"/>
                <w:szCs w:val="22"/>
              </w:rPr>
              <w:t xml:space="preserve"> was instructed to submit a planning enforcement investigation request. </w:t>
            </w:r>
          </w:p>
          <w:p w:rsidR="005A3290" w:rsidRDefault="005A3290" w:rsidP="005A3290">
            <w:pPr>
              <w:pStyle w:val="ListParagraph"/>
              <w:numPr>
                <w:ilvl w:val="0"/>
                <w:numId w:val="33"/>
              </w:numPr>
              <w:jc w:val="both"/>
              <w:rPr>
                <w:rFonts w:ascii="Tahoma" w:hAnsi="Tahoma" w:cs="Tahoma"/>
                <w:sz w:val="22"/>
                <w:szCs w:val="22"/>
              </w:rPr>
            </w:pPr>
            <w:r>
              <w:rPr>
                <w:rFonts w:ascii="Tahoma" w:hAnsi="Tahoma" w:cs="Tahoma"/>
                <w:sz w:val="22"/>
                <w:szCs w:val="22"/>
              </w:rPr>
              <w:t>Hedge removal and gate installation, Glen Mona Loop Road, Maughold.</w:t>
            </w:r>
          </w:p>
          <w:p w:rsidR="00590E4A" w:rsidRPr="00590E4A" w:rsidRDefault="00590E4A" w:rsidP="00590E4A">
            <w:pPr>
              <w:jc w:val="both"/>
              <w:rPr>
                <w:rFonts w:ascii="Tahoma" w:hAnsi="Tahoma" w:cs="Tahoma"/>
                <w:i/>
                <w:sz w:val="22"/>
                <w:szCs w:val="22"/>
              </w:rPr>
            </w:pPr>
            <w:r w:rsidRPr="00CE5DD9">
              <w:rPr>
                <w:rFonts w:ascii="Tahoma" w:hAnsi="Tahoma" w:cs="Tahoma"/>
                <w:b/>
                <w:i/>
                <w:sz w:val="22"/>
                <w:szCs w:val="22"/>
              </w:rPr>
              <w:t>MR</w:t>
            </w:r>
            <w:r w:rsidRPr="00590E4A">
              <w:rPr>
                <w:rFonts w:ascii="Tahoma" w:hAnsi="Tahoma" w:cs="Tahoma"/>
                <w:i/>
                <w:sz w:val="22"/>
                <w:szCs w:val="22"/>
              </w:rPr>
              <w:t xml:space="preserve"> was instructed to submit a planning enforcement investigation request. </w:t>
            </w:r>
          </w:p>
          <w:p w:rsidR="00590E4A" w:rsidRPr="00590E4A" w:rsidRDefault="00590E4A" w:rsidP="00590E4A">
            <w:pPr>
              <w:jc w:val="both"/>
              <w:rPr>
                <w:rFonts w:ascii="Tahoma" w:hAnsi="Tahoma" w:cs="Tahoma"/>
                <w:sz w:val="22"/>
                <w:szCs w:val="22"/>
              </w:rPr>
            </w:pPr>
          </w:p>
        </w:tc>
        <w:tc>
          <w:tcPr>
            <w:tcW w:w="630" w:type="dxa"/>
          </w:tcPr>
          <w:p w:rsidR="00CE5DD9" w:rsidRDefault="00CE5DD9" w:rsidP="005A3290">
            <w:pPr>
              <w:jc w:val="both"/>
              <w:rPr>
                <w:rFonts w:ascii="Tahoma" w:hAnsi="Tahoma" w:cs="Tahoma"/>
                <w:bCs/>
                <w:sz w:val="16"/>
                <w:szCs w:val="16"/>
              </w:rPr>
            </w:pPr>
          </w:p>
          <w:p w:rsidR="00CE5DD9" w:rsidRDefault="00CE5DD9" w:rsidP="005A3290">
            <w:pPr>
              <w:jc w:val="both"/>
              <w:rPr>
                <w:rFonts w:ascii="Tahoma" w:hAnsi="Tahoma" w:cs="Tahoma"/>
                <w:bCs/>
                <w:sz w:val="16"/>
                <w:szCs w:val="16"/>
              </w:rPr>
            </w:pPr>
          </w:p>
          <w:p w:rsidR="00CE5DD9" w:rsidRDefault="00CE5DD9" w:rsidP="005A3290">
            <w:pPr>
              <w:jc w:val="both"/>
              <w:rPr>
                <w:rFonts w:ascii="Tahoma" w:hAnsi="Tahoma" w:cs="Tahoma"/>
                <w:bCs/>
                <w:sz w:val="16"/>
                <w:szCs w:val="16"/>
              </w:rPr>
            </w:pPr>
          </w:p>
          <w:p w:rsidR="00CE5DD9" w:rsidRDefault="00CE5DD9" w:rsidP="005A3290">
            <w:pPr>
              <w:jc w:val="both"/>
              <w:rPr>
                <w:rFonts w:ascii="Tahoma" w:hAnsi="Tahoma" w:cs="Tahoma"/>
                <w:bCs/>
                <w:sz w:val="16"/>
                <w:szCs w:val="16"/>
              </w:rPr>
            </w:pPr>
          </w:p>
          <w:p w:rsidR="00CE5DD9" w:rsidRDefault="00CE5DD9" w:rsidP="005A3290">
            <w:pPr>
              <w:jc w:val="both"/>
              <w:rPr>
                <w:rFonts w:ascii="Tahoma" w:hAnsi="Tahoma" w:cs="Tahoma"/>
                <w:bCs/>
                <w:sz w:val="16"/>
                <w:szCs w:val="16"/>
              </w:rPr>
            </w:pPr>
          </w:p>
          <w:p w:rsidR="00CE5DD9" w:rsidRDefault="00CE5DD9" w:rsidP="005A3290">
            <w:pPr>
              <w:jc w:val="both"/>
              <w:rPr>
                <w:rFonts w:ascii="Tahoma" w:hAnsi="Tahoma" w:cs="Tahoma"/>
                <w:bCs/>
                <w:sz w:val="16"/>
                <w:szCs w:val="16"/>
              </w:rPr>
            </w:pPr>
          </w:p>
          <w:p w:rsidR="00CE5DD9" w:rsidRDefault="00CE5DD9" w:rsidP="005A3290">
            <w:pPr>
              <w:jc w:val="both"/>
              <w:rPr>
                <w:rFonts w:ascii="Tahoma" w:hAnsi="Tahoma" w:cs="Tahoma"/>
                <w:bCs/>
                <w:sz w:val="16"/>
                <w:szCs w:val="16"/>
              </w:rPr>
            </w:pPr>
          </w:p>
          <w:p w:rsidR="005A3290" w:rsidRPr="00CE5DD9" w:rsidRDefault="00CE5DD9" w:rsidP="005A3290">
            <w:pPr>
              <w:jc w:val="both"/>
              <w:rPr>
                <w:rFonts w:ascii="Tahoma" w:hAnsi="Tahoma" w:cs="Tahoma"/>
                <w:bCs/>
                <w:sz w:val="16"/>
                <w:szCs w:val="16"/>
              </w:rPr>
            </w:pPr>
            <w:r w:rsidRPr="00CE5DD9">
              <w:rPr>
                <w:rFonts w:ascii="Tahoma" w:hAnsi="Tahoma" w:cs="Tahoma"/>
                <w:bCs/>
                <w:sz w:val="16"/>
                <w:szCs w:val="16"/>
              </w:rPr>
              <w:t>MR</w:t>
            </w:r>
          </w:p>
        </w:tc>
      </w:tr>
      <w:tr w:rsidR="005A3290" w:rsidRPr="008C21F5" w:rsidTr="00852CAE">
        <w:tc>
          <w:tcPr>
            <w:tcW w:w="1075" w:type="dxa"/>
          </w:tcPr>
          <w:p w:rsidR="005A3290" w:rsidRPr="008C21F5" w:rsidRDefault="005A3290" w:rsidP="005A3290">
            <w:pPr>
              <w:jc w:val="both"/>
              <w:rPr>
                <w:rFonts w:ascii="Tahoma" w:hAnsi="Tahoma" w:cs="Tahoma"/>
                <w:b/>
                <w:sz w:val="22"/>
                <w:szCs w:val="22"/>
              </w:rPr>
            </w:pPr>
            <w:r>
              <w:rPr>
                <w:rFonts w:ascii="Tahoma" w:hAnsi="Tahoma" w:cs="Tahoma"/>
                <w:b/>
                <w:sz w:val="22"/>
                <w:szCs w:val="22"/>
              </w:rPr>
              <w:t>c)</w:t>
            </w:r>
          </w:p>
        </w:tc>
        <w:tc>
          <w:tcPr>
            <w:tcW w:w="9630" w:type="dxa"/>
          </w:tcPr>
          <w:p w:rsidR="005A3290" w:rsidRDefault="005A3290" w:rsidP="005A3290">
            <w:pPr>
              <w:jc w:val="both"/>
              <w:rPr>
                <w:rFonts w:ascii="Tahoma" w:hAnsi="Tahoma" w:cs="Tahoma"/>
                <w:sz w:val="22"/>
                <w:szCs w:val="22"/>
              </w:rPr>
            </w:pPr>
            <w:r w:rsidRPr="007E3A1F">
              <w:rPr>
                <w:rFonts w:ascii="Tahoma" w:hAnsi="Tahoma" w:cs="Tahoma"/>
                <w:sz w:val="22"/>
                <w:szCs w:val="22"/>
              </w:rPr>
              <w:t xml:space="preserve">Daffodil Competitions to take place at both </w:t>
            </w:r>
            <w:r>
              <w:rPr>
                <w:rFonts w:ascii="Tahoma" w:hAnsi="Tahoma" w:cs="Tahoma"/>
                <w:sz w:val="22"/>
                <w:szCs w:val="22"/>
              </w:rPr>
              <w:t>Garff primary s</w:t>
            </w:r>
            <w:r w:rsidRPr="007E3A1F">
              <w:rPr>
                <w:rFonts w:ascii="Tahoma" w:hAnsi="Tahoma" w:cs="Tahoma"/>
                <w:sz w:val="22"/>
                <w:szCs w:val="22"/>
              </w:rPr>
              <w:t>chools</w:t>
            </w:r>
            <w:r>
              <w:rPr>
                <w:rFonts w:ascii="Tahoma" w:hAnsi="Tahoma" w:cs="Tahoma"/>
                <w:sz w:val="22"/>
                <w:szCs w:val="22"/>
              </w:rPr>
              <w:t>. Bulb planting with Laxey (infants) will take place at 9.00 on Tuesday 7</w:t>
            </w:r>
            <w:r w:rsidRPr="007E3A1F">
              <w:rPr>
                <w:rFonts w:ascii="Tahoma" w:hAnsi="Tahoma" w:cs="Tahoma"/>
                <w:sz w:val="22"/>
                <w:szCs w:val="22"/>
                <w:vertAlign w:val="superscript"/>
              </w:rPr>
              <w:t>th</w:t>
            </w:r>
            <w:r>
              <w:rPr>
                <w:rFonts w:ascii="Tahoma" w:hAnsi="Tahoma" w:cs="Tahoma"/>
                <w:sz w:val="22"/>
                <w:szCs w:val="22"/>
              </w:rPr>
              <w:t xml:space="preserve"> November, whilst Dhoon planting will be at 9.00 am on Thursday 9</w:t>
            </w:r>
            <w:r w:rsidRPr="007E3A1F">
              <w:rPr>
                <w:rFonts w:ascii="Tahoma" w:hAnsi="Tahoma" w:cs="Tahoma"/>
                <w:sz w:val="22"/>
                <w:szCs w:val="22"/>
                <w:vertAlign w:val="superscript"/>
              </w:rPr>
              <w:t>th</w:t>
            </w:r>
            <w:r>
              <w:rPr>
                <w:rFonts w:ascii="Tahoma" w:hAnsi="Tahoma" w:cs="Tahoma"/>
                <w:sz w:val="22"/>
                <w:szCs w:val="22"/>
              </w:rPr>
              <w:t xml:space="preserve"> of November. </w:t>
            </w:r>
          </w:p>
          <w:p w:rsidR="00590E4A" w:rsidRPr="00590E4A" w:rsidRDefault="00590E4A" w:rsidP="005A3290">
            <w:pPr>
              <w:jc w:val="both"/>
              <w:rPr>
                <w:rFonts w:ascii="Tahoma" w:hAnsi="Tahoma" w:cs="Tahoma"/>
                <w:i/>
                <w:sz w:val="22"/>
                <w:szCs w:val="22"/>
              </w:rPr>
            </w:pPr>
            <w:r w:rsidRPr="00590E4A">
              <w:rPr>
                <w:rFonts w:ascii="Tahoma" w:hAnsi="Tahoma" w:cs="Tahoma"/>
                <w:i/>
                <w:sz w:val="22"/>
                <w:szCs w:val="22"/>
              </w:rPr>
              <w:t xml:space="preserve">Members were invited to attend and assist with these events. </w:t>
            </w:r>
          </w:p>
        </w:tc>
        <w:tc>
          <w:tcPr>
            <w:tcW w:w="630" w:type="dxa"/>
          </w:tcPr>
          <w:p w:rsidR="00CE5DD9" w:rsidRDefault="00CE5DD9" w:rsidP="005A3290">
            <w:pPr>
              <w:jc w:val="both"/>
              <w:rPr>
                <w:rFonts w:ascii="Tahoma" w:hAnsi="Tahoma" w:cs="Tahoma"/>
                <w:bCs/>
                <w:sz w:val="10"/>
                <w:szCs w:val="10"/>
              </w:rPr>
            </w:pPr>
          </w:p>
          <w:p w:rsidR="00CE5DD9" w:rsidRDefault="00CE5DD9" w:rsidP="005A3290">
            <w:pPr>
              <w:jc w:val="both"/>
              <w:rPr>
                <w:rFonts w:ascii="Tahoma" w:hAnsi="Tahoma" w:cs="Tahoma"/>
                <w:bCs/>
                <w:sz w:val="10"/>
                <w:szCs w:val="10"/>
              </w:rPr>
            </w:pPr>
          </w:p>
          <w:p w:rsidR="00CE5DD9" w:rsidRDefault="00CE5DD9" w:rsidP="005A3290">
            <w:pPr>
              <w:jc w:val="both"/>
              <w:rPr>
                <w:rFonts w:ascii="Tahoma" w:hAnsi="Tahoma" w:cs="Tahoma"/>
                <w:bCs/>
                <w:sz w:val="10"/>
                <w:szCs w:val="10"/>
              </w:rPr>
            </w:pPr>
          </w:p>
          <w:p w:rsidR="00CE5DD9" w:rsidRDefault="00CE5DD9" w:rsidP="005A3290">
            <w:pPr>
              <w:jc w:val="both"/>
              <w:rPr>
                <w:rFonts w:ascii="Tahoma" w:hAnsi="Tahoma" w:cs="Tahoma"/>
                <w:bCs/>
                <w:sz w:val="10"/>
                <w:szCs w:val="10"/>
              </w:rPr>
            </w:pPr>
          </w:p>
          <w:p w:rsidR="00CE5DD9" w:rsidRDefault="00CE5DD9" w:rsidP="005A3290">
            <w:pPr>
              <w:jc w:val="both"/>
              <w:rPr>
                <w:rFonts w:ascii="Tahoma" w:hAnsi="Tahoma" w:cs="Tahoma"/>
                <w:bCs/>
                <w:sz w:val="10"/>
                <w:szCs w:val="10"/>
              </w:rPr>
            </w:pPr>
          </w:p>
          <w:p w:rsidR="00CE5DD9" w:rsidRDefault="00CE5DD9" w:rsidP="005A3290">
            <w:pPr>
              <w:jc w:val="both"/>
              <w:rPr>
                <w:rFonts w:ascii="Tahoma" w:hAnsi="Tahoma" w:cs="Tahoma"/>
                <w:bCs/>
                <w:sz w:val="10"/>
                <w:szCs w:val="10"/>
              </w:rPr>
            </w:pPr>
          </w:p>
          <w:p w:rsidR="005A3290" w:rsidRPr="00CE5DD9" w:rsidRDefault="00CE5DD9" w:rsidP="005A3290">
            <w:pPr>
              <w:jc w:val="both"/>
              <w:rPr>
                <w:rFonts w:ascii="Tahoma" w:hAnsi="Tahoma" w:cs="Tahoma"/>
                <w:bCs/>
                <w:sz w:val="10"/>
                <w:szCs w:val="10"/>
              </w:rPr>
            </w:pPr>
            <w:r w:rsidRPr="00CE5DD9">
              <w:rPr>
                <w:rFonts w:ascii="Tahoma" w:hAnsi="Tahoma" w:cs="Tahoma"/>
                <w:bCs/>
                <w:sz w:val="10"/>
                <w:szCs w:val="10"/>
              </w:rPr>
              <w:t>All members</w:t>
            </w:r>
          </w:p>
        </w:tc>
      </w:tr>
      <w:tr w:rsidR="008B482C" w:rsidRPr="008C21F5" w:rsidTr="00852CAE">
        <w:tc>
          <w:tcPr>
            <w:tcW w:w="1075" w:type="dxa"/>
          </w:tcPr>
          <w:p w:rsidR="008B482C" w:rsidRDefault="008B482C" w:rsidP="005A3290">
            <w:pPr>
              <w:jc w:val="both"/>
              <w:rPr>
                <w:rFonts w:ascii="Tahoma" w:hAnsi="Tahoma" w:cs="Tahoma"/>
                <w:b/>
                <w:sz w:val="22"/>
                <w:szCs w:val="22"/>
              </w:rPr>
            </w:pPr>
            <w:r>
              <w:rPr>
                <w:rFonts w:ascii="Tahoma" w:hAnsi="Tahoma" w:cs="Tahoma"/>
                <w:b/>
                <w:sz w:val="22"/>
                <w:szCs w:val="22"/>
              </w:rPr>
              <w:t>d)</w:t>
            </w:r>
          </w:p>
        </w:tc>
        <w:tc>
          <w:tcPr>
            <w:tcW w:w="9630" w:type="dxa"/>
          </w:tcPr>
          <w:p w:rsidR="008B482C" w:rsidRPr="00501F11" w:rsidRDefault="008B482C" w:rsidP="00501F11">
            <w:pPr>
              <w:jc w:val="both"/>
              <w:rPr>
                <w:rFonts w:ascii="Tahoma" w:hAnsi="Tahoma" w:cs="Tahoma"/>
                <w:i/>
                <w:sz w:val="22"/>
                <w:szCs w:val="22"/>
              </w:rPr>
            </w:pPr>
            <w:r w:rsidRPr="00501F11">
              <w:rPr>
                <w:rFonts w:ascii="Tahoma" w:hAnsi="Tahoma" w:cs="Tahoma"/>
                <w:b/>
                <w:i/>
                <w:sz w:val="22"/>
                <w:szCs w:val="22"/>
              </w:rPr>
              <w:t>MR</w:t>
            </w:r>
            <w:r w:rsidRPr="00501F11">
              <w:rPr>
                <w:rFonts w:ascii="Tahoma" w:hAnsi="Tahoma" w:cs="Tahoma"/>
                <w:i/>
                <w:sz w:val="22"/>
                <w:szCs w:val="22"/>
              </w:rPr>
              <w:t xml:space="preserve"> referred to the proposals being considered for the provision of toilet facilities in Laxey Valley gardens. It was agreed that the matter should be placed on to the Agenda of the meeting taking place on </w:t>
            </w:r>
            <w:r w:rsidR="00501F11" w:rsidRPr="00501F11">
              <w:rPr>
                <w:rFonts w:ascii="Tahoma" w:hAnsi="Tahoma" w:cs="Tahoma"/>
                <w:i/>
                <w:sz w:val="22"/>
                <w:szCs w:val="22"/>
              </w:rPr>
              <w:t>the 1</w:t>
            </w:r>
            <w:r w:rsidR="00501F11" w:rsidRPr="00501F11">
              <w:rPr>
                <w:rFonts w:ascii="Tahoma" w:hAnsi="Tahoma" w:cs="Tahoma"/>
                <w:i/>
                <w:sz w:val="22"/>
                <w:szCs w:val="22"/>
                <w:vertAlign w:val="superscript"/>
              </w:rPr>
              <w:t>st</w:t>
            </w:r>
            <w:r w:rsidR="00501F11" w:rsidRPr="00501F11">
              <w:rPr>
                <w:rFonts w:ascii="Tahoma" w:hAnsi="Tahoma" w:cs="Tahoma"/>
                <w:i/>
                <w:sz w:val="22"/>
                <w:szCs w:val="22"/>
              </w:rPr>
              <w:t xml:space="preserve"> of November 2017. In particular, m</w:t>
            </w:r>
            <w:r w:rsidRPr="00501F11">
              <w:rPr>
                <w:rFonts w:ascii="Tahoma" w:hAnsi="Tahoma" w:cs="Tahoma"/>
                <w:i/>
                <w:sz w:val="22"/>
                <w:szCs w:val="22"/>
              </w:rPr>
              <w:t>embers should consider the design</w:t>
            </w:r>
            <w:r w:rsidR="00501F11" w:rsidRPr="00501F11">
              <w:rPr>
                <w:rFonts w:ascii="Tahoma" w:hAnsi="Tahoma" w:cs="Tahoma"/>
                <w:i/>
                <w:sz w:val="22"/>
                <w:szCs w:val="22"/>
              </w:rPr>
              <w:t>, materials</w:t>
            </w:r>
            <w:r w:rsidRPr="00501F11">
              <w:rPr>
                <w:rFonts w:ascii="Tahoma" w:hAnsi="Tahoma" w:cs="Tahoma"/>
                <w:i/>
                <w:sz w:val="22"/>
                <w:szCs w:val="22"/>
              </w:rPr>
              <w:t xml:space="preserve"> and appearance of the facility</w:t>
            </w:r>
            <w:r w:rsidR="00501F11" w:rsidRPr="00501F11">
              <w:rPr>
                <w:rFonts w:ascii="Tahoma" w:hAnsi="Tahoma" w:cs="Tahoma"/>
                <w:i/>
                <w:sz w:val="22"/>
                <w:szCs w:val="22"/>
              </w:rPr>
              <w:t xml:space="preserve"> as had been outlined in the initial proposals made by Penketh Millar architects.</w:t>
            </w:r>
            <w:r w:rsidRPr="00501F11">
              <w:rPr>
                <w:rFonts w:ascii="Tahoma" w:hAnsi="Tahoma" w:cs="Tahoma"/>
                <w:i/>
                <w:sz w:val="22"/>
                <w:szCs w:val="22"/>
              </w:rPr>
              <w:t xml:space="preserve"> </w:t>
            </w:r>
          </w:p>
        </w:tc>
        <w:tc>
          <w:tcPr>
            <w:tcW w:w="630" w:type="dxa"/>
          </w:tcPr>
          <w:p w:rsidR="00501F11" w:rsidRDefault="00501F11" w:rsidP="005A3290">
            <w:pPr>
              <w:jc w:val="both"/>
              <w:rPr>
                <w:rFonts w:ascii="Tahoma" w:hAnsi="Tahoma" w:cs="Tahoma"/>
                <w:bCs/>
                <w:sz w:val="10"/>
                <w:szCs w:val="10"/>
              </w:rPr>
            </w:pPr>
          </w:p>
          <w:p w:rsidR="00501F11" w:rsidRDefault="00501F11" w:rsidP="005A3290">
            <w:pPr>
              <w:jc w:val="both"/>
              <w:rPr>
                <w:rFonts w:ascii="Tahoma" w:hAnsi="Tahoma" w:cs="Tahoma"/>
                <w:bCs/>
                <w:sz w:val="10"/>
                <w:szCs w:val="10"/>
              </w:rPr>
            </w:pPr>
          </w:p>
          <w:p w:rsidR="00501F11" w:rsidRDefault="00501F11" w:rsidP="005A3290">
            <w:pPr>
              <w:jc w:val="both"/>
              <w:rPr>
                <w:rFonts w:ascii="Tahoma" w:hAnsi="Tahoma" w:cs="Tahoma"/>
                <w:bCs/>
                <w:sz w:val="10"/>
                <w:szCs w:val="10"/>
              </w:rPr>
            </w:pPr>
          </w:p>
          <w:p w:rsidR="00501F11" w:rsidRDefault="00501F11" w:rsidP="005A3290">
            <w:pPr>
              <w:jc w:val="both"/>
              <w:rPr>
                <w:rFonts w:ascii="Tahoma" w:hAnsi="Tahoma" w:cs="Tahoma"/>
                <w:bCs/>
                <w:sz w:val="10"/>
                <w:szCs w:val="10"/>
              </w:rPr>
            </w:pPr>
          </w:p>
          <w:p w:rsidR="00501F11" w:rsidRDefault="00501F11" w:rsidP="005A3290">
            <w:pPr>
              <w:jc w:val="both"/>
              <w:rPr>
                <w:rFonts w:ascii="Tahoma" w:hAnsi="Tahoma" w:cs="Tahoma"/>
                <w:bCs/>
                <w:sz w:val="10"/>
                <w:szCs w:val="10"/>
              </w:rPr>
            </w:pPr>
          </w:p>
          <w:p w:rsidR="00501F11" w:rsidRDefault="00501F11" w:rsidP="005A3290">
            <w:pPr>
              <w:jc w:val="both"/>
              <w:rPr>
                <w:rFonts w:ascii="Tahoma" w:hAnsi="Tahoma" w:cs="Tahoma"/>
                <w:bCs/>
                <w:sz w:val="10"/>
                <w:szCs w:val="10"/>
              </w:rPr>
            </w:pPr>
          </w:p>
          <w:p w:rsidR="00501F11" w:rsidRDefault="00501F11" w:rsidP="005A3290">
            <w:pPr>
              <w:jc w:val="both"/>
              <w:rPr>
                <w:rFonts w:ascii="Tahoma" w:hAnsi="Tahoma" w:cs="Tahoma"/>
                <w:bCs/>
                <w:sz w:val="10"/>
                <w:szCs w:val="10"/>
              </w:rPr>
            </w:pPr>
          </w:p>
          <w:p w:rsidR="008B482C" w:rsidRPr="00501F11" w:rsidRDefault="00501F11" w:rsidP="005A3290">
            <w:pPr>
              <w:jc w:val="both"/>
              <w:rPr>
                <w:rFonts w:ascii="Tahoma" w:hAnsi="Tahoma" w:cs="Tahoma"/>
                <w:bCs/>
                <w:sz w:val="10"/>
                <w:szCs w:val="10"/>
              </w:rPr>
            </w:pPr>
            <w:r w:rsidRPr="00501F11">
              <w:rPr>
                <w:rFonts w:ascii="Tahoma" w:hAnsi="Tahoma" w:cs="Tahoma"/>
                <w:bCs/>
                <w:sz w:val="10"/>
                <w:szCs w:val="10"/>
              </w:rPr>
              <w:t>Agenda 01.11.17</w:t>
            </w:r>
          </w:p>
        </w:tc>
      </w:tr>
      <w:tr w:rsidR="008B482C" w:rsidRPr="008C21F5" w:rsidTr="00852CAE">
        <w:tc>
          <w:tcPr>
            <w:tcW w:w="1075" w:type="dxa"/>
          </w:tcPr>
          <w:p w:rsidR="008B482C" w:rsidRDefault="001608EF" w:rsidP="005A3290">
            <w:pPr>
              <w:jc w:val="both"/>
              <w:rPr>
                <w:rFonts w:ascii="Tahoma" w:hAnsi="Tahoma" w:cs="Tahoma"/>
                <w:b/>
                <w:sz w:val="22"/>
                <w:szCs w:val="22"/>
              </w:rPr>
            </w:pPr>
            <w:r>
              <w:rPr>
                <w:rFonts w:ascii="Tahoma" w:hAnsi="Tahoma" w:cs="Tahoma"/>
                <w:b/>
                <w:sz w:val="22"/>
                <w:szCs w:val="22"/>
              </w:rPr>
              <w:t>e)</w:t>
            </w:r>
          </w:p>
        </w:tc>
        <w:tc>
          <w:tcPr>
            <w:tcW w:w="9630" w:type="dxa"/>
          </w:tcPr>
          <w:p w:rsidR="008B482C" w:rsidRPr="001608EF" w:rsidRDefault="001608EF" w:rsidP="001608EF">
            <w:pPr>
              <w:jc w:val="both"/>
              <w:rPr>
                <w:rFonts w:ascii="Tahoma" w:hAnsi="Tahoma" w:cs="Tahoma"/>
                <w:i/>
                <w:sz w:val="22"/>
                <w:szCs w:val="22"/>
              </w:rPr>
            </w:pPr>
            <w:r w:rsidRPr="001608EF">
              <w:rPr>
                <w:rFonts w:ascii="Tahoma" w:hAnsi="Tahoma" w:cs="Tahoma"/>
                <w:b/>
                <w:i/>
                <w:sz w:val="22"/>
                <w:szCs w:val="22"/>
              </w:rPr>
              <w:t>MR</w:t>
            </w:r>
            <w:r w:rsidRPr="001608EF">
              <w:rPr>
                <w:rFonts w:ascii="Tahoma" w:hAnsi="Tahoma" w:cs="Tahoma"/>
                <w:i/>
                <w:sz w:val="22"/>
                <w:szCs w:val="22"/>
              </w:rPr>
              <w:t xml:space="preserve"> advised that no response had been received from Moore Stephens in regard to staff appraisal services. </w:t>
            </w:r>
            <w:r w:rsidRPr="001608EF">
              <w:rPr>
                <w:rFonts w:ascii="Tahoma" w:hAnsi="Tahoma" w:cs="Tahoma"/>
                <w:b/>
                <w:i/>
                <w:sz w:val="22"/>
                <w:szCs w:val="22"/>
              </w:rPr>
              <w:t>MR</w:t>
            </w:r>
            <w:r w:rsidRPr="001608EF">
              <w:rPr>
                <w:rFonts w:ascii="Tahoma" w:hAnsi="Tahoma" w:cs="Tahoma"/>
                <w:i/>
                <w:sz w:val="22"/>
                <w:szCs w:val="22"/>
              </w:rPr>
              <w:t xml:space="preserve"> to </w:t>
            </w:r>
            <w:r>
              <w:rPr>
                <w:rFonts w:ascii="Tahoma" w:hAnsi="Tahoma" w:cs="Tahoma"/>
                <w:i/>
                <w:sz w:val="22"/>
                <w:szCs w:val="22"/>
              </w:rPr>
              <w:t>contact Moore Stephens</w:t>
            </w:r>
            <w:r w:rsidRPr="001608EF">
              <w:rPr>
                <w:rFonts w:ascii="Tahoma" w:hAnsi="Tahoma" w:cs="Tahoma"/>
                <w:i/>
                <w:sz w:val="22"/>
                <w:szCs w:val="22"/>
              </w:rPr>
              <w:t xml:space="preserve">. </w:t>
            </w:r>
          </w:p>
        </w:tc>
        <w:tc>
          <w:tcPr>
            <w:tcW w:w="630" w:type="dxa"/>
          </w:tcPr>
          <w:p w:rsidR="001608EF" w:rsidRDefault="001608EF" w:rsidP="005A3290">
            <w:pPr>
              <w:jc w:val="both"/>
              <w:rPr>
                <w:rFonts w:ascii="Tahoma" w:hAnsi="Tahoma" w:cs="Tahoma"/>
                <w:bCs/>
                <w:sz w:val="16"/>
                <w:szCs w:val="16"/>
              </w:rPr>
            </w:pPr>
          </w:p>
          <w:p w:rsidR="008B482C" w:rsidRPr="008C21F5" w:rsidRDefault="001608EF" w:rsidP="005A3290">
            <w:pPr>
              <w:jc w:val="both"/>
              <w:rPr>
                <w:rFonts w:ascii="Tahoma" w:hAnsi="Tahoma" w:cs="Tahoma"/>
                <w:b/>
                <w:bCs/>
                <w:sz w:val="22"/>
                <w:szCs w:val="22"/>
              </w:rPr>
            </w:pPr>
            <w:r w:rsidRPr="00CE5DD9">
              <w:rPr>
                <w:rFonts w:ascii="Tahoma" w:hAnsi="Tahoma" w:cs="Tahoma"/>
                <w:bCs/>
                <w:sz w:val="16"/>
                <w:szCs w:val="16"/>
              </w:rPr>
              <w:t>MR</w:t>
            </w:r>
          </w:p>
        </w:tc>
      </w:tr>
      <w:tr w:rsidR="005A3290" w:rsidRPr="008C21F5" w:rsidTr="00852CAE">
        <w:tc>
          <w:tcPr>
            <w:tcW w:w="1075" w:type="dxa"/>
          </w:tcPr>
          <w:p w:rsidR="005A3290" w:rsidRPr="008C21F5" w:rsidRDefault="005A3290" w:rsidP="005A3290">
            <w:pPr>
              <w:jc w:val="both"/>
              <w:rPr>
                <w:rFonts w:ascii="Tahoma" w:hAnsi="Tahoma" w:cs="Tahoma"/>
                <w:b/>
                <w:sz w:val="22"/>
                <w:szCs w:val="22"/>
              </w:rPr>
            </w:pPr>
            <w:r>
              <w:rPr>
                <w:rFonts w:ascii="Tahoma" w:hAnsi="Tahoma" w:cs="Tahoma"/>
                <w:b/>
                <w:sz w:val="22"/>
                <w:szCs w:val="22"/>
              </w:rPr>
              <w:t>102</w:t>
            </w:r>
            <w:r w:rsidRPr="008C21F5">
              <w:rPr>
                <w:rFonts w:ascii="Tahoma" w:hAnsi="Tahoma" w:cs="Tahoma"/>
                <w:b/>
                <w:sz w:val="22"/>
                <w:szCs w:val="22"/>
              </w:rPr>
              <w:t>/17</w:t>
            </w:r>
          </w:p>
        </w:tc>
        <w:tc>
          <w:tcPr>
            <w:tcW w:w="9630" w:type="dxa"/>
          </w:tcPr>
          <w:p w:rsidR="005A3290" w:rsidRPr="008C21F5" w:rsidRDefault="005A3290" w:rsidP="005A3290">
            <w:pPr>
              <w:jc w:val="both"/>
              <w:rPr>
                <w:rFonts w:ascii="Tahoma" w:hAnsi="Tahoma" w:cs="Tahoma"/>
                <w:b/>
                <w:sz w:val="22"/>
                <w:szCs w:val="22"/>
              </w:rPr>
            </w:pPr>
            <w:r w:rsidRPr="008C21F5">
              <w:rPr>
                <w:rFonts w:ascii="Tahoma" w:hAnsi="Tahoma" w:cs="Tahoma"/>
                <w:b/>
                <w:sz w:val="22"/>
                <w:szCs w:val="22"/>
              </w:rPr>
              <w:t xml:space="preserve">General correspondence </w:t>
            </w:r>
          </w:p>
        </w:tc>
        <w:tc>
          <w:tcPr>
            <w:tcW w:w="630" w:type="dxa"/>
          </w:tcPr>
          <w:p w:rsidR="005A3290" w:rsidRPr="008C21F5" w:rsidRDefault="005A3290" w:rsidP="005A3290">
            <w:pPr>
              <w:jc w:val="both"/>
              <w:rPr>
                <w:rFonts w:ascii="Tahoma" w:hAnsi="Tahoma" w:cs="Tahoma"/>
                <w:b/>
                <w:bCs/>
                <w:sz w:val="22"/>
                <w:szCs w:val="22"/>
              </w:rPr>
            </w:pPr>
          </w:p>
        </w:tc>
      </w:tr>
      <w:tr w:rsidR="005A3290" w:rsidRPr="008C21F5" w:rsidTr="00852CAE">
        <w:tc>
          <w:tcPr>
            <w:tcW w:w="1075" w:type="dxa"/>
          </w:tcPr>
          <w:p w:rsidR="005A3290" w:rsidRPr="008C21F5" w:rsidRDefault="005A3290" w:rsidP="005A3290">
            <w:pPr>
              <w:numPr>
                <w:ilvl w:val="0"/>
                <w:numId w:val="3"/>
              </w:numPr>
              <w:jc w:val="both"/>
              <w:rPr>
                <w:rFonts w:ascii="Tahoma" w:hAnsi="Tahoma" w:cs="Tahoma"/>
                <w:b/>
                <w:sz w:val="22"/>
                <w:szCs w:val="22"/>
              </w:rPr>
            </w:pPr>
          </w:p>
        </w:tc>
        <w:tc>
          <w:tcPr>
            <w:tcW w:w="9630" w:type="dxa"/>
          </w:tcPr>
          <w:p w:rsidR="005A3290" w:rsidRDefault="005A3290" w:rsidP="005A3290">
            <w:pPr>
              <w:jc w:val="both"/>
              <w:rPr>
                <w:rFonts w:ascii="Tahoma" w:hAnsi="Tahoma" w:cs="Tahoma"/>
                <w:color w:val="000000"/>
                <w:sz w:val="22"/>
                <w:szCs w:val="22"/>
              </w:rPr>
            </w:pPr>
            <w:r>
              <w:rPr>
                <w:rFonts w:ascii="Tahoma" w:hAnsi="Tahoma" w:cs="Tahoma"/>
                <w:color w:val="000000"/>
                <w:sz w:val="22"/>
                <w:szCs w:val="22"/>
              </w:rPr>
              <w:t xml:space="preserve">Invitation to attend a meeting to discuss the government’s ‘Review of Electoral Administration and Legislation’ with Mr John Turner, the Chief Executive of the Association of Electoral Administrators. </w:t>
            </w:r>
          </w:p>
          <w:p w:rsidR="005A3290" w:rsidRDefault="005A3290" w:rsidP="005A3290">
            <w:pPr>
              <w:jc w:val="both"/>
              <w:rPr>
                <w:rFonts w:ascii="Tahoma" w:hAnsi="Tahoma" w:cs="Tahoma"/>
                <w:color w:val="000000"/>
                <w:sz w:val="22"/>
                <w:szCs w:val="22"/>
              </w:rPr>
            </w:pPr>
            <w:r>
              <w:rPr>
                <w:rFonts w:ascii="Tahoma" w:hAnsi="Tahoma" w:cs="Tahoma"/>
                <w:color w:val="000000"/>
                <w:sz w:val="22"/>
                <w:szCs w:val="22"/>
              </w:rPr>
              <w:lastRenderedPageBreak/>
              <w:t>‘Drop-in’ session, Friday 3</w:t>
            </w:r>
            <w:r w:rsidRPr="006449D2">
              <w:rPr>
                <w:rFonts w:ascii="Tahoma" w:hAnsi="Tahoma" w:cs="Tahoma"/>
                <w:color w:val="000000"/>
                <w:sz w:val="22"/>
                <w:szCs w:val="22"/>
                <w:vertAlign w:val="superscript"/>
              </w:rPr>
              <w:t>rd</w:t>
            </w:r>
            <w:r>
              <w:rPr>
                <w:rFonts w:ascii="Tahoma" w:hAnsi="Tahoma" w:cs="Tahoma"/>
                <w:color w:val="000000"/>
                <w:sz w:val="22"/>
                <w:szCs w:val="22"/>
              </w:rPr>
              <w:t xml:space="preserve"> November between 1.30 and 2.45 pm in the Committee Room, Third Floor Government Office.  </w:t>
            </w:r>
          </w:p>
          <w:p w:rsidR="00590E4A" w:rsidRPr="00590E4A" w:rsidRDefault="00590E4A" w:rsidP="005A3290">
            <w:pPr>
              <w:jc w:val="both"/>
              <w:rPr>
                <w:rFonts w:ascii="Tahoma" w:hAnsi="Tahoma" w:cs="Tahoma"/>
                <w:i/>
                <w:color w:val="000000"/>
                <w:sz w:val="22"/>
                <w:szCs w:val="22"/>
              </w:rPr>
            </w:pPr>
            <w:r w:rsidRPr="00590E4A">
              <w:rPr>
                <w:rFonts w:ascii="Tahoma" w:hAnsi="Tahoma" w:cs="Tahoma"/>
                <w:i/>
                <w:color w:val="000000"/>
                <w:sz w:val="22"/>
                <w:szCs w:val="22"/>
              </w:rPr>
              <w:t>Th</w:t>
            </w:r>
            <w:r w:rsidR="007671BE">
              <w:rPr>
                <w:rFonts w:ascii="Tahoma" w:hAnsi="Tahoma" w:cs="Tahoma"/>
                <w:i/>
                <w:color w:val="000000"/>
                <w:sz w:val="22"/>
                <w:szCs w:val="22"/>
              </w:rPr>
              <w:t>e details of th</w:t>
            </w:r>
            <w:r w:rsidRPr="00590E4A">
              <w:rPr>
                <w:rFonts w:ascii="Tahoma" w:hAnsi="Tahoma" w:cs="Tahoma"/>
                <w:i/>
                <w:color w:val="000000"/>
                <w:sz w:val="22"/>
                <w:szCs w:val="22"/>
              </w:rPr>
              <w:t xml:space="preserve">is meeting was noted. </w:t>
            </w:r>
          </w:p>
        </w:tc>
        <w:tc>
          <w:tcPr>
            <w:tcW w:w="630" w:type="dxa"/>
          </w:tcPr>
          <w:p w:rsidR="005A3290" w:rsidRPr="008C21F5" w:rsidRDefault="005A3290" w:rsidP="005A3290">
            <w:pPr>
              <w:jc w:val="both"/>
              <w:rPr>
                <w:rFonts w:ascii="Tahoma" w:hAnsi="Tahoma" w:cs="Tahoma"/>
                <w:b/>
                <w:bCs/>
                <w:sz w:val="22"/>
                <w:szCs w:val="22"/>
              </w:rPr>
            </w:pPr>
          </w:p>
        </w:tc>
      </w:tr>
      <w:tr w:rsidR="005A3290" w:rsidRPr="008C21F5" w:rsidTr="00852CAE">
        <w:tc>
          <w:tcPr>
            <w:tcW w:w="1075" w:type="dxa"/>
          </w:tcPr>
          <w:p w:rsidR="005A3290" w:rsidRPr="008C21F5" w:rsidRDefault="005A3290" w:rsidP="005A3290">
            <w:pPr>
              <w:numPr>
                <w:ilvl w:val="0"/>
                <w:numId w:val="3"/>
              </w:numPr>
              <w:jc w:val="both"/>
              <w:rPr>
                <w:rFonts w:ascii="Tahoma" w:hAnsi="Tahoma" w:cs="Tahoma"/>
                <w:b/>
                <w:sz w:val="22"/>
                <w:szCs w:val="22"/>
              </w:rPr>
            </w:pPr>
          </w:p>
        </w:tc>
        <w:tc>
          <w:tcPr>
            <w:tcW w:w="9630" w:type="dxa"/>
          </w:tcPr>
          <w:p w:rsidR="005A3290" w:rsidRDefault="005A3290" w:rsidP="005A3290">
            <w:pPr>
              <w:jc w:val="both"/>
              <w:rPr>
                <w:rFonts w:ascii="Tahoma" w:hAnsi="Tahoma" w:cs="Tahoma"/>
                <w:color w:val="000000"/>
                <w:sz w:val="22"/>
                <w:szCs w:val="22"/>
              </w:rPr>
            </w:pPr>
            <w:r>
              <w:rPr>
                <w:rFonts w:ascii="Tahoma" w:hAnsi="Tahoma" w:cs="Tahoma"/>
                <w:color w:val="000000"/>
                <w:sz w:val="22"/>
                <w:szCs w:val="22"/>
              </w:rPr>
              <w:t>Invitation from PSM Commissioners to attend their ‘Celebration of Christmas Event’, Friday 1</w:t>
            </w:r>
            <w:r w:rsidRPr="006449D2">
              <w:rPr>
                <w:rFonts w:ascii="Tahoma" w:hAnsi="Tahoma" w:cs="Tahoma"/>
                <w:color w:val="000000"/>
                <w:sz w:val="22"/>
                <w:szCs w:val="22"/>
                <w:vertAlign w:val="superscript"/>
              </w:rPr>
              <w:t>st</w:t>
            </w:r>
            <w:r>
              <w:rPr>
                <w:rFonts w:ascii="Tahoma" w:hAnsi="Tahoma" w:cs="Tahoma"/>
                <w:color w:val="000000"/>
                <w:sz w:val="22"/>
                <w:szCs w:val="22"/>
              </w:rPr>
              <w:t xml:space="preserve"> December 2017, 7.30 pm, Town Hall, Port St Mary.</w:t>
            </w:r>
          </w:p>
          <w:p w:rsidR="005040EC" w:rsidRPr="005040EC" w:rsidRDefault="005040EC" w:rsidP="005A3290">
            <w:pPr>
              <w:jc w:val="both"/>
              <w:rPr>
                <w:rFonts w:ascii="Tahoma" w:hAnsi="Tahoma" w:cs="Tahoma"/>
                <w:i/>
                <w:color w:val="000000"/>
                <w:sz w:val="22"/>
                <w:szCs w:val="22"/>
              </w:rPr>
            </w:pPr>
            <w:r w:rsidRPr="005040EC">
              <w:rPr>
                <w:rFonts w:ascii="Tahoma" w:hAnsi="Tahoma" w:cs="Tahoma"/>
                <w:b/>
                <w:i/>
                <w:color w:val="000000"/>
                <w:sz w:val="22"/>
                <w:szCs w:val="22"/>
              </w:rPr>
              <w:t xml:space="preserve">TK </w:t>
            </w:r>
            <w:r w:rsidRPr="005040EC">
              <w:rPr>
                <w:rFonts w:ascii="Tahoma" w:hAnsi="Tahoma" w:cs="Tahoma"/>
                <w:i/>
                <w:color w:val="000000"/>
                <w:sz w:val="22"/>
                <w:szCs w:val="22"/>
              </w:rPr>
              <w:t>advised that he would attend on behalf of the Commissioners.</w:t>
            </w:r>
          </w:p>
        </w:tc>
        <w:tc>
          <w:tcPr>
            <w:tcW w:w="630" w:type="dxa"/>
          </w:tcPr>
          <w:p w:rsidR="005040EC" w:rsidRDefault="005040EC" w:rsidP="005A3290">
            <w:pPr>
              <w:jc w:val="both"/>
              <w:rPr>
                <w:rFonts w:ascii="Tahoma" w:hAnsi="Tahoma" w:cs="Tahoma"/>
                <w:bCs/>
                <w:sz w:val="16"/>
                <w:szCs w:val="16"/>
              </w:rPr>
            </w:pPr>
          </w:p>
          <w:p w:rsidR="005040EC" w:rsidRDefault="005040EC" w:rsidP="005A3290">
            <w:pPr>
              <w:jc w:val="both"/>
              <w:rPr>
                <w:rFonts w:ascii="Tahoma" w:hAnsi="Tahoma" w:cs="Tahoma"/>
                <w:bCs/>
                <w:sz w:val="16"/>
                <w:szCs w:val="16"/>
              </w:rPr>
            </w:pPr>
          </w:p>
          <w:p w:rsidR="005040EC" w:rsidRDefault="005040EC" w:rsidP="005A3290">
            <w:pPr>
              <w:jc w:val="both"/>
              <w:rPr>
                <w:rFonts w:ascii="Tahoma" w:hAnsi="Tahoma" w:cs="Tahoma"/>
                <w:bCs/>
                <w:sz w:val="16"/>
                <w:szCs w:val="16"/>
              </w:rPr>
            </w:pPr>
          </w:p>
          <w:p w:rsidR="005A3290" w:rsidRPr="005040EC" w:rsidRDefault="005040EC" w:rsidP="005A3290">
            <w:pPr>
              <w:jc w:val="both"/>
              <w:rPr>
                <w:rFonts w:ascii="Tahoma" w:hAnsi="Tahoma" w:cs="Tahoma"/>
                <w:bCs/>
                <w:sz w:val="16"/>
                <w:szCs w:val="16"/>
              </w:rPr>
            </w:pPr>
            <w:r w:rsidRPr="005040EC">
              <w:rPr>
                <w:rFonts w:ascii="Tahoma" w:hAnsi="Tahoma" w:cs="Tahoma"/>
                <w:bCs/>
                <w:sz w:val="16"/>
                <w:szCs w:val="16"/>
              </w:rPr>
              <w:t>TK</w:t>
            </w:r>
          </w:p>
        </w:tc>
      </w:tr>
      <w:tr w:rsidR="005A3290" w:rsidRPr="008C21F5" w:rsidTr="00852CAE">
        <w:tc>
          <w:tcPr>
            <w:tcW w:w="1075" w:type="dxa"/>
          </w:tcPr>
          <w:p w:rsidR="005A3290" w:rsidRPr="008C21F5" w:rsidRDefault="005A3290" w:rsidP="005A3290">
            <w:pPr>
              <w:numPr>
                <w:ilvl w:val="0"/>
                <w:numId w:val="3"/>
              </w:numPr>
              <w:jc w:val="both"/>
              <w:rPr>
                <w:rFonts w:ascii="Tahoma" w:hAnsi="Tahoma" w:cs="Tahoma"/>
                <w:b/>
                <w:sz w:val="22"/>
                <w:szCs w:val="22"/>
              </w:rPr>
            </w:pPr>
          </w:p>
        </w:tc>
        <w:tc>
          <w:tcPr>
            <w:tcW w:w="9630" w:type="dxa"/>
          </w:tcPr>
          <w:p w:rsidR="005A3290" w:rsidRDefault="005A3290" w:rsidP="005A3290">
            <w:pPr>
              <w:jc w:val="both"/>
              <w:rPr>
                <w:rFonts w:ascii="Tahoma" w:hAnsi="Tahoma" w:cs="Tahoma"/>
                <w:color w:val="000000"/>
                <w:sz w:val="22"/>
                <w:szCs w:val="22"/>
              </w:rPr>
            </w:pPr>
            <w:r w:rsidRPr="007A4994">
              <w:rPr>
                <w:rFonts w:ascii="Tahoma" w:hAnsi="Tahoma" w:cs="Tahoma"/>
                <w:color w:val="000000"/>
                <w:sz w:val="22"/>
                <w:szCs w:val="22"/>
              </w:rPr>
              <w:t xml:space="preserve">Changing Local Government Legislation </w:t>
            </w:r>
            <w:r>
              <w:rPr>
                <w:rFonts w:ascii="Tahoma" w:hAnsi="Tahoma" w:cs="Tahoma"/>
                <w:color w:val="000000"/>
                <w:sz w:val="22"/>
                <w:szCs w:val="22"/>
              </w:rPr>
              <w:t>–</w:t>
            </w:r>
            <w:r w:rsidRPr="007A4994">
              <w:rPr>
                <w:rFonts w:ascii="Tahoma" w:hAnsi="Tahoma" w:cs="Tahoma"/>
                <w:color w:val="000000"/>
                <w:sz w:val="22"/>
                <w:szCs w:val="22"/>
              </w:rPr>
              <w:t xml:space="preserve"> Consultation</w:t>
            </w:r>
            <w:r>
              <w:rPr>
                <w:rFonts w:ascii="Tahoma" w:hAnsi="Tahoma" w:cs="Tahoma"/>
                <w:color w:val="000000"/>
                <w:sz w:val="22"/>
                <w:szCs w:val="22"/>
              </w:rPr>
              <w:t xml:space="preserve"> - Documents circulated via email dated 12/10/</w:t>
            </w:r>
            <w:r w:rsidRPr="00CE5DD9">
              <w:rPr>
                <w:rFonts w:ascii="Tahoma" w:hAnsi="Tahoma" w:cs="Tahoma"/>
                <w:color w:val="000000"/>
                <w:sz w:val="22"/>
                <w:szCs w:val="22"/>
              </w:rPr>
              <w:t>17.</w:t>
            </w:r>
            <w:r w:rsidR="005040EC">
              <w:rPr>
                <w:rFonts w:ascii="Tahoma" w:hAnsi="Tahoma" w:cs="Tahoma"/>
                <w:color w:val="000000"/>
                <w:sz w:val="22"/>
                <w:szCs w:val="22"/>
              </w:rPr>
              <w:t xml:space="preserve"> </w:t>
            </w:r>
          </w:p>
          <w:p w:rsidR="00CE5DD9" w:rsidRPr="00680F9F" w:rsidRDefault="00680F9F" w:rsidP="00E40D3F">
            <w:pPr>
              <w:jc w:val="both"/>
              <w:rPr>
                <w:rFonts w:ascii="Tahoma" w:hAnsi="Tahoma" w:cs="Tahoma"/>
                <w:i/>
                <w:color w:val="000000"/>
                <w:sz w:val="22"/>
                <w:szCs w:val="22"/>
              </w:rPr>
            </w:pPr>
            <w:r w:rsidRPr="00680F9F">
              <w:rPr>
                <w:rFonts w:ascii="Tahoma" w:hAnsi="Tahoma" w:cs="Tahoma"/>
                <w:b/>
                <w:i/>
                <w:color w:val="000000"/>
                <w:sz w:val="22"/>
                <w:szCs w:val="22"/>
              </w:rPr>
              <w:t>JQ</w:t>
            </w:r>
            <w:r w:rsidRPr="00680F9F">
              <w:rPr>
                <w:rFonts w:ascii="Tahoma" w:hAnsi="Tahoma" w:cs="Tahoma"/>
                <w:i/>
                <w:color w:val="000000"/>
                <w:sz w:val="22"/>
                <w:szCs w:val="22"/>
              </w:rPr>
              <w:t xml:space="preserve"> had concerns with this document</w:t>
            </w:r>
            <w:r>
              <w:rPr>
                <w:rFonts w:ascii="Tahoma" w:hAnsi="Tahoma" w:cs="Tahoma"/>
                <w:i/>
                <w:color w:val="000000"/>
                <w:sz w:val="22"/>
                <w:szCs w:val="22"/>
              </w:rPr>
              <w:t xml:space="preserve"> in the light of </w:t>
            </w:r>
            <w:r w:rsidR="00E40D3F">
              <w:rPr>
                <w:rFonts w:ascii="Tahoma" w:hAnsi="Tahoma" w:cs="Tahoma"/>
                <w:i/>
                <w:color w:val="000000"/>
                <w:sz w:val="22"/>
                <w:szCs w:val="22"/>
              </w:rPr>
              <w:t xml:space="preserve">the manner in which government had dealt with previous consultations with local authorities – where views had been completely ignored as in the consultation on Members’ expenses. </w:t>
            </w:r>
            <w:r w:rsidRPr="00680F9F">
              <w:rPr>
                <w:rFonts w:ascii="Tahoma" w:hAnsi="Tahoma" w:cs="Tahoma"/>
                <w:b/>
                <w:i/>
                <w:color w:val="000000"/>
                <w:sz w:val="22"/>
                <w:szCs w:val="22"/>
              </w:rPr>
              <w:t>MF</w:t>
            </w:r>
            <w:r>
              <w:rPr>
                <w:rFonts w:ascii="Tahoma" w:hAnsi="Tahoma" w:cs="Tahoma"/>
                <w:i/>
                <w:color w:val="000000"/>
                <w:sz w:val="22"/>
                <w:szCs w:val="22"/>
              </w:rPr>
              <w:t xml:space="preserve"> </w:t>
            </w:r>
            <w:r w:rsidR="00E40D3F">
              <w:rPr>
                <w:rFonts w:ascii="Tahoma" w:hAnsi="Tahoma" w:cs="Tahoma"/>
                <w:i/>
                <w:color w:val="000000"/>
                <w:sz w:val="22"/>
                <w:szCs w:val="22"/>
              </w:rPr>
              <w:t xml:space="preserve">felt that clear guidelines should be issued to deal with actions to be taken when it was found a local authority member was not on the electoral roll; perhaps a time period </w:t>
            </w:r>
            <w:r w:rsidR="007A02C2">
              <w:rPr>
                <w:rFonts w:ascii="Tahoma" w:hAnsi="Tahoma" w:cs="Tahoma"/>
                <w:i/>
                <w:color w:val="000000"/>
                <w:sz w:val="22"/>
                <w:szCs w:val="22"/>
              </w:rPr>
              <w:t xml:space="preserve">could be allowed </w:t>
            </w:r>
            <w:r w:rsidR="00E40D3F">
              <w:rPr>
                <w:rFonts w:ascii="Tahoma" w:hAnsi="Tahoma" w:cs="Tahoma"/>
                <w:i/>
                <w:color w:val="000000"/>
                <w:sz w:val="22"/>
                <w:szCs w:val="22"/>
              </w:rPr>
              <w:t>wh</w:t>
            </w:r>
            <w:r w:rsidR="007A02C2">
              <w:rPr>
                <w:rFonts w:ascii="Tahoma" w:hAnsi="Tahoma" w:cs="Tahoma"/>
                <w:i/>
                <w:color w:val="000000"/>
                <w:sz w:val="22"/>
                <w:szCs w:val="22"/>
              </w:rPr>
              <w:t>ich would allow time to re-register</w:t>
            </w:r>
            <w:r w:rsidR="00E40D3F">
              <w:rPr>
                <w:rFonts w:ascii="Tahoma" w:hAnsi="Tahoma" w:cs="Tahoma"/>
                <w:i/>
                <w:color w:val="000000"/>
                <w:sz w:val="22"/>
                <w:szCs w:val="22"/>
              </w:rPr>
              <w:t xml:space="preserve">. </w:t>
            </w:r>
            <w:r w:rsidR="00E40D3F" w:rsidRPr="00E40D3F">
              <w:rPr>
                <w:rFonts w:ascii="Tahoma" w:hAnsi="Tahoma" w:cs="Tahoma"/>
                <w:b/>
                <w:i/>
                <w:color w:val="000000"/>
                <w:sz w:val="22"/>
                <w:szCs w:val="22"/>
              </w:rPr>
              <w:t xml:space="preserve">MF </w:t>
            </w:r>
            <w:r w:rsidR="00E40D3F">
              <w:rPr>
                <w:rFonts w:ascii="Tahoma" w:hAnsi="Tahoma" w:cs="Tahoma"/>
                <w:i/>
                <w:color w:val="000000"/>
                <w:sz w:val="22"/>
                <w:szCs w:val="22"/>
              </w:rPr>
              <w:t>was also concerned in regard to the recommendation 4 to impose of ‘statutory powers’ to make local authorities follow g</w:t>
            </w:r>
            <w:r w:rsidR="007A02C2">
              <w:rPr>
                <w:rFonts w:ascii="Tahoma" w:hAnsi="Tahoma" w:cs="Tahoma"/>
                <w:i/>
                <w:color w:val="000000"/>
                <w:sz w:val="22"/>
                <w:szCs w:val="22"/>
              </w:rPr>
              <w:t>overnment guidelines. The clerks were instructed to seek clarification of the latter recommendation.</w:t>
            </w:r>
          </w:p>
        </w:tc>
        <w:tc>
          <w:tcPr>
            <w:tcW w:w="630" w:type="dxa"/>
          </w:tcPr>
          <w:p w:rsidR="005A3290" w:rsidRPr="008C21F5" w:rsidRDefault="005A3290" w:rsidP="005A3290">
            <w:pPr>
              <w:jc w:val="both"/>
              <w:rPr>
                <w:rFonts w:ascii="Tahoma" w:hAnsi="Tahoma" w:cs="Tahoma"/>
                <w:b/>
                <w:bCs/>
                <w:sz w:val="22"/>
                <w:szCs w:val="22"/>
              </w:rPr>
            </w:pPr>
          </w:p>
        </w:tc>
      </w:tr>
      <w:tr w:rsidR="005A3290" w:rsidRPr="008C21F5" w:rsidTr="00852CAE">
        <w:tc>
          <w:tcPr>
            <w:tcW w:w="1075" w:type="dxa"/>
          </w:tcPr>
          <w:p w:rsidR="005A3290" w:rsidRPr="008C21F5" w:rsidRDefault="005A3290" w:rsidP="005A3290">
            <w:pPr>
              <w:numPr>
                <w:ilvl w:val="0"/>
                <w:numId w:val="3"/>
              </w:numPr>
              <w:jc w:val="both"/>
              <w:rPr>
                <w:rFonts w:ascii="Tahoma" w:hAnsi="Tahoma" w:cs="Tahoma"/>
                <w:b/>
                <w:sz w:val="22"/>
                <w:szCs w:val="22"/>
              </w:rPr>
            </w:pPr>
          </w:p>
        </w:tc>
        <w:tc>
          <w:tcPr>
            <w:tcW w:w="9630" w:type="dxa"/>
          </w:tcPr>
          <w:p w:rsidR="005A3290" w:rsidRDefault="005A3290" w:rsidP="005A3290">
            <w:pPr>
              <w:jc w:val="both"/>
              <w:rPr>
                <w:rFonts w:ascii="Tahoma" w:hAnsi="Tahoma" w:cs="Tahoma"/>
                <w:color w:val="000000"/>
                <w:sz w:val="22"/>
                <w:szCs w:val="22"/>
              </w:rPr>
            </w:pPr>
            <w:r>
              <w:rPr>
                <w:rFonts w:ascii="Tahoma" w:hAnsi="Tahoma" w:cs="Tahoma"/>
                <w:color w:val="000000"/>
                <w:sz w:val="22"/>
                <w:szCs w:val="22"/>
              </w:rPr>
              <w:t>Eric Whitelegg – Notification of Meeting of the Eastern Housing Cluster to be briefed on progress with Housing Reform. 6.00 – 7.30 pm, Thursday 9</w:t>
            </w:r>
            <w:r w:rsidRPr="00704BA1">
              <w:rPr>
                <w:rFonts w:ascii="Tahoma" w:hAnsi="Tahoma" w:cs="Tahoma"/>
                <w:color w:val="000000"/>
                <w:sz w:val="22"/>
                <w:szCs w:val="22"/>
                <w:vertAlign w:val="superscript"/>
              </w:rPr>
              <w:t>th</w:t>
            </w:r>
            <w:r>
              <w:rPr>
                <w:rFonts w:ascii="Tahoma" w:hAnsi="Tahoma" w:cs="Tahoma"/>
                <w:color w:val="000000"/>
                <w:sz w:val="22"/>
                <w:szCs w:val="22"/>
              </w:rPr>
              <w:t xml:space="preserve"> of November 2017, Braddan Community Hall.</w:t>
            </w:r>
          </w:p>
          <w:p w:rsidR="005040EC" w:rsidRPr="007A4994" w:rsidRDefault="005040EC" w:rsidP="005A3290">
            <w:pPr>
              <w:jc w:val="both"/>
              <w:rPr>
                <w:rFonts w:ascii="Tahoma" w:hAnsi="Tahoma" w:cs="Tahoma"/>
                <w:color w:val="000000"/>
                <w:sz w:val="22"/>
                <w:szCs w:val="22"/>
              </w:rPr>
            </w:pPr>
            <w:r w:rsidRPr="005040EC">
              <w:rPr>
                <w:rFonts w:ascii="Tahoma" w:hAnsi="Tahoma" w:cs="Tahoma"/>
                <w:i/>
                <w:color w:val="000000"/>
                <w:sz w:val="22"/>
                <w:szCs w:val="22"/>
              </w:rPr>
              <w:t>This meeting was noted.</w:t>
            </w:r>
            <w:r>
              <w:rPr>
                <w:rFonts w:ascii="Tahoma" w:hAnsi="Tahoma" w:cs="Tahoma"/>
                <w:color w:val="000000"/>
                <w:sz w:val="22"/>
                <w:szCs w:val="22"/>
              </w:rPr>
              <w:t xml:space="preserve"> </w:t>
            </w:r>
            <w:r w:rsidRPr="005040EC">
              <w:rPr>
                <w:rFonts w:ascii="Tahoma" w:hAnsi="Tahoma" w:cs="Tahoma"/>
                <w:i/>
                <w:color w:val="000000"/>
                <w:sz w:val="22"/>
                <w:szCs w:val="22"/>
              </w:rPr>
              <w:t>All Members invited.</w:t>
            </w:r>
            <w:r w:rsidR="00B24A6A">
              <w:rPr>
                <w:rFonts w:ascii="Tahoma" w:hAnsi="Tahoma" w:cs="Tahoma"/>
                <w:i/>
                <w:color w:val="000000"/>
                <w:sz w:val="22"/>
                <w:szCs w:val="22"/>
              </w:rPr>
              <w:t xml:space="preserve"> Members to notify the office if they wish to attend.</w:t>
            </w:r>
            <w:r>
              <w:rPr>
                <w:rFonts w:ascii="Tahoma" w:hAnsi="Tahoma" w:cs="Tahoma"/>
                <w:color w:val="000000"/>
                <w:sz w:val="22"/>
                <w:szCs w:val="22"/>
              </w:rPr>
              <w:t xml:space="preserve"> </w:t>
            </w:r>
            <w:r w:rsidRPr="005040EC">
              <w:rPr>
                <w:rFonts w:ascii="Tahoma" w:hAnsi="Tahoma" w:cs="Tahoma"/>
                <w:b/>
                <w:i/>
                <w:color w:val="000000"/>
                <w:sz w:val="22"/>
                <w:szCs w:val="22"/>
              </w:rPr>
              <w:t>JPL</w:t>
            </w:r>
            <w:r>
              <w:rPr>
                <w:rFonts w:ascii="Tahoma" w:hAnsi="Tahoma" w:cs="Tahoma"/>
                <w:i/>
                <w:color w:val="000000"/>
                <w:sz w:val="22"/>
                <w:szCs w:val="22"/>
              </w:rPr>
              <w:t xml:space="preserve"> confirmed that she would</w:t>
            </w:r>
            <w:r w:rsidRPr="005040EC">
              <w:rPr>
                <w:rFonts w:ascii="Tahoma" w:hAnsi="Tahoma" w:cs="Tahoma"/>
                <w:i/>
                <w:color w:val="000000"/>
                <w:sz w:val="22"/>
                <w:szCs w:val="22"/>
              </w:rPr>
              <w:t xml:space="preserve"> attend.</w:t>
            </w:r>
            <w:r>
              <w:rPr>
                <w:rFonts w:ascii="Tahoma" w:hAnsi="Tahoma" w:cs="Tahoma"/>
                <w:color w:val="000000"/>
                <w:sz w:val="22"/>
                <w:szCs w:val="22"/>
              </w:rPr>
              <w:t xml:space="preserve"> </w:t>
            </w:r>
          </w:p>
        </w:tc>
        <w:tc>
          <w:tcPr>
            <w:tcW w:w="630" w:type="dxa"/>
          </w:tcPr>
          <w:p w:rsidR="007A02C2" w:rsidRDefault="007A02C2" w:rsidP="005A3290">
            <w:pPr>
              <w:jc w:val="both"/>
              <w:rPr>
                <w:rFonts w:ascii="Tahoma" w:hAnsi="Tahoma" w:cs="Tahoma"/>
                <w:bCs/>
                <w:sz w:val="16"/>
                <w:szCs w:val="16"/>
              </w:rPr>
            </w:pPr>
          </w:p>
          <w:p w:rsidR="007A02C2" w:rsidRDefault="007A02C2" w:rsidP="005A3290">
            <w:pPr>
              <w:jc w:val="both"/>
              <w:rPr>
                <w:rFonts w:ascii="Tahoma" w:hAnsi="Tahoma" w:cs="Tahoma"/>
                <w:bCs/>
                <w:sz w:val="16"/>
                <w:szCs w:val="16"/>
              </w:rPr>
            </w:pPr>
          </w:p>
          <w:p w:rsidR="007A02C2" w:rsidRDefault="007A02C2" w:rsidP="005A3290">
            <w:pPr>
              <w:jc w:val="both"/>
              <w:rPr>
                <w:rFonts w:ascii="Tahoma" w:hAnsi="Tahoma" w:cs="Tahoma"/>
                <w:bCs/>
                <w:sz w:val="16"/>
                <w:szCs w:val="16"/>
              </w:rPr>
            </w:pPr>
          </w:p>
          <w:p w:rsidR="007A02C2" w:rsidRDefault="007A02C2" w:rsidP="005A3290">
            <w:pPr>
              <w:jc w:val="both"/>
              <w:rPr>
                <w:rFonts w:ascii="Tahoma" w:hAnsi="Tahoma" w:cs="Tahoma"/>
                <w:bCs/>
                <w:sz w:val="16"/>
                <w:szCs w:val="16"/>
              </w:rPr>
            </w:pPr>
          </w:p>
          <w:p w:rsidR="005A3290" w:rsidRPr="007A02C2" w:rsidRDefault="007A02C2" w:rsidP="005A3290">
            <w:pPr>
              <w:jc w:val="both"/>
              <w:rPr>
                <w:rFonts w:ascii="Tahoma" w:hAnsi="Tahoma" w:cs="Tahoma"/>
                <w:b/>
                <w:bCs/>
                <w:sz w:val="12"/>
                <w:szCs w:val="12"/>
              </w:rPr>
            </w:pPr>
            <w:r w:rsidRPr="007A02C2">
              <w:rPr>
                <w:rFonts w:ascii="Tahoma" w:hAnsi="Tahoma" w:cs="Tahoma"/>
                <w:bCs/>
                <w:sz w:val="12"/>
                <w:szCs w:val="12"/>
              </w:rPr>
              <w:t>JPL &amp; comms</w:t>
            </w:r>
          </w:p>
        </w:tc>
      </w:tr>
      <w:tr w:rsidR="005A3290" w:rsidRPr="008C21F5" w:rsidTr="00852CAE">
        <w:tc>
          <w:tcPr>
            <w:tcW w:w="1075" w:type="dxa"/>
          </w:tcPr>
          <w:p w:rsidR="005A3290" w:rsidRPr="008C21F5" w:rsidRDefault="005A3290" w:rsidP="005A3290">
            <w:pPr>
              <w:jc w:val="both"/>
              <w:rPr>
                <w:rFonts w:ascii="Tahoma" w:hAnsi="Tahoma" w:cs="Tahoma"/>
                <w:b/>
                <w:sz w:val="22"/>
                <w:szCs w:val="22"/>
              </w:rPr>
            </w:pPr>
            <w:r>
              <w:rPr>
                <w:rFonts w:ascii="Tahoma" w:hAnsi="Tahoma" w:cs="Tahoma"/>
                <w:b/>
                <w:sz w:val="22"/>
                <w:szCs w:val="22"/>
              </w:rPr>
              <w:t>103</w:t>
            </w:r>
            <w:r w:rsidRPr="008C21F5">
              <w:rPr>
                <w:rFonts w:ascii="Tahoma" w:hAnsi="Tahoma" w:cs="Tahoma"/>
                <w:b/>
                <w:sz w:val="22"/>
                <w:szCs w:val="22"/>
              </w:rPr>
              <w:t>/17</w:t>
            </w:r>
          </w:p>
        </w:tc>
        <w:tc>
          <w:tcPr>
            <w:tcW w:w="9630" w:type="dxa"/>
          </w:tcPr>
          <w:p w:rsidR="005A3290" w:rsidRPr="008C21F5" w:rsidRDefault="005A3290" w:rsidP="005A3290">
            <w:pPr>
              <w:jc w:val="both"/>
              <w:rPr>
                <w:rFonts w:ascii="Tahoma" w:hAnsi="Tahoma" w:cs="Tahoma"/>
                <w:b/>
                <w:sz w:val="22"/>
                <w:szCs w:val="22"/>
              </w:rPr>
            </w:pPr>
            <w:r>
              <w:rPr>
                <w:rFonts w:ascii="Tahoma" w:hAnsi="Tahoma" w:cs="Tahoma"/>
                <w:b/>
                <w:sz w:val="22"/>
                <w:szCs w:val="22"/>
              </w:rPr>
              <w:t xml:space="preserve">Committees – </w:t>
            </w:r>
            <w:r w:rsidR="00B24A6A">
              <w:rPr>
                <w:rFonts w:ascii="Tahoma" w:hAnsi="Tahoma" w:cs="Tahoma"/>
                <w:sz w:val="22"/>
                <w:szCs w:val="22"/>
              </w:rPr>
              <w:t>No m</w:t>
            </w:r>
            <w:r>
              <w:rPr>
                <w:rFonts w:ascii="Tahoma" w:hAnsi="Tahoma" w:cs="Tahoma"/>
                <w:sz w:val="22"/>
                <w:szCs w:val="22"/>
              </w:rPr>
              <w:t>atters to repo</w:t>
            </w:r>
            <w:r w:rsidRPr="00680F9F">
              <w:rPr>
                <w:rFonts w:ascii="Tahoma" w:hAnsi="Tahoma" w:cs="Tahoma"/>
                <w:sz w:val="22"/>
                <w:szCs w:val="22"/>
              </w:rPr>
              <w:t>rt</w:t>
            </w:r>
            <w:r w:rsidR="00B24A6A">
              <w:rPr>
                <w:rFonts w:ascii="Tahoma" w:hAnsi="Tahoma" w:cs="Tahoma"/>
                <w:sz w:val="22"/>
                <w:szCs w:val="22"/>
              </w:rPr>
              <w:t xml:space="preserve"> at this meeting.</w:t>
            </w:r>
          </w:p>
        </w:tc>
        <w:tc>
          <w:tcPr>
            <w:tcW w:w="630" w:type="dxa"/>
          </w:tcPr>
          <w:p w:rsidR="005A3290" w:rsidRPr="008C21F5" w:rsidRDefault="005A3290" w:rsidP="005A3290">
            <w:pPr>
              <w:jc w:val="both"/>
              <w:rPr>
                <w:rFonts w:ascii="Tahoma" w:hAnsi="Tahoma" w:cs="Tahoma"/>
                <w:b/>
                <w:bCs/>
                <w:sz w:val="22"/>
                <w:szCs w:val="22"/>
              </w:rPr>
            </w:pPr>
          </w:p>
        </w:tc>
      </w:tr>
      <w:tr w:rsidR="005A3290" w:rsidRPr="008C21F5" w:rsidTr="00852CAE">
        <w:tc>
          <w:tcPr>
            <w:tcW w:w="1075" w:type="dxa"/>
          </w:tcPr>
          <w:p w:rsidR="005A3290" w:rsidRPr="008C21F5" w:rsidRDefault="005A3290" w:rsidP="005A3290">
            <w:pPr>
              <w:jc w:val="both"/>
              <w:rPr>
                <w:rFonts w:ascii="Tahoma" w:hAnsi="Tahoma" w:cs="Tahoma"/>
                <w:b/>
                <w:sz w:val="22"/>
                <w:szCs w:val="22"/>
              </w:rPr>
            </w:pPr>
          </w:p>
        </w:tc>
        <w:tc>
          <w:tcPr>
            <w:tcW w:w="9630" w:type="dxa"/>
          </w:tcPr>
          <w:p w:rsidR="00B24A6A" w:rsidRDefault="005A3290" w:rsidP="005A3290">
            <w:pPr>
              <w:rPr>
                <w:rFonts w:ascii="Tahoma" w:hAnsi="Tahoma" w:cs="Tahoma"/>
                <w:sz w:val="22"/>
                <w:szCs w:val="22"/>
              </w:rPr>
            </w:pPr>
            <w:r>
              <w:rPr>
                <w:rFonts w:ascii="Tahoma" w:hAnsi="Tahoma" w:cs="Tahoma"/>
                <w:b/>
                <w:sz w:val="22"/>
                <w:szCs w:val="22"/>
              </w:rPr>
              <w:t xml:space="preserve">Glen Road Recreation Facility Sub-Committee – </w:t>
            </w:r>
            <w:r w:rsidRPr="00BB3477">
              <w:rPr>
                <w:rFonts w:ascii="Tahoma" w:hAnsi="Tahoma" w:cs="Tahoma"/>
                <w:sz w:val="22"/>
                <w:szCs w:val="22"/>
              </w:rPr>
              <w:t xml:space="preserve">Proposal </w:t>
            </w:r>
            <w:r>
              <w:rPr>
                <w:rFonts w:ascii="Tahoma" w:hAnsi="Tahoma" w:cs="Tahoma"/>
                <w:sz w:val="22"/>
                <w:szCs w:val="22"/>
              </w:rPr>
              <w:t xml:space="preserve">from Mr Paul Bridson, Head of Sport and Recreation at MSR (email dated 09.10.17) </w:t>
            </w:r>
            <w:r w:rsidRPr="00BB3477">
              <w:rPr>
                <w:rFonts w:ascii="Tahoma" w:hAnsi="Tahoma" w:cs="Tahoma"/>
                <w:sz w:val="22"/>
                <w:szCs w:val="22"/>
              </w:rPr>
              <w:t>for a meeting</w:t>
            </w:r>
            <w:r>
              <w:rPr>
                <w:rFonts w:ascii="Tahoma" w:hAnsi="Tahoma" w:cs="Tahoma"/>
                <w:b/>
                <w:sz w:val="22"/>
                <w:szCs w:val="22"/>
              </w:rPr>
              <w:t xml:space="preserve"> </w:t>
            </w:r>
            <w:r w:rsidRPr="00BB3477">
              <w:rPr>
                <w:rFonts w:ascii="Tahoma" w:hAnsi="Tahoma" w:cs="Tahoma"/>
                <w:sz w:val="22"/>
                <w:szCs w:val="22"/>
              </w:rPr>
              <w:t>with him to discuss need for a recreation facility in Laxey.</w:t>
            </w:r>
            <w:r>
              <w:rPr>
                <w:rFonts w:ascii="Tahoma" w:hAnsi="Tahoma" w:cs="Tahoma"/>
                <w:sz w:val="22"/>
                <w:szCs w:val="22"/>
              </w:rPr>
              <w:t xml:space="preserve"> Mr Bridson would like the Committee to suggest a suitable date in early Novemb</w:t>
            </w:r>
            <w:r w:rsidRPr="00680F9F">
              <w:rPr>
                <w:rFonts w:ascii="Tahoma" w:hAnsi="Tahoma" w:cs="Tahoma"/>
                <w:sz w:val="22"/>
                <w:szCs w:val="22"/>
              </w:rPr>
              <w:t>er.</w:t>
            </w:r>
            <w:r>
              <w:rPr>
                <w:rFonts w:ascii="Tahoma" w:hAnsi="Tahoma" w:cs="Tahoma"/>
                <w:sz w:val="22"/>
                <w:szCs w:val="22"/>
              </w:rPr>
              <w:t xml:space="preserve"> </w:t>
            </w:r>
          </w:p>
          <w:p w:rsidR="00B24A6A" w:rsidRPr="00BB3477" w:rsidRDefault="00B24A6A" w:rsidP="005A3290">
            <w:pPr>
              <w:rPr>
                <w:rFonts w:ascii="Tahoma" w:hAnsi="Tahoma" w:cs="Tahoma"/>
                <w:sz w:val="22"/>
                <w:szCs w:val="22"/>
              </w:rPr>
            </w:pPr>
            <w:r>
              <w:rPr>
                <w:rFonts w:ascii="Tahoma" w:hAnsi="Tahoma" w:cs="Tahoma"/>
                <w:sz w:val="22"/>
                <w:szCs w:val="22"/>
              </w:rPr>
              <w:t xml:space="preserve">Clerks to arrange a meeting of the sub-committee and </w:t>
            </w:r>
            <w:r w:rsidR="001608EF">
              <w:rPr>
                <w:rFonts w:ascii="Tahoma" w:hAnsi="Tahoma" w:cs="Tahoma"/>
                <w:sz w:val="22"/>
                <w:szCs w:val="22"/>
              </w:rPr>
              <w:t>Mr Bridson.</w:t>
            </w:r>
          </w:p>
        </w:tc>
        <w:tc>
          <w:tcPr>
            <w:tcW w:w="630" w:type="dxa"/>
          </w:tcPr>
          <w:p w:rsidR="001608EF" w:rsidRDefault="001608EF" w:rsidP="005A3290">
            <w:pPr>
              <w:jc w:val="both"/>
              <w:rPr>
                <w:rFonts w:ascii="Tahoma" w:hAnsi="Tahoma" w:cs="Tahoma"/>
                <w:bCs/>
                <w:sz w:val="16"/>
                <w:szCs w:val="16"/>
              </w:rPr>
            </w:pPr>
          </w:p>
          <w:p w:rsidR="001608EF" w:rsidRDefault="001608EF" w:rsidP="005A3290">
            <w:pPr>
              <w:jc w:val="both"/>
              <w:rPr>
                <w:rFonts w:ascii="Tahoma" w:hAnsi="Tahoma" w:cs="Tahoma"/>
                <w:bCs/>
                <w:sz w:val="16"/>
                <w:szCs w:val="16"/>
              </w:rPr>
            </w:pPr>
          </w:p>
          <w:p w:rsidR="001608EF" w:rsidRDefault="001608EF" w:rsidP="005A3290">
            <w:pPr>
              <w:jc w:val="both"/>
              <w:rPr>
                <w:rFonts w:ascii="Tahoma" w:hAnsi="Tahoma" w:cs="Tahoma"/>
                <w:bCs/>
                <w:sz w:val="16"/>
                <w:szCs w:val="16"/>
              </w:rPr>
            </w:pPr>
          </w:p>
          <w:p w:rsidR="001608EF" w:rsidRDefault="001608EF" w:rsidP="005A3290">
            <w:pPr>
              <w:jc w:val="both"/>
              <w:rPr>
                <w:rFonts w:ascii="Tahoma" w:hAnsi="Tahoma" w:cs="Tahoma"/>
                <w:bCs/>
                <w:sz w:val="16"/>
                <w:szCs w:val="16"/>
              </w:rPr>
            </w:pPr>
          </w:p>
          <w:p w:rsidR="001608EF" w:rsidRDefault="001608EF" w:rsidP="005A3290">
            <w:pPr>
              <w:jc w:val="both"/>
              <w:rPr>
                <w:rFonts w:ascii="Tahoma" w:hAnsi="Tahoma" w:cs="Tahoma"/>
                <w:bCs/>
                <w:sz w:val="16"/>
                <w:szCs w:val="16"/>
              </w:rPr>
            </w:pPr>
          </w:p>
          <w:p w:rsidR="005A3290" w:rsidRPr="001608EF" w:rsidRDefault="001608EF" w:rsidP="005A3290">
            <w:pPr>
              <w:jc w:val="both"/>
              <w:rPr>
                <w:rFonts w:ascii="Tahoma" w:hAnsi="Tahoma" w:cs="Tahoma"/>
                <w:bCs/>
                <w:sz w:val="16"/>
                <w:szCs w:val="16"/>
              </w:rPr>
            </w:pPr>
            <w:r w:rsidRPr="001608EF">
              <w:rPr>
                <w:rFonts w:ascii="Tahoma" w:hAnsi="Tahoma" w:cs="Tahoma"/>
                <w:bCs/>
                <w:sz w:val="16"/>
                <w:szCs w:val="16"/>
              </w:rPr>
              <w:t>clerks</w:t>
            </w:r>
          </w:p>
        </w:tc>
      </w:tr>
      <w:tr w:rsidR="005A3290" w:rsidRPr="008C21F5" w:rsidTr="00852CAE">
        <w:tc>
          <w:tcPr>
            <w:tcW w:w="1075" w:type="dxa"/>
          </w:tcPr>
          <w:p w:rsidR="005A3290" w:rsidRPr="008C21F5" w:rsidRDefault="005A3290" w:rsidP="005A3290">
            <w:pPr>
              <w:jc w:val="both"/>
              <w:rPr>
                <w:rFonts w:ascii="Tahoma" w:hAnsi="Tahoma" w:cs="Tahoma"/>
                <w:b/>
                <w:sz w:val="22"/>
                <w:szCs w:val="22"/>
              </w:rPr>
            </w:pPr>
            <w:r>
              <w:rPr>
                <w:rFonts w:ascii="Tahoma" w:hAnsi="Tahoma" w:cs="Tahoma"/>
                <w:b/>
                <w:sz w:val="22"/>
                <w:szCs w:val="22"/>
              </w:rPr>
              <w:t>10</w:t>
            </w:r>
            <w:r w:rsidRPr="008C21F5">
              <w:rPr>
                <w:rFonts w:ascii="Tahoma" w:hAnsi="Tahoma" w:cs="Tahoma"/>
                <w:b/>
                <w:sz w:val="22"/>
                <w:szCs w:val="22"/>
              </w:rPr>
              <w:t>4/17</w:t>
            </w:r>
          </w:p>
        </w:tc>
        <w:tc>
          <w:tcPr>
            <w:tcW w:w="9630" w:type="dxa"/>
          </w:tcPr>
          <w:p w:rsidR="005A3290" w:rsidRPr="008C21F5" w:rsidRDefault="005A3290" w:rsidP="005A3290">
            <w:pPr>
              <w:rPr>
                <w:rFonts w:ascii="Tahoma" w:hAnsi="Tahoma" w:cs="Tahoma"/>
                <w:b/>
                <w:sz w:val="22"/>
                <w:szCs w:val="22"/>
              </w:rPr>
            </w:pPr>
            <w:r w:rsidRPr="008C21F5">
              <w:rPr>
                <w:rFonts w:ascii="Tahoma" w:hAnsi="Tahoma" w:cs="Tahoma"/>
                <w:b/>
                <w:sz w:val="22"/>
                <w:szCs w:val="22"/>
              </w:rPr>
              <w:t>Officer Reports</w:t>
            </w:r>
          </w:p>
        </w:tc>
        <w:tc>
          <w:tcPr>
            <w:tcW w:w="630" w:type="dxa"/>
          </w:tcPr>
          <w:p w:rsidR="005A3290" w:rsidRPr="008C21F5" w:rsidRDefault="005A3290" w:rsidP="005A3290">
            <w:pPr>
              <w:jc w:val="both"/>
              <w:rPr>
                <w:rFonts w:ascii="Tahoma" w:hAnsi="Tahoma" w:cs="Tahoma"/>
                <w:b/>
                <w:bCs/>
                <w:sz w:val="22"/>
                <w:szCs w:val="22"/>
              </w:rPr>
            </w:pPr>
          </w:p>
        </w:tc>
      </w:tr>
      <w:tr w:rsidR="005A3290" w:rsidRPr="008C21F5" w:rsidTr="00852CAE">
        <w:tc>
          <w:tcPr>
            <w:tcW w:w="1075" w:type="dxa"/>
          </w:tcPr>
          <w:p w:rsidR="005A3290" w:rsidRPr="00ED2215" w:rsidRDefault="005A3290" w:rsidP="005A3290">
            <w:pPr>
              <w:pStyle w:val="ListParagraph"/>
              <w:numPr>
                <w:ilvl w:val="0"/>
                <w:numId w:val="34"/>
              </w:numPr>
              <w:jc w:val="both"/>
              <w:rPr>
                <w:rFonts w:ascii="Tahoma" w:hAnsi="Tahoma" w:cs="Tahoma"/>
                <w:b/>
                <w:sz w:val="22"/>
                <w:szCs w:val="22"/>
              </w:rPr>
            </w:pPr>
          </w:p>
        </w:tc>
        <w:tc>
          <w:tcPr>
            <w:tcW w:w="9630" w:type="dxa"/>
          </w:tcPr>
          <w:p w:rsidR="001608EF" w:rsidRDefault="005A3290" w:rsidP="005A3290">
            <w:pPr>
              <w:rPr>
                <w:rFonts w:ascii="Tahoma" w:hAnsi="Tahoma" w:cs="Tahoma"/>
                <w:sz w:val="22"/>
                <w:szCs w:val="22"/>
              </w:rPr>
            </w:pPr>
            <w:r w:rsidRPr="00ED2215">
              <w:rPr>
                <w:rFonts w:ascii="Tahoma" w:hAnsi="Tahoma" w:cs="Tahoma"/>
                <w:sz w:val="22"/>
                <w:szCs w:val="22"/>
              </w:rPr>
              <w:t xml:space="preserve">Financial Report </w:t>
            </w:r>
            <w:r>
              <w:rPr>
                <w:rFonts w:ascii="Tahoma" w:hAnsi="Tahoma" w:cs="Tahoma"/>
                <w:sz w:val="22"/>
                <w:szCs w:val="22"/>
              </w:rPr>
              <w:t>– September 17 Report circulated with papers</w:t>
            </w:r>
            <w:r w:rsidR="001608EF">
              <w:rPr>
                <w:rFonts w:ascii="Tahoma" w:hAnsi="Tahoma" w:cs="Tahoma"/>
                <w:sz w:val="22"/>
                <w:szCs w:val="22"/>
              </w:rPr>
              <w:t>.</w:t>
            </w:r>
          </w:p>
          <w:p w:rsidR="005A3290" w:rsidRPr="001608EF" w:rsidRDefault="001608EF" w:rsidP="005A3290">
            <w:pPr>
              <w:rPr>
                <w:rFonts w:ascii="Tahoma" w:hAnsi="Tahoma" w:cs="Tahoma"/>
                <w:i/>
                <w:sz w:val="22"/>
                <w:szCs w:val="22"/>
              </w:rPr>
            </w:pPr>
            <w:r w:rsidRPr="001608EF">
              <w:rPr>
                <w:rFonts w:ascii="Tahoma" w:hAnsi="Tahoma" w:cs="Tahoma"/>
                <w:i/>
                <w:sz w:val="22"/>
                <w:szCs w:val="22"/>
              </w:rPr>
              <w:t>These documents were noted.</w:t>
            </w:r>
            <w:r w:rsidR="005A3290" w:rsidRPr="001608EF">
              <w:rPr>
                <w:rFonts w:ascii="Tahoma" w:hAnsi="Tahoma" w:cs="Tahoma"/>
                <w:i/>
                <w:sz w:val="22"/>
                <w:szCs w:val="22"/>
              </w:rPr>
              <w:t xml:space="preserve"> </w:t>
            </w:r>
            <w:r>
              <w:rPr>
                <w:rFonts w:ascii="Tahoma" w:hAnsi="Tahoma" w:cs="Tahoma"/>
                <w:i/>
                <w:sz w:val="22"/>
                <w:szCs w:val="22"/>
              </w:rPr>
              <w:t xml:space="preserve">There followed discussion of the camp site finances which had also been circulated. The consensus was that these were in order and the prices charged were on a par with other sites on the Island. </w:t>
            </w:r>
            <w:r w:rsidRPr="001608EF">
              <w:rPr>
                <w:rFonts w:ascii="Tahoma" w:hAnsi="Tahoma" w:cs="Tahoma"/>
                <w:b/>
                <w:i/>
                <w:sz w:val="22"/>
                <w:szCs w:val="22"/>
              </w:rPr>
              <w:t xml:space="preserve">JPN </w:t>
            </w:r>
            <w:r>
              <w:rPr>
                <w:rFonts w:ascii="Tahoma" w:hAnsi="Tahoma" w:cs="Tahoma"/>
                <w:i/>
                <w:sz w:val="22"/>
                <w:szCs w:val="22"/>
              </w:rPr>
              <w:t>circulated a suggestion to upgrade the entry about the camp site on the website. Clerks to update.</w:t>
            </w:r>
          </w:p>
        </w:tc>
        <w:tc>
          <w:tcPr>
            <w:tcW w:w="630" w:type="dxa"/>
          </w:tcPr>
          <w:p w:rsidR="001608EF" w:rsidRDefault="001608EF" w:rsidP="005A3290">
            <w:pPr>
              <w:jc w:val="both"/>
              <w:rPr>
                <w:rFonts w:ascii="Tahoma" w:hAnsi="Tahoma" w:cs="Tahoma"/>
                <w:bCs/>
                <w:sz w:val="16"/>
                <w:szCs w:val="16"/>
              </w:rPr>
            </w:pPr>
          </w:p>
          <w:p w:rsidR="001608EF" w:rsidRDefault="001608EF" w:rsidP="005A3290">
            <w:pPr>
              <w:jc w:val="both"/>
              <w:rPr>
                <w:rFonts w:ascii="Tahoma" w:hAnsi="Tahoma" w:cs="Tahoma"/>
                <w:bCs/>
                <w:sz w:val="16"/>
                <w:szCs w:val="16"/>
              </w:rPr>
            </w:pPr>
          </w:p>
          <w:p w:rsidR="001608EF" w:rsidRDefault="001608EF" w:rsidP="005A3290">
            <w:pPr>
              <w:jc w:val="both"/>
              <w:rPr>
                <w:rFonts w:ascii="Tahoma" w:hAnsi="Tahoma" w:cs="Tahoma"/>
                <w:bCs/>
                <w:sz w:val="16"/>
                <w:szCs w:val="16"/>
              </w:rPr>
            </w:pPr>
          </w:p>
          <w:p w:rsidR="001608EF" w:rsidRDefault="001608EF" w:rsidP="005A3290">
            <w:pPr>
              <w:jc w:val="both"/>
              <w:rPr>
                <w:rFonts w:ascii="Tahoma" w:hAnsi="Tahoma" w:cs="Tahoma"/>
                <w:bCs/>
                <w:sz w:val="16"/>
                <w:szCs w:val="16"/>
              </w:rPr>
            </w:pPr>
          </w:p>
          <w:p w:rsidR="001608EF" w:rsidRDefault="001608EF" w:rsidP="005A3290">
            <w:pPr>
              <w:jc w:val="both"/>
              <w:rPr>
                <w:rFonts w:ascii="Tahoma" w:hAnsi="Tahoma" w:cs="Tahoma"/>
                <w:bCs/>
                <w:sz w:val="16"/>
                <w:szCs w:val="16"/>
              </w:rPr>
            </w:pPr>
          </w:p>
          <w:p w:rsidR="005A3290" w:rsidRPr="001608EF" w:rsidRDefault="001608EF" w:rsidP="005A3290">
            <w:pPr>
              <w:jc w:val="both"/>
              <w:rPr>
                <w:rFonts w:ascii="Tahoma" w:hAnsi="Tahoma" w:cs="Tahoma"/>
                <w:bCs/>
                <w:sz w:val="16"/>
                <w:szCs w:val="16"/>
              </w:rPr>
            </w:pPr>
            <w:r>
              <w:rPr>
                <w:rFonts w:ascii="Tahoma" w:hAnsi="Tahoma" w:cs="Tahoma"/>
                <w:bCs/>
                <w:sz w:val="16"/>
                <w:szCs w:val="16"/>
              </w:rPr>
              <w:t>clerks</w:t>
            </w:r>
          </w:p>
        </w:tc>
      </w:tr>
      <w:tr w:rsidR="005A3290" w:rsidRPr="008C21F5" w:rsidTr="00852CAE">
        <w:tc>
          <w:tcPr>
            <w:tcW w:w="1075" w:type="dxa"/>
          </w:tcPr>
          <w:p w:rsidR="005A3290" w:rsidRPr="008C21F5" w:rsidRDefault="005A3290" w:rsidP="005A3290">
            <w:pPr>
              <w:pStyle w:val="ListParagraph"/>
              <w:ind w:left="360"/>
              <w:jc w:val="both"/>
              <w:rPr>
                <w:rFonts w:ascii="Tahoma" w:hAnsi="Tahoma" w:cs="Tahoma"/>
                <w:b/>
                <w:sz w:val="22"/>
                <w:szCs w:val="22"/>
              </w:rPr>
            </w:pPr>
            <w:r>
              <w:rPr>
                <w:rFonts w:ascii="Tahoma" w:hAnsi="Tahoma" w:cs="Tahoma"/>
                <w:b/>
                <w:sz w:val="22"/>
                <w:szCs w:val="22"/>
              </w:rPr>
              <w:t>b)</w:t>
            </w:r>
          </w:p>
        </w:tc>
        <w:tc>
          <w:tcPr>
            <w:tcW w:w="9630" w:type="dxa"/>
          </w:tcPr>
          <w:p w:rsidR="005A3290" w:rsidRDefault="005A3290" w:rsidP="005A3290">
            <w:pPr>
              <w:rPr>
                <w:rFonts w:ascii="Tahoma" w:hAnsi="Tahoma" w:cs="Tahoma"/>
                <w:sz w:val="22"/>
                <w:szCs w:val="22"/>
              </w:rPr>
            </w:pPr>
            <w:r w:rsidRPr="008C21F5">
              <w:rPr>
                <w:rFonts w:ascii="Tahoma" w:hAnsi="Tahoma" w:cs="Tahoma"/>
                <w:sz w:val="22"/>
                <w:szCs w:val="22"/>
              </w:rPr>
              <w:t xml:space="preserve">Health and Safety </w:t>
            </w:r>
            <w:r>
              <w:rPr>
                <w:rFonts w:ascii="Tahoma" w:hAnsi="Tahoma" w:cs="Tahoma"/>
                <w:sz w:val="22"/>
                <w:szCs w:val="22"/>
              </w:rPr>
              <w:t xml:space="preserve">– </w:t>
            </w:r>
          </w:p>
          <w:p w:rsidR="005A3290" w:rsidRDefault="005A3290" w:rsidP="005A3290">
            <w:pPr>
              <w:pStyle w:val="ListParagraph"/>
              <w:numPr>
                <w:ilvl w:val="0"/>
                <w:numId w:val="32"/>
              </w:numPr>
              <w:rPr>
                <w:rFonts w:ascii="Tahoma" w:hAnsi="Tahoma" w:cs="Tahoma"/>
                <w:i/>
                <w:sz w:val="22"/>
                <w:szCs w:val="22"/>
              </w:rPr>
            </w:pPr>
            <w:r w:rsidRPr="00BB3477">
              <w:rPr>
                <w:rFonts w:ascii="Tahoma" w:hAnsi="Tahoma" w:cs="Tahoma"/>
                <w:i/>
                <w:sz w:val="22"/>
                <w:szCs w:val="22"/>
              </w:rPr>
              <w:t xml:space="preserve">Response (email Chris Lally dated 11.10.17) from DOI regarding landslip on the B19 Dreemskerry Road following expression of concern by </w:t>
            </w:r>
            <w:r w:rsidRPr="00BB3477">
              <w:rPr>
                <w:rFonts w:ascii="Tahoma" w:hAnsi="Tahoma" w:cs="Tahoma"/>
                <w:b/>
                <w:i/>
                <w:sz w:val="22"/>
                <w:szCs w:val="22"/>
              </w:rPr>
              <w:t>J</w:t>
            </w:r>
            <w:r w:rsidR="001608EF">
              <w:rPr>
                <w:rFonts w:ascii="Tahoma" w:hAnsi="Tahoma" w:cs="Tahoma"/>
                <w:b/>
                <w:i/>
                <w:sz w:val="22"/>
                <w:szCs w:val="22"/>
              </w:rPr>
              <w:t>Q</w:t>
            </w:r>
            <w:r w:rsidRPr="00BB3477">
              <w:rPr>
                <w:rFonts w:ascii="Tahoma" w:hAnsi="Tahoma" w:cs="Tahoma"/>
                <w:i/>
                <w:sz w:val="22"/>
                <w:szCs w:val="22"/>
              </w:rPr>
              <w:t xml:space="preserve"> at the meeting on 04.10.17.</w:t>
            </w:r>
          </w:p>
          <w:p w:rsidR="001608EF" w:rsidRDefault="001608EF" w:rsidP="001608EF">
            <w:pPr>
              <w:pStyle w:val="ListParagraph"/>
              <w:rPr>
                <w:rFonts w:ascii="Tahoma" w:hAnsi="Tahoma" w:cs="Tahoma"/>
                <w:i/>
                <w:sz w:val="22"/>
                <w:szCs w:val="22"/>
              </w:rPr>
            </w:pPr>
            <w:r w:rsidRPr="001608EF">
              <w:rPr>
                <w:rFonts w:ascii="Tahoma" w:hAnsi="Tahoma" w:cs="Tahoma"/>
                <w:b/>
                <w:i/>
                <w:sz w:val="22"/>
                <w:szCs w:val="22"/>
              </w:rPr>
              <w:t>MR</w:t>
            </w:r>
            <w:r>
              <w:rPr>
                <w:rFonts w:ascii="Tahoma" w:hAnsi="Tahoma" w:cs="Tahoma"/>
                <w:i/>
                <w:sz w:val="22"/>
                <w:szCs w:val="22"/>
              </w:rPr>
              <w:t xml:space="preserve"> was asked to contact Mr McCusker for an update.</w:t>
            </w:r>
          </w:p>
          <w:p w:rsidR="001608EF" w:rsidRPr="001608EF" w:rsidRDefault="001608EF" w:rsidP="0016137F">
            <w:pPr>
              <w:pStyle w:val="ListParagraph"/>
              <w:numPr>
                <w:ilvl w:val="0"/>
                <w:numId w:val="32"/>
              </w:numPr>
              <w:rPr>
                <w:rFonts w:ascii="Tahoma" w:hAnsi="Tahoma" w:cs="Tahoma"/>
                <w:b/>
                <w:i/>
                <w:sz w:val="22"/>
                <w:szCs w:val="22"/>
              </w:rPr>
            </w:pPr>
            <w:r w:rsidRPr="001608EF">
              <w:rPr>
                <w:rFonts w:ascii="Tahoma" w:hAnsi="Tahoma" w:cs="Tahoma"/>
                <w:b/>
                <w:i/>
                <w:sz w:val="22"/>
                <w:szCs w:val="22"/>
              </w:rPr>
              <w:t xml:space="preserve">MR </w:t>
            </w:r>
            <w:r w:rsidRPr="0016137F">
              <w:rPr>
                <w:rFonts w:ascii="Tahoma" w:hAnsi="Tahoma" w:cs="Tahoma"/>
                <w:i/>
                <w:sz w:val="22"/>
                <w:szCs w:val="22"/>
              </w:rPr>
              <w:t>updated Members on the latest training and advised that</w:t>
            </w:r>
            <w:r w:rsidR="0016137F">
              <w:rPr>
                <w:rFonts w:ascii="Tahoma" w:hAnsi="Tahoma" w:cs="Tahoma"/>
                <w:b/>
                <w:i/>
                <w:sz w:val="22"/>
                <w:szCs w:val="22"/>
              </w:rPr>
              <w:t xml:space="preserve"> </w:t>
            </w:r>
            <w:r w:rsidR="0016137F" w:rsidRPr="0016137F">
              <w:rPr>
                <w:rFonts w:ascii="Tahoma" w:hAnsi="Tahoma" w:cs="Tahoma"/>
                <w:i/>
                <w:sz w:val="22"/>
                <w:szCs w:val="22"/>
              </w:rPr>
              <w:t>had taken place</w:t>
            </w:r>
            <w:r w:rsidR="0016137F">
              <w:rPr>
                <w:rFonts w:ascii="Tahoma" w:hAnsi="Tahoma" w:cs="Tahoma"/>
                <w:b/>
                <w:i/>
                <w:sz w:val="22"/>
                <w:szCs w:val="22"/>
              </w:rPr>
              <w:t xml:space="preserve">. </w:t>
            </w:r>
            <w:r w:rsidR="0016137F" w:rsidRPr="0016137F">
              <w:rPr>
                <w:rFonts w:ascii="Tahoma" w:hAnsi="Tahoma" w:cs="Tahoma"/>
                <w:i/>
                <w:sz w:val="22"/>
                <w:szCs w:val="22"/>
              </w:rPr>
              <w:t>This had</w:t>
            </w:r>
            <w:r w:rsidR="0016137F">
              <w:rPr>
                <w:rFonts w:ascii="Tahoma" w:hAnsi="Tahoma" w:cs="Tahoma"/>
                <w:b/>
                <w:i/>
                <w:sz w:val="22"/>
                <w:szCs w:val="22"/>
              </w:rPr>
              <w:t xml:space="preserve"> </w:t>
            </w:r>
            <w:r w:rsidR="0016137F" w:rsidRPr="0016137F">
              <w:rPr>
                <w:rFonts w:ascii="Tahoma" w:hAnsi="Tahoma" w:cs="Tahoma"/>
                <w:i/>
                <w:sz w:val="22"/>
                <w:szCs w:val="22"/>
              </w:rPr>
              <w:t>included fire safety training at Cooil Roi and a quarterly H&amp;S meeting with Pegasus.</w:t>
            </w:r>
            <w:r w:rsidR="0016137F">
              <w:rPr>
                <w:rFonts w:ascii="Tahoma" w:hAnsi="Tahoma" w:cs="Tahoma"/>
                <w:b/>
                <w:i/>
                <w:sz w:val="22"/>
                <w:szCs w:val="22"/>
              </w:rPr>
              <w:t xml:space="preserve"> </w:t>
            </w:r>
          </w:p>
          <w:p w:rsidR="001608EF" w:rsidRDefault="001608EF" w:rsidP="0016137F">
            <w:pPr>
              <w:pStyle w:val="ListParagraph"/>
              <w:numPr>
                <w:ilvl w:val="0"/>
                <w:numId w:val="32"/>
              </w:numPr>
              <w:rPr>
                <w:rFonts w:ascii="Tahoma" w:hAnsi="Tahoma" w:cs="Tahoma"/>
                <w:i/>
                <w:sz w:val="22"/>
                <w:szCs w:val="22"/>
              </w:rPr>
            </w:pPr>
            <w:r w:rsidRPr="001608EF">
              <w:rPr>
                <w:rFonts w:ascii="Tahoma" w:hAnsi="Tahoma" w:cs="Tahoma"/>
                <w:b/>
                <w:i/>
                <w:sz w:val="22"/>
                <w:szCs w:val="22"/>
              </w:rPr>
              <w:t xml:space="preserve">SC </w:t>
            </w:r>
            <w:r w:rsidRPr="001608EF">
              <w:rPr>
                <w:rFonts w:ascii="Tahoma" w:hAnsi="Tahoma" w:cs="Tahoma"/>
                <w:i/>
                <w:sz w:val="22"/>
                <w:szCs w:val="22"/>
              </w:rPr>
              <w:t>asked about the provision of fire extinguishers and their maintenance at the camp site.</w:t>
            </w:r>
            <w:r w:rsidRPr="001608EF">
              <w:rPr>
                <w:rFonts w:ascii="Tahoma" w:hAnsi="Tahoma" w:cs="Tahoma"/>
                <w:b/>
                <w:i/>
                <w:sz w:val="22"/>
                <w:szCs w:val="22"/>
              </w:rPr>
              <w:t xml:space="preserve"> PB </w:t>
            </w:r>
            <w:r w:rsidRPr="001608EF">
              <w:rPr>
                <w:rFonts w:ascii="Tahoma" w:hAnsi="Tahoma" w:cs="Tahoma"/>
                <w:i/>
                <w:sz w:val="22"/>
                <w:szCs w:val="22"/>
              </w:rPr>
              <w:t>reported that these were checked as per the regulations by UFP.</w:t>
            </w:r>
          </w:p>
          <w:p w:rsidR="001608EF" w:rsidRDefault="001608EF" w:rsidP="0016137F">
            <w:pPr>
              <w:pStyle w:val="ListParagraph"/>
              <w:numPr>
                <w:ilvl w:val="0"/>
                <w:numId w:val="32"/>
              </w:numPr>
              <w:rPr>
                <w:rFonts w:ascii="Tahoma" w:hAnsi="Tahoma" w:cs="Tahoma"/>
                <w:i/>
                <w:sz w:val="22"/>
                <w:szCs w:val="22"/>
              </w:rPr>
            </w:pPr>
            <w:r>
              <w:rPr>
                <w:rFonts w:ascii="Tahoma" w:hAnsi="Tahoma" w:cs="Tahoma"/>
                <w:b/>
                <w:i/>
                <w:sz w:val="22"/>
                <w:szCs w:val="22"/>
              </w:rPr>
              <w:t xml:space="preserve">JPN </w:t>
            </w:r>
            <w:r>
              <w:rPr>
                <w:rFonts w:ascii="Tahoma" w:hAnsi="Tahoma" w:cs="Tahoma"/>
                <w:i/>
                <w:sz w:val="22"/>
                <w:szCs w:val="22"/>
              </w:rPr>
              <w:t xml:space="preserve">asked if the provision of community first aid </w:t>
            </w:r>
            <w:r w:rsidR="0016137F">
              <w:rPr>
                <w:rFonts w:ascii="Tahoma" w:hAnsi="Tahoma" w:cs="Tahoma"/>
                <w:i/>
                <w:sz w:val="22"/>
                <w:szCs w:val="22"/>
              </w:rPr>
              <w:t>boxes</w:t>
            </w:r>
            <w:r>
              <w:rPr>
                <w:rFonts w:ascii="Tahoma" w:hAnsi="Tahoma" w:cs="Tahoma"/>
                <w:i/>
                <w:sz w:val="22"/>
                <w:szCs w:val="22"/>
              </w:rPr>
              <w:t xml:space="preserve"> could be provided. </w:t>
            </w:r>
            <w:r w:rsidR="0016137F" w:rsidRPr="0016137F">
              <w:rPr>
                <w:rFonts w:ascii="Tahoma" w:hAnsi="Tahoma" w:cs="Tahoma"/>
                <w:b/>
                <w:i/>
                <w:sz w:val="22"/>
                <w:szCs w:val="22"/>
              </w:rPr>
              <w:t xml:space="preserve">PK </w:t>
            </w:r>
            <w:r w:rsidR="0016137F">
              <w:rPr>
                <w:rFonts w:ascii="Tahoma" w:hAnsi="Tahoma" w:cs="Tahoma"/>
                <w:i/>
                <w:sz w:val="22"/>
                <w:szCs w:val="22"/>
              </w:rPr>
              <w:t xml:space="preserve">felt that there could be legal problems with administering such items to the public. The clerks were instructed to investigate whether such provision was permissible. </w:t>
            </w:r>
          </w:p>
          <w:p w:rsidR="0016137F" w:rsidRDefault="0016137F" w:rsidP="0042101B">
            <w:pPr>
              <w:pStyle w:val="ListParagraph"/>
              <w:numPr>
                <w:ilvl w:val="0"/>
                <w:numId w:val="32"/>
              </w:numPr>
              <w:rPr>
                <w:rFonts w:ascii="Tahoma" w:hAnsi="Tahoma" w:cs="Tahoma"/>
                <w:i/>
                <w:sz w:val="22"/>
                <w:szCs w:val="22"/>
              </w:rPr>
            </w:pPr>
            <w:r>
              <w:rPr>
                <w:rFonts w:ascii="Tahoma" w:hAnsi="Tahoma" w:cs="Tahoma"/>
                <w:b/>
                <w:i/>
                <w:sz w:val="22"/>
                <w:szCs w:val="22"/>
              </w:rPr>
              <w:t xml:space="preserve">JPN </w:t>
            </w:r>
            <w:r>
              <w:rPr>
                <w:rFonts w:ascii="Tahoma" w:hAnsi="Tahoma" w:cs="Tahoma"/>
                <w:i/>
                <w:sz w:val="22"/>
                <w:szCs w:val="22"/>
              </w:rPr>
              <w:t>asked if a store could be set up that contained blankets and other items for times of emergency</w:t>
            </w:r>
            <w:r w:rsidR="0042101B">
              <w:rPr>
                <w:rFonts w:ascii="Tahoma" w:hAnsi="Tahoma" w:cs="Tahoma"/>
                <w:i/>
                <w:sz w:val="22"/>
                <w:szCs w:val="22"/>
              </w:rPr>
              <w:t>. The consensus was that Civil D</w:t>
            </w:r>
            <w:r>
              <w:rPr>
                <w:rFonts w:ascii="Tahoma" w:hAnsi="Tahoma" w:cs="Tahoma"/>
                <w:i/>
                <w:sz w:val="22"/>
                <w:szCs w:val="22"/>
              </w:rPr>
              <w:t>efence would organise and sto</w:t>
            </w:r>
            <w:r w:rsidR="0042101B">
              <w:rPr>
                <w:rFonts w:ascii="Tahoma" w:hAnsi="Tahoma" w:cs="Tahoma"/>
                <w:i/>
                <w:sz w:val="22"/>
                <w:szCs w:val="22"/>
              </w:rPr>
              <w:t>re such items. The clerks were instructed to contact Civil Defence to see if the Commissioners could be of assistance to any of their operations.</w:t>
            </w:r>
          </w:p>
          <w:p w:rsidR="0016137F" w:rsidRPr="0016137F" w:rsidRDefault="0016137F" w:rsidP="0042101B">
            <w:pPr>
              <w:pStyle w:val="ListParagraph"/>
              <w:numPr>
                <w:ilvl w:val="0"/>
                <w:numId w:val="32"/>
              </w:numPr>
              <w:rPr>
                <w:rFonts w:ascii="Tahoma" w:hAnsi="Tahoma" w:cs="Tahoma"/>
                <w:i/>
                <w:sz w:val="22"/>
                <w:szCs w:val="22"/>
              </w:rPr>
            </w:pPr>
            <w:r>
              <w:rPr>
                <w:rFonts w:ascii="Tahoma" w:hAnsi="Tahoma" w:cs="Tahoma"/>
                <w:b/>
                <w:i/>
                <w:sz w:val="22"/>
                <w:szCs w:val="22"/>
              </w:rPr>
              <w:t xml:space="preserve">RM </w:t>
            </w:r>
            <w:r>
              <w:rPr>
                <w:rFonts w:ascii="Tahoma" w:hAnsi="Tahoma" w:cs="Tahoma"/>
                <w:i/>
                <w:sz w:val="22"/>
                <w:szCs w:val="22"/>
              </w:rPr>
              <w:t xml:space="preserve">asked if </w:t>
            </w:r>
            <w:r w:rsidRPr="0016137F">
              <w:rPr>
                <w:rFonts w:ascii="Tahoma" w:hAnsi="Tahoma" w:cs="Tahoma"/>
                <w:i/>
                <w:sz w:val="22"/>
                <w:szCs w:val="22"/>
              </w:rPr>
              <w:t xml:space="preserve">campers registered </w:t>
            </w:r>
            <w:r>
              <w:rPr>
                <w:rFonts w:ascii="Tahoma" w:hAnsi="Tahoma" w:cs="Tahoma"/>
                <w:i/>
                <w:sz w:val="22"/>
                <w:szCs w:val="22"/>
              </w:rPr>
              <w:t xml:space="preserve">when they were </w:t>
            </w:r>
            <w:r w:rsidRPr="0016137F">
              <w:rPr>
                <w:rFonts w:ascii="Tahoma" w:hAnsi="Tahoma" w:cs="Tahoma"/>
                <w:i/>
                <w:sz w:val="22"/>
                <w:szCs w:val="22"/>
              </w:rPr>
              <w:t>on the site.</w:t>
            </w:r>
            <w:r>
              <w:rPr>
                <w:rFonts w:ascii="Tahoma" w:hAnsi="Tahoma" w:cs="Tahoma"/>
                <w:i/>
                <w:sz w:val="22"/>
                <w:szCs w:val="22"/>
              </w:rPr>
              <w:t xml:space="preserve"> </w:t>
            </w:r>
            <w:r w:rsidRPr="0016137F">
              <w:rPr>
                <w:rFonts w:ascii="Tahoma" w:hAnsi="Tahoma" w:cs="Tahoma"/>
                <w:b/>
                <w:sz w:val="22"/>
                <w:szCs w:val="22"/>
              </w:rPr>
              <w:t>PB</w:t>
            </w:r>
            <w:r>
              <w:rPr>
                <w:rFonts w:ascii="Tahoma" w:hAnsi="Tahoma" w:cs="Tahoma"/>
                <w:i/>
                <w:sz w:val="22"/>
                <w:szCs w:val="22"/>
              </w:rPr>
              <w:t xml:space="preserve"> replied saying that their stay was registered, but their movements on and off the site on</w:t>
            </w:r>
            <w:r w:rsidR="0042101B">
              <w:rPr>
                <w:rFonts w:ascii="Tahoma" w:hAnsi="Tahoma" w:cs="Tahoma"/>
                <w:i/>
                <w:sz w:val="22"/>
                <w:szCs w:val="22"/>
              </w:rPr>
              <w:t>ce registered were not recorded: this was normal practise for a camp site.</w:t>
            </w:r>
            <w:r>
              <w:rPr>
                <w:rFonts w:ascii="Tahoma" w:hAnsi="Tahoma" w:cs="Tahoma"/>
                <w:b/>
                <w:i/>
                <w:sz w:val="22"/>
                <w:szCs w:val="22"/>
              </w:rPr>
              <w:t xml:space="preserve"> </w:t>
            </w:r>
            <w:r>
              <w:rPr>
                <w:rFonts w:ascii="Tahoma" w:hAnsi="Tahoma" w:cs="Tahoma"/>
                <w:i/>
                <w:sz w:val="22"/>
                <w:szCs w:val="22"/>
              </w:rPr>
              <w:t xml:space="preserve"> </w:t>
            </w:r>
          </w:p>
        </w:tc>
        <w:tc>
          <w:tcPr>
            <w:tcW w:w="630" w:type="dxa"/>
          </w:tcPr>
          <w:p w:rsidR="007A02C2" w:rsidRDefault="007A02C2" w:rsidP="005A3290">
            <w:pPr>
              <w:jc w:val="both"/>
              <w:rPr>
                <w:rFonts w:ascii="Tahoma" w:hAnsi="Tahoma" w:cs="Tahoma"/>
                <w:bCs/>
                <w:sz w:val="16"/>
                <w:szCs w:val="16"/>
              </w:rPr>
            </w:pPr>
          </w:p>
          <w:p w:rsidR="007A02C2" w:rsidRDefault="007A02C2" w:rsidP="005A3290">
            <w:pPr>
              <w:jc w:val="both"/>
              <w:rPr>
                <w:rFonts w:ascii="Tahoma" w:hAnsi="Tahoma" w:cs="Tahoma"/>
                <w:bCs/>
                <w:sz w:val="16"/>
                <w:szCs w:val="16"/>
              </w:rPr>
            </w:pPr>
          </w:p>
          <w:p w:rsidR="005A3290" w:rsidRDefault="005A3290" w:rsidP="005A3290">
            <w:pPr>
              <w:jc w:val="both"/>
              <w:rPr>
                <w:rFonts w:ascii="Tahoma" w:hAnsi="Tahoma" w:cs="Tahoma"/>
                <w:bCs/>
                <w:sz w:val="16"/>
                <w:szCs w:val="16"/>
              </w:rPr>
            </w:pPr>
          </w:p>
          <w:p w:rsidR="007A02C2" w:rsidRDefault="007A02C2" w:rsidP="005A3290">
            <w:pPr>
              <w:jc w:val="both"/>
              <w:rPr>
                <w:rFonts w:ascii="Tahoma" w:hAnsi="Tahoma" w:cs="Tahoma"/>
                <w:bCs/>
                <w:sz w:val="16"/>
                <w:szCs w:val="16"/>
              </w:rPr>
            </w:pPr>
          </w:p>
          <w:p w:rsidR="007A02C2" w:rsidRDefault="007A02C2" w:rsidP="005A3290">
            <w:pPr>
              <w:jc w:val="both"/>
              <w:rPr>
                <w:rFonts w:ascii="Tahoma" w:hAnsi="Tahoma" w:cs="Tahoma"/>
                <w:bCs/>
                <w:sz w:val="16"/>
                <w:szCs w:val="16"/>
              </w:rPr>
            </w:pPr>
            <w:r>
              <w:rPr>
                <w:rFonts w:ascii="Tahoma" w:hAnsi="Tahoma" w:cs="Tahoma"/>
                <w:bCs/>
                <w:sz w:val="16"/>
                <w:szCs w:val="16"/>
              </w:rPr>
              <w:t>MR</w:t>
            </w:r>
          </w:p>
          <w:p w:rsidR="007A02C2" w:rsidRDefault="007A02C2" w:rsidP="005A3290">
            <w:pPr>
              <w:jc w:val="both"/>
              <w:rPr>
                <w:rFonts w:ascii="Tahoma" w:hAnsi="Tahoma" w:cs="Tahoma"/>
                <w:bCs/>
                <w:sz w:val="16"/>
                <w:szCs w:val="16"/>
              </w:rPr>
            </w:pPr>
          </w:p>
          <w:p w:rsidR="007A02C2" w:rsidRDefault="007A02C2" w:rsidP="005A3290">
            <w:pPr>
              <w:jc w:val="both"/>
              <w:rPr>
                <w:rFonts w:ascii="Tahoma" w:hAnsi="Tahoma" w:cs="Tahoma"/>
                <w:bCs/>
                <w:sz w:val="16"/>
                <w:szCs w:val="16"/>
              </w:rPr>
            </w:pPr>
          </w:p>
          <w:p w:rsidR="007A02C2" w:rsidRDefault="007A02C2" w:rsidP="005A3290">
            <w:pPr>
              <w:jc w:val="both"/>
              <w:rPr>
                <w:rFonts w:ascii="Tahoma" w:hAnsi="Tahoma" w:cs="Tahoma"/>
                <w:bCs/>
                <w:sz w:val="16"/>
                <w:szCs w:val="16"/>
              </w:rPr>
            </w:pPr>
          </w:p>
          <w:p w:rsidR="007A02C2" w:rsidRDefault="007A02C2" w:rsidP="005A3290">
            <w:pPr>
              <w:jc w:val="both"/>
              <w:rPr>
                <w:rFonts w:ascii="Tahoma" w:hAnsi="Tahoma" w:cs="Tahoma"/>
                <w:bCs/>
                <w:sz w:val="16"/>
                <w:szCs w:val="16"/>
              </w:rPr>
            </w:pPr>
          </w:p>
          <w:p w:rsidR="007A02C2" w:rsidRDefault="007A02C2" w:rsidP="005A3290">
            <w:pPr>
              <w:jc w:val="both"/>
              <w:rPr>
                <w:rFonts w:ascii="Tahoma" w:hAnsi="Tahoma" w:cs="Tahoma"/>
                <w:bCs/>
                <w:sz w:val="16"/>
                <w:szCs w:val="16"/>
              </w:rPr>
            </w:pPr>
          </w:p>
          <w:p w:rsidR="007A02C2" w:rsidRDefault="007A02C2" w:rsidP="005A3290">
            <w:pPr>
              <w:jc w:val="both"/>
              <w:rPr>
                <w:rFonts w:ascii="Tahoma" w:hAnsi="Tahoma" w:cs="Tahoma"/>
                <w:bCs/>
                <w:sz w:val="16"/>
                <w:szCs w:val="16"/>
              </w:rPr>
            </w:pPr>
          </w:p>
          <w:p w:rsidR="007A02C2" w:rsidRDefault="007A02C2" w:rsidP="005A3290">
            <w:pPr>
              <w:jc w:val="both"/>
              <w:rPr>
                <w:rFonts w:ascii="Tahoma" w:hAnsi="Tahoma" w:cs="Tahoma"/>
                <w:bCs/>
                <w:sz w:val="16"/>
                <w:szCs w:val="16"/>
              </w:rPr>
            </w:pPr>
          </w:p>
          <w:p w:rsidR="007A02C2" w:rsidRDefault="007A02C2" w:rsidP="005A3290">
            <w:pPr>
              <w:jc w:val="both"/>
              <w:rPr>
                <w:rFonts w:ascii="Tahoma" w:hAnsi="Tahoma" w:cs="Tahoma"/>
                <w:bCs/>
                <w:sz w:val="16"/>
                <w:szCs w:val="16"/>
              </w:rPr>
            </w:pPr>
          </w:p>
          <w:p w:rsidR="007A02C2" w:rsidRDefault="007A02C2" w:rsidP="005A3290">
            <w:pPr>
              <w:jc w:val="both"/>
              <w:rPr>
                <w:rFonts w:ascii="Tahoma" w:hAnsi="Tahoma" w:cs="Tahoma"/>
                <w:bCs/>
                <w:sz w:val="16"/>
                <w:szCs w:val="16"/>
              </w:rPr>
            </w:pPr>
          </w:p>
          <w:p w:rsidR="007A02C2" w:rsidRDefault="007A02C2" w:rsidP="005A3290">
            <w:pPr>
              <w:jc w:val="both"/>
              <w:rPr>
                <w:rFonts w:ascii="Tahoma" w:hAnsi="Tahoma" w:cs="Tahoma"/>
                <w:bCs/>
                <w:sz w:val="16"/>
                <w:szCs w:val="16"/>
              </w:rPr>
            </w:pPr>
            <w:r>
              <w:rPr>
                <w:rFonts w:ascii="Tahoma" w:hAnsi="Tahoma" w:cs="Tahoma"/>
                <w:bCs/>
                <w:sz w:val="16"/>
                <w:szCs w:val="16"/>
              </w:rPr>
              <w:t>clerks</w:t>
            </w:r>
          </w:p>
          <w:p w:rsidR="007A02C2" w:rsidRDefault="007A02C2" w:rsidP="005A3290">
            <w:pPr>
              <w:jc w:val="both"/>
              <w:rPr>
                <w:rFonts w:ascii="Tahoma" w:hAnsi="Tahoma" w:cs="Tahoma"/>
                <w:bCs/>
                <w:sz w:val="16"/>
                <w:szCs w:val="16"/>
              </w:rPr>
            </w:pPr>
          </w:p>
          <w:p w:rsidR="007A02C2" w:rsidRDefault="007A02C2" w:rsidP="005A3290">
            <w:pPr>
              <w:jc w:val="both"/>
              <w:rPr>
                <w:rFonts w:ascii="Tahoma" w:hAnsi="Tahoma" w:cs="Tahoma"/>
                <w:bCs/>
                <w:sz w:val="16"/>
                <w:szCs w:val="16"/>
              </w:rPr>
            </w:pPr>
          </w:p>
          <w:p w:rsidR="007A02C2" w:rsidRDefault="007A02C2" w:rsidP="005A3290">
            <w:pPr>
              <w:jc w:val="both"/>
              <w:rPr>
                <w:rFonts w:ascii="Tahoma" w:hAnsi="Tahoma" w:cs="Tahoma"/>
                <w:bCs/>
                <w:sz w:val="16"/>
                <w:szCs w:val="16"/>
              </w:rPr>
            </w:pPr>
          </w:p>
          <w:p w:rsidR="007A02C2" w:rsidRDefault="007A02C2" w:rsidP="005A3290">
            <w:pPr>
              <w:jc w:val="both"/>
              <w:rPr>
                <w:rFonts w:ascii="Tahoma" w:hAnsi="Tahoma" w:cs="Tahoma"/>
                <w:bCs/>
                <w:sz w:val="16"/>
                <w:szCs w:val="16"/>
              </w:rPr>
            </w:pPr>
          </w:p>
          <w:p w:rsidR="007A02C2" w:rsidRDefault="007A02C2" w:rsidP="005A3290">
            <w:pPr>
              <w:jc w:val="both"/>
              <w:rPr>
                <w:rFonts w:ascii="Tahoma" w:hAnsi="Tahoma" w:cs="Tahoma"/>
                <w:bCs/>
                <w:sz w:val="16"/>
                <w:szCs w:val="16"/>
              </w:rPr>
            </w:pPr>
            <w:r>
              <w:rPr>
                <w:rFonts w:ascii="Tahoma" w:hAnsi="Tahoma" w:cs="Tahoma"/>
                <w:bCs/>
                <w:sz w:val="16"/>
                <w:szCs w:val="16"/>
              </w:rPr>
              <w:t>clerks</w:t>
            </w:r>
          </w:p>
          <w:p w:rsidR="007A02C2" w:rsidRDefault="007A02C2" w:rsidP="005A3290">
            <w:pPr>
              <w:jc w:val="both"/>
              <w:rPr>
                <w:rFonts w:ascii="Tahoma" w:hAnsi="Tahoma" w:cs="Tahoma"/>
                <w:bCs/>
                <w:sz w:val="16"/>
                <w:szCs w:val="16"/>
              </w:rPr>
            </w:pPr>
          </w:p>
          <w:p w:rsidR="007A02C2" w:rsidRPr="007A02C2" w:rsidRDefault="007A02C2" w:rsidP="005A3290">
            <w:pPr>
              <w:jc w:val="both"/>
              <w:rPr>
                <w:rFonts w:ascii="Tahoma" w:hAnsi="Tahoma" w:cs="Tahoma"/>
                <w:bCs/>
                <w:sz w:val="16"/>
                <w:szCs w:val="16"/>
              </w:rPr>
            </w:pPr>
          </w:p>
        </w:tc>
      </w:tr>
      <w:tr w:rsidR="005A3290" w:rsidRPr="008C21F5" w:rsidTr="00852CAE">
        <w:tc>
          <w:tcPr>
            <w:tcW w:w="1075" w:type="dxa"/>
          </w:tcPr>
          <w:p w:rsidR="005A3290" w:rsidRPr="008C21F5" w:rsidRDefault="005A3290" w:rsidP="005A3290">
            <w:pPr>
              <w:pStyle w:val="ListParagraph"/>
              <w:ind w:left="360"/>
              <w:jc w:val="both"/>
              <w:rPr>
                <w:rFonts w:ascii="Tahoma" w:hAnsi="Tahoma" w:cs="Tahoma"/>
                <w:b/>
                <w:sz w:val="22"/>
                <w:szCs w:val="22"/>
              </w:rPr>
            </w:pPr>
            <w:r>
              <w:rPr>
                <w:rFonts w:ascii="Tahoma" w:hAnsi="Tahoma" w:cs="Tahoma"/>
                <w:b/>
                <w:sz w:val="22"/>
                <w:szCs w:val="22"/>
              </w:rPr>
              <w:t>c)</w:t>
            </w:r>
          </w:p>
        </w:tc>
        <w:tc>
          <w:tcPr>
            <w:tcW w:w="9630" w:type="dxa"/>
          </w:tcPr>
          <w:p w:rsidR="005A3290" w:rsidRDefault="005A3290" w:rsidP="005A3290">
            <w:pPr>
              <w:rPr>
                <w:rFonts w:ascii="Tahoma" w:hAnsi="Tahoma" w:cs="Tahoma"/>
                <w:sz w:val="22"/>
                <w:szCs w:val="22"/>
              </w:rPr>
            </w:pPr>
            <w:r w:rsidRPr="008C21F5">
              <w:rPr>
                <w:rFonts w:ascii="Tahoma" w:hAnsi="Tahoma" w:cs="Tahoma"/>
                <w:sz w:val="22"/>
                <w:szCs w:val="22"/>
              </w:rPr>
              <w:t>Works and Amenities</w:t>
            </w:r>
            <w:r>
              <w:rPr>
                <w:rFonts w:ascii="Tahoma" w:hAnsi="Tahoma" w:cs="Tahoma"/>
                <w:sz w:val="22"/>
                <w:szCs w:val="22"/>
              </w:rPr>
              <w:t xml:space="preserve"> – Activity report Oct 2</w:t>
            </w:r>
            <w:r w:rsidRPr="007E3A1F">
              <w:rPr>
                <w:rFonts w:ascii="Tahoma" w:hAnsi="Tahoma" w:cs="Tahoma"/>
                <w:sz w:val="22"/>
                <w:szCs w:val="22"/>
                <w:vertAlign w:val="superscript"/>
              </w:rPr>
              <w:t>nd</w:t>
            </w:r>
            <w:r>
              <w:rPr>
                <w:rFonts w:ascii="Tahoma" w:hAnsi="Tahoma" w:cs="Tahoma"/>
                <w:sz w:val="22"/>
                <w:szCs w:val="22"/>
              </w:rPr>
              <w:t xml:space="preserve"> to 20</w:t>
            </w:r>
            <w:r w:rsidRPr="007E3A1F">
              <w:rPr>
                <w:rFonts w:ascii="Tahoma" w:hAnsi="Tahoma" w:cs="Tahoma"/>
                <w:sz w:val="22"/>
                <w:szCs w:val="22"/>
                <w:vertAlign w:val="superscript"/>
              </w:rPr>
              <w:t>th</w:t>
            </w:r>
            <w:r>
              <w:rPr>
                <w:rFonts w:ascii="Tahoma" w:hAnsi="Tahoma" w:cs="Tahoma"/>
                <w:sz w:val="22"/>
                <w:szCs w:val="22"/>
              </w:rPr>
              <w:t xml:space="preserve"> Circulated with papers. </w:t>
            </w:r>
          </w:p>
          <w:p w:rsidR="0016137F" w:rsidRPr="0016137F" w:rsidRDefault="0016137F" w:rsidP="005A3290">
            <w:pPr>
              <w:rPr>
                <w:rFonts w:ascii="Tahoma" w:hAnsi="Tahoma" w:cs="Tahoma"/>
                <w:i/>
                <w:sz w:val="22"/>
                <w:szCs w:val="22"/>
              </w:rPr>
            </w:pPr>
            <w:r w:rsidRPr="0016137F">
              <w:rPr>
                <w:rFonts w:ascii="Tahoma" w:hAnsi="Tahoma" w:cs="Tahoma"/>
                <w:i/>
                <w:sz w:val="22"/>
                <w:szCs w:val="22"/>
              </w:rPr>
              <w:t>This document was noted.</w:t>
            </w:r>
          </w:p>
          <w:p w:rsidR="005A3290" w:rsidRDefault="005A3290" w:rsidP="005A3290">
            <w:pPr>
              <w:pStyle w:val="ListParagraph"/>
              <w:numPr>
                <w:ilvl w:val="0"/>
                <w:numId w:val="32"/>
              </w:numPr>
              <w:rPr>
                <w:rFonts w:ascii="Tahoma" w:hAnsi="Tahoma" w:cs="Tahoma"/>
                <w:sz w:val="22"/>
                <w:szCs w:val="22"/>
              </w:rPr>
            </w:pPr>
            <w:r>
              <w:rPr>
                <w:rFonts w:ascii="Tahoma" w:hAnsi="Tahoma" w:cs="Tahoma"/>
                <w:sz w:val="22"/>
                <w:szCs w:val="22"/>
              </w:rPr>
              <w:lastRenderedPageBreak/>
              <w:t>‘River Beach Area’ – meeting to assess the site with Ian Alder H&amp;S Consultant.</w:t>
            </w:r>
          </w:p>
          <w:p w:rsidR="0042101B" w:rsidRPr="00E67B23" w:rsidRDefault="00E67B23" w:rsidP="0042101B">
            <w:pPr>
              <w:pStyle w:val="ListParagraph"/>
              <w:rPr>
                <w:rFonts w:ascii="Tahoma" w:hAnsi="Tahoma" w:cs="Tahoma"/>
                <w:i/>
                <w:sz w:val="22"/>
                <w:szCs w:val="22"/>
              </w:rPr>
            </w:pPr>
            <w:r>
              <w:rPr>
                <w:rFonts w:ascii="Tahoma" w:hAnsi="Tahoma" w:cs="Tahoma"/>
                <w:i/>
                <w:sz w:val="22"/>
                <w:szCs w:val="22"/>
              </w:rPr>
              <w:t xml:space="preserve">The clerks reported back on this meeting and </w:t>
            </w:r>
            <w:r w:rsidR="0042101B" w:rsidRPr="00E67B23">
              <w:rPr>
                <w:rFonts w:ascii="Tahoma" w:hAnsi="Tahoma" w:cs="Tahoma"/>
                <w:i/>
                <w:sz w:val="22"/>
                <w:szCs w:val="22"/>
              </w:rPr>
              <w:t xml:space="preserve">were instructed to contact the Flood Risk Management Team at the MUA </w:t>
            </w:r>
            <w:r w:rsidRPr="00E67B23">
              <w:rPr>
                <w:rFonts w:ascii="Tahoma" w:hAnsi="Tahoma" w:cs="Tahoma"/>
                <w:i/>
                <w:sz w:val="22"/>
                <w:szCs w:val="22"/>
              </w:rPr>
              <w:t xml:space="preserve">and ask them to undertake a health and safety assessment of the </w:t>
            </w:r>
            <w:r>
              <w:rPr>
                <w:rFonts w:ascii="Tahoma" w:hAnsi="Tahoma" w:cs="Tahoma"/>
                <w:i/>
                <w:sz w:val="22"/>
                <w:szCs w:val="22"/>
              </w:rPr>
              <w:t>area.</w:t>
            </w:r>
          </w:p>
          <w:p w:rsidR="0042101B" w:rsidRPr="007E3A1F" w:rsidRDefault="00E67B23" w:rsidP="00E67B23">
            <w:pPr>
              <w:pStyle w:val="ListParagraph"/>
              <w:numPr>
                <w:ilvl w:val="0"/>
                <w:numId w:val="32"/>
              </w:numPr>
              <w:rPr>
                <w:rFonts w:ascii="Tahoma" w:hAnsi="Tahoma" w:cs="Tahoma"/>
                <w:sz w:val="22"/>
                <w:szCs w:val="22"/>
              </w:rPr>
            </w:pPr>
            <w:r w:rsidRPr="00E67B23">
              <w:rPr>
                <w:rFonts w:ascii="Tahoma" w:hAnsi="Tahoma" w:cs="Tahoma"/>
                <w:b/>
                <w:sz w:val="22"/>
                <w:szCs w:val="22"/>
              </w:rPr>
              <w:t>PK</w:t>
            </w:r>
            <w:r>
              <w:rPr>
                <w:rFonts w:ascii="Tahoma" w:hAnsi="Tahoma" w:cs="Tahoma"/>
                <w:sz w:val="22"/>
                <w:szCs w:val="22"/>
              </w:rPr>
              <w:t xml:space="preserve"> advised</w:t>
            </w:r>
            <w:r w:rsidR="0042101B">
              <w:rPr>
                <w:rFonts w:ascii="Tahoma" w:hAnsi="Tahoma" w:cs="Tahoma"/>
                <w:sz w:val="22"/>
                <w:szCs w:val="22"/>
              </w:rPr>
              <w:t xml:space="preserve"> that the memorial stone </w:t>
            </w:r>
            <w:r>
              <w:rPr>
                <w:rFonts w:ascii="Tahoma" w:hAnsi="Tahoma" w:cs="Tahoma"/>
                <w:sz w:val="22"/>
                <w:szCs w:val="22"/>
              </w:rPr>
              <w:t>to Raymond Clague had been installed on the Promenade.</w:t>
            </w:r>
            <w:r w:rsidR="0042101B">
              <w:rPr>
                <w:rFonts w:ascii="Tahoma" w:hAnsi="Tahoma" w:cs="Tahoma"/>
                <w:sz w:val="22"/>
                <w:szCs w:val="22"/>
              </w:rPr>
              <w:t xml:space="preserve"> </w:t>
            </w:r>
          </w:p>
        </w:tc>
        <w:tc>
          <w:tcPr>
            <w:tcW w:w="630" w:type="dxa"/>
          </w:tcPr>
          <w:p w:rsidR="005A3290" w:rsidRDefault="005A3290" w:rsidP="005A3290">
            <w:pPr>
              <w:jc w:val="both"/>
              <w:rPr>
                <w:rFonts w:ascii="Tahoma" w:hAnsi="Tahoma" w:cs="Tahoma"/>
                <w:b/>
                <w:bCs/>
                <w:sz w:val="22"/>
                <w:szCs w:val="22"/>
              </w:rPr>
            </w:pPr>
          </w:p>
          <w:p w:rsidR="007A02C2" w:rsidRDefault="007A02C2" w:rsidP="005A3290">
            <w:pPr>
              <w:jc w:val="both"/>
              <w:rPr>
                <w:rFonts w:ascii="Tahoma" w:hAnsi="Tahoma" w:cs="Tahoma"/>
                <w:b/>
                <w:bCs/>
                <w:sz w:val="22"/>
                <w:szCs w:val="22"/>
              </w:rPr>
            </w:pPr>
          </w:p>
          <w:p w:rsidR="007A02C2" w:rsidRDefault="007A02C2" w:rsidP="007A02C2">
            <w:pPr>
              <w:jc w:val="both"/>
              <w:rPr>
                <w:rFonts w:ascii="Tahoma" w:hAnsi="Tahoma" w:cs="Tahoma"/>
                <w:bCs/>
                <w:sz w:val="16"/>
                <w:szCs w:val="16"/>
              </w:rPr>
            </w:pPr>
          </w:p>
          <w:p w:rsidR="007A02C2" w:rsidRDefault="007A02C2" w:rsidP="007A02C2">
            <w:pPr>
              <w:jc w:val="both"/>
              <w:rPr>
                <w:rFonts w:ascii="Tahoma" w:hAnsi="Tahoma" w:cs="Tahoma"/>
                <w:bCs/>
                <w:sz w:val="16"/>
                <w:szCs w:val="16"/>
              </w:rPr>
            </w:pPr>
          </w:p>
          <w:p w:rsidR="007A02C2" w:rsidRDefault="007A02C2" w:rsidP="007A02C2">
            <w:pPr>
              <w:jc w:val="both"/>
              <w:rPr>
                <w:rFonts w:ascii="Tahoma" w:hAnsi="Tahoma" w:cs="Tahoma"/>
                <w:bCs/>
                <w:sz w:val="16"/>
                <w:szCs w:val="16"/>
              </w:rPr>
            </w:pPr>
            <w:r>
              <w:rPr>
                <w:rFonts w:ascii="Tahoma" w:hAnsi="Tahoma" w:cs="Tahoma"/>
                <w:bCs/>
                <w:sz w:val="16"/>
                <w:szCs w:val="16"/>
              </w:rPr>
              <w:t>clerks</w:t>
            </w:r>
          </w:p>
          <w:p w:rsidR="007A02C2" w:rsidRDefault="007A02C2" w:rsidP="005A3290">
            <w:pPr>
              <w:jc w:val="both"/>
              <w:rPr>
                <w:rFonts w:ascii="Tahoma" w:hAnsi="Tahoma" w:cs="Tahoma"/>
                <w:b/>
                <w:bCs/>
                <w:sz w:val="22"/>
                <w:szCs w:val="22"/>
              </w:rPr>
            </w:pPr>
          </w:p>
          <w:p w:rsidR="007A02C2" w:rsidRDefault="007A02C2" w:rsidP="005A3290">
            <w:pPr>
              <w:jc w:val="both"/>
              <w:rPr>
                <w:rFonts w:ascii="Tahoma" w:hAnsi="Tahoma" w:cs="Tahoma"/>
                <w:b/>
                <w:bCs/>
                <w:sz w:val="22"/>
                <w:szCs w:val="22"/>
              </w:rPr>
            </w:pPr>
          </w:p>
          <w:p w:rsidR="007A02C2" w:rsidRPr="008C21F5" w:rsidRDefault="007A02C2" w:rsidP="005A3290">
            <w:pPr>
              <w:jc w:val="both"/>
              <w:rPr>
                <w:rFonts w:ascii="Tahoma" w:hAnsi="Tahoma" w:cs="Tahoma"/>
                <w:b/>
                <w:bCs/>
                <w:sz w:val="22"/>
                <w:szCs w:val="22"/>
              </w:rPr>
            </w:pPr>
          </w:p>
        </w:tc>
      </w:tr>
      <w:tr w:rsidR="005A3290" w:rsidRPr="008C21F5" w:rsidTr="00852CAE">
        <w:tc>
          <w:tcPr>
            <w:tcW w:w="1075" w:type="dxa"/>
          </w:tcPr>
          <w:p w:rsidR="005A3290" w:rsidRPr="008C21F5" w:rsidRDefault="005A3290" w:rsidP="005A3290">
            <w:pPr>
              <w:jc w:val="both"/>
              <w:rPr>
                <w:rFonts w:ascii="Tahoma" w:hAnsi="Tahoma" w:cs="Tahoma"/>
                <w:b/>
                <w:sz w:val="22"/>
                <w:szCs w:val="22"/>
              </w:rPr>
            </w:pPr>
          </w:p>
        </w:tc>
        <w:tc>
          <w:tcPr>
            <w:tcW w:w="9630" w:type="dxa"/>
          </w:tcPr>
          <w:p w:rsidR="005A3290" w:rsidRPr="008C21F5" w:rsidRDefault="005A3290" w:rsidP="005A3290">
            <w:pPr>
              <w:rPr>
                <w:rFonts w:ascii="Tahoma" w:hAnsi="Tahoma" w:cs="Tahoma"/>
                <w:b/>
                <w:sz w:val="22"/>
                <w:szCs w:val="22"/>
              </w:rPr>
            </w:pPr>
          </w:p>
        </w:tc>
        <w:tc>
          <w:tcPr>
            <w:tcW w:w="630" w:type="dxa"/>
          </w:tcPr>
          <w:p w:rsidR="005A3290" w:rsidRPr="008C21F5" w:rsidRDefault="005A3290" w:rsidP="005A3290">
            <w:pPr>
              <w:jc w:val="both"/>
              <w:rPr>
                <w:rFonts w:ascii="Tahoma" w:hAnsi="Tahoma" w:cs="Tahoma"/>
                <w:b/>
                <w:bCs/>
                <w:sz w:val="22"/>
                <w:szCs w:val="22"/>
              </w:rPr>
            </w:pPr>
          </w:p>
        </w:tc>
      </w:tr>
      <w:tr w:rsidR="005A3290" w:rsidRPr="008C21F5" w:rsidTr="00852CAE">
        <w:trPr>
          <w:trHeight w:val="289"/>
        </w:trPr>
        <w:tc>
          <w:tcPr>
            <w:tcW w:w="1075" w:type="dxa"/>
          </w:tcPr>
          <w:p w:rsidR="005A3290" w:rsidRPr="008C21F5" w:rsidRDefault="005A3290" w:rsidP="005A3290">
            <w:pPr>
              <w:jc w:val="both"/>
              <w:rPr>
                <w:rFonts w:ascii="Tahoma" w:hAnsi="Tahoma" w:cs="Tahoma"/>
                <w:b/>
                <w:sz w:val="22"/>
                <w:szCs w:val="22"/>
              </w:rPr>
            </w:pPr>
            <w:r>
              <w:rPr>
                <w:rFonts w:ascii="Tahoma" w:hAnsi="Tahoma" w:cs="Tahoma"/>
                <w:b/>
                <w:sz w:val="22"/>
                <w:szCs w:val="22"/>
              </w:rPr>
              <w:t>10</w:t>
            </w:r>
            <w:r w:rsidRPr="008C21F5">
              <w:rPr>
                <w:rFonts w:ascii="Tahoma" w:hAnsi="Tahoma" w:cs="Tahoma"/>
                <w:b/>
                <w:sz w:val="22"/>
                <w:szCs w:val="22"/>
              </w:rPr>
              <w:t>5/17</w:t>
            </w:r>
          </w:p>
        </w:tc>
        <w:tc>
          <w:tcPr>
            <w:tcW w:w="9630" w:type="dxa"/>
          </w:tcPr>
          <w:p w:rsidR="005A3290" w:rsidRPr="008C21F5" w:rsidRDefault="005A3290" w:rsidP="005A3290">
            <w:pPr>
              <w:rPr>
                <w:rFonts w:ascii="Tahoma" w:hAnsi="Tahoma" w:cs="Tahoma"/>
                <w:b/>
                <w:sz w:val="22"/>
                <w:szCs w:val="22"/>
              </w:rPr>
            </w:pPr>
            <w:r w:rsidRPr="008C21F5">
              <w:rPr>
                <w:rFonts w:ascii="Tahoma" w:hAnsi="Tahoma" w:cs="Tahoma"/>
                <w:b/>
                <w:sz w:val="22"/>
                <w:szCs w:val="22"/>
              </w:rPr>
              <w:t>Staffing Matters –</w:t>
            </w:r>
            <w:r w:rsidRPr="00E67B23">
              <w:rPr>
                <w:rFonts w:ascii="Tahoma" w:hAnsi="Tahoma" w:cs="Tahoma"/>
                <w:sz w:val="22"/>
                <w:szCs w:val="22"/>
              </w:rPr>
              <w:t xml:space="preserve"> </w:t>
            </w:r>
            <w:r w:rsidR="00E67B23" w:rsidRPr="00E67B23">
              <w:rPr>
                <w:rFonts w:ascii="Tahoma" w:hAnsi="Tahoma" w:cs="Tahoma"/>
                <w:sz w:val="22"/>
                <w:szCs w:val="22"/>
              </w:rPr>
              <w:t>ntr</w:t>
            </w:r>
          </w:p>
        </w:tc>
        <w:tc>
          <w:tcPr>
            <w:tcW w:w="630" w:type="dxa"/>
          </w:tcPr>
          <w:p w:rsidR="005A3290" w:rsidRPr="008C21F5" w:rsidRDefault="005A3290" w:rsidP="005A3290">
            <w:pPr>
              <w:jc w:val="both"/>
              <w:rPr>
                <w:rFonts w:ascii="Tahoma" w:hAnsi="Tahoma" w:cs="Tahoma"/>
                <w:b/>
                <w:bCs/>
                <w:sz w:val="22"/>
                <w:szCs w:val="22"/>
              </w:rPr>
            </w:pPr>
          </w:p>
        </w:tc>
      </w:tr>
      <w:tr w:rsidR="005A3290" w:rsidRPr="008C21F5" w:rsidTr="00852CAE">
        <w:trPr>
          <w:trHeight w:val="289"/>
        </w:trPr>
        <w:tc>
          <w:tcPr>
            <w:tcW w:w="1075" w:type="dxa"/>
          </w:tcPr>
          <w:p w:rsidR="005A3290" w:rsidRPr="008C21F5" w:rsidRDefault="005A3290" w:rsidP="005A3290">
            <w:pPr>
              <w:jc w:val="both"/>
              <w:rPr>
                <w:rFonts w:ascii="Tahoma" w:hAnsi="Tahoma" w:cs="Tahoma"/>
                <w:b/>
                <w:sz w:val="22"/>
                <w:szCs w:val="22"/>
              </w:rPr>
            </w:pPr>
          </w:p>
        </w:tc>
        <w:tc>
          <w:tcPr>
            <w:tcW w:w="9630" w:type="dxa"/>
          </w:tcPr>
          <w:p w:rsidR="005A3290" w:rsidRPr="008C21F5" w:rsidRDefault="005A3290" w:rsidP="005A3290">
            <w:pPr>
              <w:rPr>
                <w:rFonts w:ascii="Tahoma" w:hAnsi="Tahoma" w:cs="Tahoma"/>
                <w:b/>
                <w:sz w:val="22"/>
                <w:szCs w:val="22"/>
              </w:rPr>
            </w:pPr>
          </w:p>
        </w:tc>
        <w:tc>
          <w:tcPr>
            <w:tcW w:w="630" w:type="dxa"/>
          </w:tcPr>
          <w:p w:rsidR="005A3290" w:rsidRPr="008C21F5" w:rsidRDefault="005A3290" w:rsidP="005A3290">
            <w:pPr>
              <w:jc w:val="both"/>
              <w:rPr>
                <w:rFonts w:ascii="Tahoma" w:hAnsi="Tahoma" w:cs="Tahoma"/>
                <w:b/>
                <w:bCs/>
                <w:sz w:val="22"/>
                <w:szCs w:val="22"/>
              </w:rPr>
            </w:pPr>
          </w:p>
        </w:tc>
      </w:tr>
      <w:tr w:rsidR="005A3290" w:rsidRPr="008C21F5" w:rsidTr="00852CAE">
        <w:tc>
          <w:tcPr>
            <w:tcW w:w="1075" w:type="dxa"/>
          </w:tcPr>
          <w:p w:rsidR="005A3290" w:rsidRPr="008C21F5" w:rsidRDefault="005A3290" w:rsidP="005A3290">
            <w:pPr>
              <w:jc w:val="both"/>
              <w:rPr>
                <w:rFonts w:ascii="Tahoma" w:hAnsi="Tahoma" w:cs="Tahoma"/>
                <w:b/>
                <w:sz w:val="22"/>
                <w:szCs w:val="22"/>
              </w:rPr>
            </w:pPr>
            <w:r>
              <w:rPr>
                <w:rFonts w:ascii="Tahoma" w:hAnsi="Tahoma" w:cs="Tahoma"/>
                <w:b/>
                <w:sz w:val="22"/>
                <w:szCs w:val="22"/>
              </w:rPr>
              <w:t>10</w:t>
            </w:r>
            <w:r w:rsidRPr="008C21F5">
              <w:rPr>
                <w:rFonts w:ascii="Tahoma" w:hAnsi="Tahoma" w:cs="Tahoma"/>
                <w:b/>
                <w:sz w:val="22"/>
                <w:szCs w:val="22"/>
              </w:rPr>
              <w:t>6/17</w:t>
            </w:r>
          </w:p>
        </w:tc>
        <w:tc>
          <w:tcPr>
            <w:tcW w:w="9630" w:type="dxa"/>
          </w:tcPr>
          <w:p w:rsidR="005A3290" w:rsidRPr="008C21F5" w:rsidRDefault="005A3290" w:rsidP="005A3290">
            <w:pPr>
              <w:rPr>
                <w:rFonts w:ascii="Tahoma" w:hAnsi="Tahoma" w:cs="Tahoma"/>
                <w:b/>
                <w:sz w:val="22"/>
                <w:szCs w:val="22"/>
              </w:rPr>
            </w:pPr>
            <w:r w:rsidRPr="008C21F5">
              <w:rPr>
                <w:rFonts w:ascii="Tahoma" w:hAnsi="Tahoma" w:cs="Tahoma"/>
                <w:b/>
                <w:sz w:val="22"/>
                <w:szCs w:val="22"/>
              </w:rPr>
              <w:t>Chairman’s Report</w:t>
            </w:r>
            <w:r w:rsidR="00E67B23">
              <w:rPr>
                <w:rFonts w:ascii="Tahoma" w:hAnsi="Tahoma" w:cs="Tahoma"/>
                <w:b/>
                <w:sz w:val="22"/>
                <w:szCs w:val="22"/>
              </w:rPr>
              <w:t xml:space="preserve"> - </w:t>
            </w:r>
            <w:r w:rsidR="00E67B23" w:rsidRPr="00E67B23">
              <w:rPr>
                <w:rFonts w:ascii="Tahoma" w:hAnsi="Tahoma" w:cs="Tahoma"/>
                <w:sz w:val="22"/>
                <w:szCs w:val="22"/>
              </w:rPr>
              <w:t>ntr</w:t>
            </w:r>
          </w:p>
        </w:tc>
        <w:tc>
          <w:tcPr>
            <w:tcW w:w="630" w:type="dxa"/>
          </w:tcPr>
          <w:p w:rsidR="005A3290" w:rsidRPr="008C21F5" w:rsidRDefault="005A3290" w:rsidP="005A3290">
            <w:pPr>
              <w:jc w:val="both"/>
              <w:rPr>
                <w:rFonts w:ascii="Tahoma" w:hAnsi="Tahoma" w:cs="Tahoma"/>
                <w:b/>
                <w:bCs/>
                <w:sz w:val="22"/>
                <w:szCs w:val="22"/>
              </w:rPr>
            </w:pPr>
          </w:p>
        </w:tc>
      </w:tr>
      <w:tr w:rsidR="005A3290" w:rsidRPr="008C21F5" w:rsidTr="00852CAE">
        <w:tc>
          <w:tcPr>
            <w:tcW w:w="1075" w:type="dxa"/>
          </w:tcPr>
          <w:p w:rsidR="005A3290" w:rsidRPr="008C21F5" w:rsidRDefault="005A3290" w:rsidP="005A3290">
            <w:pPr>
              <w:jc w:val="both"/>
              <w:rPr>
                <w:rFonts w:ascii="Tahoma" w:hAnsi="Tahoma" w:cs="Tahoma"/>
                <w:b/>
                <w:sz w:val="22"/>
                <w:szCs w:val="22"/>
              </w:rPr>
            </w:pPr>
          </w:p>
        </w:tc>
        <w:tc>
          <w:tcPr>
            <w:tcW w:w="9630" w:type="dxa"/>
          </w:tcPr>
          <w:p w:rsidR="005A3290" w:rsidRPr="008C21F5" w:rsidRDefault="005A3290" w:rsidP="005A3290">
            <w:pPr>
              <w:rPr>
                <w:rFonts w:ascii="Tahoma" w:hAnsi="Tahoma" w:cs="Tahoma"/>
                <w:b/>
                <w:sz w:val="22"/>
                <w:szCs w:val="22"/>
              </w:rPr>
            </w:pPr>
          </w:p>
        </w:tc>
        <w:tc>
          <w:tcPr>
            <w:tcW w:w="630" w:type="dxa"/>
          </w:tcPr>
          <w:p w:rsidR="005A3290" w:rsidRPr="008C21F5" w:rsidRDefault="005A3290" w:rsidP="005A3290">
            <w:pPr>
              <w:jc w:val="both"/>
              <w:rPr>
                <w:rFonts w:ascii="Tahoma" w:hAnsi="Tahoma" w:cs="Tahoma"/>
                <w:b/>
                <w:bCs/>
                <w:sz w:val="22"/>
                <w:szCs w:val="22"/>
              </w:rPr>
            </w:pPr>
          </w:p>
        </w:tc>
      </w:tr>
      <w:tr w:rsidR="005A3290" w:rsidRPr="008C21F5" w:rsidTr="00852CAE">
        <w:tc>
          <w:tcPr>
            <w:tcW w:w="1075" w:type="dxa"/>
          </w:tcPr>
          <w:p w:rsidR="005A3290" w:rsidRPr="008C21F5" w:rsidRDefault="005A3290" w:rsidP="005A3290">
            <w:pPr>
              <w:jc w:val="both"/>
              <w:rPr>
                <w:rFonts w:ascii="Tahoma" w:hAnsi="Tahoma" w:cs="Tahoma"/>
                <w:b/>
                <w:sz w:val="22"/>
                <w:szCs w:val="22"/>
              </w:rPr>
            </w:pPr>
            <w:r>
              <w:rPr>
                <w:rFonts w:ascii="Tahoma" w:hAnsi="Tahoma" w:cs="Tahoma"/>
                <w:b/>
                <w:sz w:val="22"/>
                <w:szCs w:val="22"/>
              </w:rPr>
              <w:t>10</w:t>
            </w:r>
            <w:r w:rsidRPr="008C21F5">
              <w:rPr>
                <w:rFonts w:ascii="Tahoma" w:hAnsi="Tahoma" w:cs="Tahoma"/>
                <w:b/>
                <w:sz w:val="22"/>
                <w:szCs w:val="22"/>
              </w:rPr>
              <w:t>7/17</w:t>
            </w:r>
          </w:p>
        </w:tc>
        <w:tc>
          <w:tcPr>
            <w:tcW w:w="9630" w:type="dxa"/>
          </w:tcPr>
          <w:p w:rsidR="005A3290" w:rsidRPr="008C21F5" w:rsidRDefault="005A3290" w:rsidP="005A3290">
            <w:pPr>
              <w:rPr>
                <w:rFonts w:ascii="Tahoma" w:hAnsi="Tahoma" w:cs="Tahoma"/>
                <w:b/>
                <w:sz w:val="22"/>
                <w:szCs w:val="22"/>
              </w:rPr>
            </w:pPr>
            <w:r w:rsidRPr="008C21F5">
              <w:rPr>
                <w:rFonts w:ascii="Tahoma" w:hAnsi="Tahoma" w:cs="Tahoma"/>
                <w:b/>
                <w:sz w:val="22"/>
                <w:szCs w:val="22"/>
              </w:rPr>
              <w:t>Any Other Business</w:t>
            </w:r>
          </w:p>
        </w:tc>
        <w:tc>
          <w:tcPr>
            <w:tcW w:w="630" w:type="dxa"/>
          </w:tcPr>
          <w:p w:rsidR="005A3290" w:rsidRPr="008C21F5" w:rsidRDefault="005A3290" w:rsidP="005A3290">
            <w:pPr>
              <w:jc w:val="both"/>
              <w:rPr>
                <w:rFonts w:ascii="Tahoma" w:hAnsi="Tahoma" w:cs="Tahoma"/>
                <w:b/>
                <w:bCs/>
                <w:sz w:val="22"/>
                <w:szCs w:val="22"/>
              </w:rPr>
            </w:pPr>
          </w:p>
        </w:tc>
      </w:tr>
      <w:tr w:rsidR="005A3290" w:rsidRPr="008C21F5" w:rsidTr="00852CAE">
        <w:tc>
          <w:tcPr>
            <w:tcW w:w="1075" w:type="dxa"/>
          </w:tcPr>
          <w:p w:rsidR="005A3290" w:rsidRPr="008C21F5" w:rsidRDefault="005A3290" w:rsidP="005A3290">
            <w:pPr>
              <w:pStyle w:val="ListParagraph"/>
              <w:ind w:left="360"/>
              <w:jc w:val="both"/>
              <w:rPr>
                <w:rFonts w:ascii="Tahoma" w:hAnsi="Tahoma" w:cs="Tahoma"/>
                <w:b/>
                <w:sz w:val="22"/>
                <w:szCs w:val="22"/>
              </w:rPr>
            </w:pPr>
            <w:r>
              <w:rPr>
                <w:rFonts w:ascii="Tahoma" w:hAnsi="Tahoma" w:cs="Tahoma"/>
                <w:b/>
                <w:sz w:val="22"/>
                <w:szCs w:val="22"/>
              </w:rPr>
              <w:t>a)</w:t>
            </w:r>
          </w:p>
        </w:tc>
        <w:tc>
          <w:tcPr>
            <w:tcW w:w="9630" w:type="dxa"/>
          </w:tcPr>
          <w:p w:rsidR="005A3290" w:rsidRPr="008C21F5" w:rsidRDefault="005A3290" w:rsidP="00C15F7C">
            <w:pPr>
              <w:rPr>
                <w:rFonts w:ascii="Tahoma" w:hAnsi="Tahoma" w:cs="Tahoma"/>
                <w:sz w:val="22"/>
                <w:szCs w:val="22"/>
              </w:rPr>
            </w:pPr>
            <w:r w:rsidRPr="005040EC">
              <w:rPr>
                <w:rFonts w:ascii="Tahoma" w:hAnsi="Tahoma" w:cs="Tahoma"/>
                <w:sz w:val="22"/>
                <w:szCs w:val="22"/>
              </w:rPr>
              <w:t>to discuss a Mining Museum for Laxey</w:t>
            </w:r>
            <w:r w:rsidRPr="00951648">
              <w:rPr>
                <w:rFonts w:ascii="Tahoma" w:hAnsi="Tahoma" w:cs="Tahoma"/>
                <w:sz w:val="22"/>
                <w:szCs w:val="22"/>
              </w:rPr>
              <w:t xml:space="preserve"> and other mine workings in Garff (generated by </w:t>
            </w:r>
            <w:r w:rsidRPr="00C15F7C">
              <w:rPr>
                <w:rFonts w:ascii="Tahoma" w:hAnsi="Tahoma" w:cs="Tahoma"/>
                <w:b/>
                <w:sz w:val="22"/>
                <w:szCs w:val="22"/>
              </w:rPr>
              <w:t>TK</w:t>
            </w:r>
            <w:r w:rsidRPr="00951648">
              <w:rPr>
                <w:rFonts w:ascii="Tahoma" w:hAnsi="Tahoma" w:cs="Tahoma"/>
                <w:sz w:val="22"/>
                <w:szCs w:val="22"/>
              </w:rPr>
              <w:t xml:space="preserve"> email to office 09.10.17).</w:t>
            </w:r>
            <w:r w:rsidR="00C15F7C">
              <w:rPr>
                <w:rFonts w:ascii="Tahoma" w:hAnsi="Tahoma" w:cs="Tahoma"/>
                <w:sz w:val="22"/>
                <w:szCs w:val="22"/>
              </w:rPr>
              <w:t xml:space="preserve"> </w:t>
            </w:r>
            <w:r w:rsidR="00C15F7C" w:rsidRPr="00C15F7C">
              <w:rPr>
                <w:rFonts w:ascii="Tahoma" w:hAnsi="Tahoma" w:cs="Tahoma"/>
                <w:b/>
                <w:sz w:val="22"/>
                <w:szCs w:val="22"/>
              </w:rPr>
              <w:t>TK</w:t>
            </w:r>
            <w:r w:rsidR="00C15F7C">
              <w:rPr>
                <w:rFonts w:ascii="Tahoma" w:hAnsi="Tahoma" w:cs="Tahoma"/>
                <w:sz w:val="22"/>
                <w:szCs w:val="22"/>
              </w:rPr>
              <w:t xml:space="preserve"> to invite Valerie Kinrade to attend a meeting to discuss this proposal further.  </w:t>
            </w:r>
          </w:p>
        </w:tc>
        <w:tc>
          <w:tcPr>
            <w:tcW w:w="630" w:type="dxa"/>
          </w:tcPr>
          <w:p w:rsidR="00C15F7C" w:rsidRDefault="00C15F7C" w:rsidP="005A3290">
            <w:pPr>
              <w:jc w:val="both"/>
              <w:rPr>
                <w:rFonts w:ascii="Tahoma" w:hAnsi="Tahoma" w:cs="Tahoma"/>
                <w:bCs/>
                <w:sz w:val="16"/>
                <w:szCs w:val="16"/>
              </w:rPr>
            </w:pPr>
          </w:p>
          <w:p w:rsidR="00C15F7C" w:rsidRDefault="00C15F7C" w:rsidP="005A3290">
            <w:pPr>
              <w:jc w:val="both"/>
              <w:rPr>
                <w:rFonts w:ascii="Tahoma" w:hAnsi="Tahoma" w:cs="Tahoma"/>
                <w:bCs/>
                <w:sz w:val="16"/>
                <w:szCs w:val="16"/>
              </w:rPr>
            </w:pPr>
          </w:p>
          <w:p w:rsidR="00C15F7C" w:rsidRDefault="00C15F7C" w:rsidP="005A3290">
            <w:pPr>
              <w:jc w:val="both"/>
              <w:rPr>
                <w:rFonts w:ascii="Tahoma" w:hAnsi="Tahoma" w:cs="Tahoma"/>
                <w:bCs/>
                <w:sz w:val="16"/>
                <w:szCs w:val="16"/>
              </w:rPr>
            </w:pPr>
          </w:p>
          <w:p w:rsidR="005A3290" w:rsidRPr="00C15F7C" w:rsidRDefault="00C15F7C" w:rsidP="005A3290">
            <w:pPr>
              <w:jc w:val="both"/>
              <w:rPr>
                <w:rFonts w:ascii="Tahoma" w:hAnsi="Tahoma" w:cs="Tahoma"/>
                <w:bCs/>
                <w:sz w:val="16"/>
                <w:szCs w:val="16"/>
              </w:rPr>
            </w:pPr>
            <w:r>
              <w:rPr>
                <w:rFonts w:ascii="Tahoma" w:hAnsi="Tahoma" w:cs="Tahoma"/>
                <w:bCs/>
                <w:sz w:val="16"/>
                <w:szCs w:val="16"/>
              </w:rPr>
              <w:t>TK</w:t>
            </w:r>
          </w:p>
        </w:tc>
      </w:tr>
      <w:tr w:rsidR="005A3290" w:rsidRPr="008C21F5" w:rsidTr="00852CAE">
        <w:tc>
          <w:tcPr>
            <w:tcW w:w="1075" w:type="dxa"/>
          </w:tcPr>
          <w:p w:rsidR="005A3290" w:rsidRPr="008C21F5" w:rsidRDefault="005A3290" w:rsidP="005A3290">
            <w:pPr>
              <w:pStyle w:val="ListParagraph"/>
              <w:ind w:left="360"/>
              <w:jc w:val="both"/>
              <w:rPr>
                <w:rFonts w:ascii="Tahoma" w:hAnsi="Tahoma" w:cs="Tahoma"/>
                <w:b/>
                <w:sz w:val="22"/>
                <w:szCs w:val="22"/>
              </w:rPr>
            </w:pPr>
            <w:r>
              <w:rPr>
                <w:rFonts w:ascii="Tahoma" w:hAnsi="Tahoma" w:cs="Tahoma"/>
                <w:b/>
                <w:sz w:val="22"/>
                <w:szCs w:val="22"/>
              </w:rPr>
              <w:t>b)</w:t>
            </w:r>
          </w:p>
        </w:tc>
        <w:tc>
          <w:tcPr>
            <w:tcW w:w="9630" w:type="dxa"/>
          </w:tcPr>
          <w:p w:rsidR="005A3290" w:rsidRPr="008C21F5" w:rsidRDefault="005A3290" w:rsidP="005A3290">
            <w:pPr>
              <w:rPr>
                <w:rFonts w:ascii="Tahoma" w:hAnsi="Tahoma" w:cs="Tahoma"/>
                <w:sz w:val="22"/>
                <w:szCs w:val="22"/>
              </w:rPr>
            </w:pPr>
            <w:r w:rsidRPr="00951648">
              <w:rPr>
                <w:rFonts w:ascii="Tahoma" w:hAnsi="Tahoma" w:cs="Tahoma"/>
                <w:sz w:val="22"/>
                <w:szCs w:val="22"/>
              </w:rPr>
              <w:t xml:space="preserve">to discuss the </w:t>
            </w:r>
            <w:r w:rsidRPr="005040EC">
              <w:rPr>
                <w:rFonts w:ascii="Tahoma" w:hAnsi="Tahoma" w:cs="Tahoma"/>
                <w:sz w:val="22"/>
                <w:szCs w:val="22"/>
              </w:rPr>
              <w:t>impact on the public of the Proposed prescription charges</w:t>
            </w:r>
            <w:r w:rsidRPr="00951648">
              <w:rPr>
                <w:rFonts w:ascii="Tahoma" w:hAnsi="Tahoma" w:cs="Tahoma"/>
                <w:sz w:val="22"/>
                <w:szCs w:val="22"/>
              </w:rPr>
              <w:t xml:space="preserve"> (generated by </w:t>
            </w:r>
            <w:r w:rsidRPr="00C15F7C">
              <w:rPr>
                <w:rFonts w:ascii="Tahoma" w:hAnsi="Tahoma" w:cs="Tahoma"/>
                <w:b/>
                <w:sz w:val="22"/>
                <w:szCs w:val="22"/>
              </w:rPr>
              <w:t>TK</w:t>
            </w:r>
            <w:r w:rsidRPr="00951648">
              <w:rPr>
                <w:rFonts w:ascii="Tahoma" w:hAnsi="Tahoma" w:cs="Tahoma"/>
                <w:sz w:val="22"/>
                <w:szCs w:val="22"/>
              </w:rPr>
              <w:t xml:space="preserve"> email to office 09.10.17).</w:t>
            </w:r>
            <w:r w:rsidR="00C15F7C">
              <w:rPr>
                <w:rFonts w:ascii="Tahoma" w:hAnsi="Tahoma" w:cs="Tahoma"/>
                <w:sz w:val="22"/>
                <w:szCs w:val="22"/>
              </w:rPr>
              <w:t xml:space="preserve"> This matter was discussed in detail. There was not felt to be a consensus at the end of the discussion. It was agreed that members could respond to the consultation individually. </w:t>
            </w:r>
          </w:p>
        </w:tc>
        <w:tc>
          <w:tcPr>
            <w:tcW w:w="630" w:type="dxa"/>
          </w:tcPr>
          <w:p w:rsidR="00C15F7C" w:rsidRDefault="00C15F7C" w:rsidP="005A3290">
            <w:pPr>
              <w:jc w:val="both"/>
              <w:rPr>
                <w:rFonts w:ascii="Tahoma" w:hAnsi="Tahoma" w:cs="Tahoma"/>
                <w:bCs/>
                <w:sz w:val="16"/>
                <w:szCs w:val="16"/>
              </w:rPr>
            </w:pPr>
          </w:p>
          <w:p w:rsidR="00C15F7C" w:rsidRDefault="00C15F7C" w:rsidP="005A3290">
            <w:pPr>
              <w:jc w:val="both"/>
              <w:rPr>
                <w:rFonts w:ascii="Tahoma" w:hAnsi="Tahoma" w:cs="Tahoma"/>
                <w:bCs/>
                <w:sz w:val="16"/>
                <w:szCs w:val="16"/>
              </w:rPr>
            </w:pPr>
          </w:p>
          <w:p w:rsidR="00C15F7C" w:rsidRDefault="00C15F7C" w:rsidP="005A3290">
            <w:pPr>
              <w:jc w:val="both"/>
              <w:rPr>
                <w:rFonts w:ascii="Tahoma" w:hAnsi="Tahoma" w:cs="Tahoma"/>
                <w:bCs/>
                <w:sz w:val="16"/>
                <w:szCs w:val="16"/>
              </w:rPr>
            </w:pPr>
          </w:p>
          <w:p w:rsidR="00C15F7C" w:rsidRDefault="00C15F7C" w:rsidP="005A3290">
            <w:pPr>
              <w:jc w:val="both"/>
              <w:rPr>
                <w:rFonts w:ascii="Tahoma" w:hAnsi="Tahoma" w:cs="Tahoma"/>
                <w:bCs/>
                <w:sz w:val="16"/>
                <w:szCs w:val="16"/>
              </w:rPr>
            </w:pPr>
          </w:p>
          <w:p w:rsidR="005A3290" w:rsidRPr="008C21F5" w:rsidRDefault="00C15F7C" w:rsidP="005A3290">
            <w:pPr>
              <w:jc w:val="both"/>
              <w:rPr>
                <w:rFonts w:ascii="Tahoma" w:hAnsi="Tahoma" w:cs="Tahoma"/>
                <w:b/>
                <w:bCs/>
                <w:sz w:val="22"/>
                <w:szCs w:val="22"/>
              </w:rPr>
            </w:pPr>
            <w:r>
              <w:rPr>
                <w:rFonts w:ascii="Tahoma" w:hAnsi="Tahoma" w:cs="Tahoma"/>
                <w:bCs/>
                <w:sz w:val="16"/>
                <w:szCs w:val="16"/>
              </w:rPr>
              <w:t>TK</w:t>
            </w:r>
          </w:p>
        </w:tc>
      </w:tr>
      <w:tr w:rsidR="005040EC" w:rsidRPr="008C21F5" w:rsidTr="00852CAE">
        <w:tc>
          <w:tcPr>
            <w:tcW w:w="1075" w:type="dxa"/>
          </w:tcPr>
          <w:p w:rsidR="005040EC" w:rsidRDefault="005040EC" w:rsidP="005040EC">
            <w:pPr>
              <w:pStyle w:val="ListParagraph"/>
              <w:ind w:left="360"/>
              <w:jc w:val="both"/>
              <w:rPr>
                <w:rFonts w:ascii="Tahoma" w:hAnsi="Tahoma" w:cs="Tahoma"/>
                <w:b/>
                <w:sz w:val="22"/>
                <w:szCs w:val="22"/>
              </w:rPr>
            </w:pPr>
            <w:r>
              <w:rPr>
                <w:rFonts w:ascii="Tahoma" w:hAnsi="Tahoma" w:cs="Tahoma"/>
                <w:b/>
                <w:sz w:val="22"/>
                <w:szCs w:val="22"/>
              </w:rPr>
              <w:t>c)</w:t>
            </w:r>
          </w:p>
        </w:tc>
        <w:tc>
          <w:tcPr>
            <w:tcW w:w="9630" w:type="dxa"/>
          </w:tcPr>
          <w:p w:rsidR="005040EC" w:rsidRDefault="005040EC" w:rsidP="005040EC">
            <w:pPr>
              <w:rPr>
                <w:rFonts w:ascii="Tahoma" w:hAnsi="Tahoma" w:cs="Tahoma"/>
                <w:sz w:val="22"/>
                <w:szCs w:val="22"/>
              </w:rPr>
            </w:pPr>
            <w:r>
              <w:rPr>
                <w:rFonts w:ascii="Tahoma" w:hAnsi="Tahoma" w:cs="Tahoma"/>
                <w:sz w:val="22"/>
                <w:szCs w:val="22"/>
              </w:rPr>
              <w:t>Andreas Parish Commissioners – Invitation to Civic Service Sunday 22</w:t>
            </w:r>
            <w:r w:rsidRPr="00106BBE">
              <w:rPr>
                <w:rFonts w:ascii="Tahoma" w:hAnsi="Tahoma" w:cs="Tahoma"/>
                <w:sz w:val="22"/>
                <w:szCs w:val="22"/>
                <w:vertAlign w:val="superscript"/>
              </w:rPr>
              <w:t>nd</w:t>
            </w:r>
            <w:r>
              <w:rPr>
                <w:rFonts w:ascii="Tahoma" w:hAnsi="Tahoma" w:cs="Tahoma"/>
                <w:sz w:val="22"/>
                <w:szCs w:val="22"/>
              </w:rPr>
              <w:t xml:space="preserve"> October 2017, 11.15 am, Andreas Parish Church. </w:t>
            </w:r>
            <w:r w:rsidR="00C15F7C" w:rsidRPr="00C15F7C">
              <w:rPr>
                <w:rFonts w:ascii="Tahoma" w:hAnsi="Tahoma" w:cs="Tahoma"/>
                <w:i/>
                <w:sz w:val="22"/>
                <w:szCs w:val="22"/>
              </w:rPr>
              <w:t xml:space="preserve">This </w:t>
            </w:r>
            <w:r w:rsidR="00C15F7C">
              <w:rPr>
                <w:rFonts w:ascii="Tahoma" w:hAnsi="Tahoma" w:cs="Tahoma"/>
                <w:i/>
                <w:sz w:val="22"/>
                <w:szCs w:val="22"/>
              </w:rPr>
              <w:t xml:space="preserve">invitation </w:t>
            </w:r>
            <w:r w:rsidR="00C15F7C" w:rsidRPr="00C15F7C">
              <w:rPr>
                <w:rFonts w:ascii="Tahoma" w:hAnsi="Tahoma" w:cs="Tahoma"/>
                <w:i/>
                <w:sz w:val="22"/>
                <w:szCs w:val="22"/>
              </w:rPr>
              <w:t>was noted.</w:t>
            </w:r>
          </w:p>
        </w:tc>
        <w:tc>
          <w:tcPr>
            <w:tcW w:w="630" w:type="dxa"/>
          </w:tcPr>
          <w:p w:rsidR="005040EC" w:rsidRPr="008C21F5" w:rsidRDefault="005040EC" w:rsidP="005040EC">
            <w:pPr>
              <w:jc w:val="both"/>
              <w:rPr>
                <w:rFonts w:ascii="Tahoma" w:hAnsi="Tahoma" w:cs="Tahoma"/>
                <w:b/>
                <w:bCs/>
                <w:sz w:val="22"/>
                <w:szCs w:val="22"/>
              </w:rPr>
            </w:pPr>
          </w:p>
        </w:tc>
      </w:tr>
      <w:tr w:rsidR="005040EC" w:rsidRPr="008C21F5" w:rsidTr="00852CAE">
        <w:tc>
          <w:tcPr>
            <w:tcW w:w="1075" w:type="dxa"/>
          </w:tcPr>
          <w:p w:rsidR="005040EC" w:rsidRDefault="005040EC" w:rsidP="005040EC">
            <w:pPr>
              <w:pStyle w:val="ListParagraph"/>
              <w:ind w:left="360"/>
              <w:jc w:val="both"/>
              <w:rPr>
                <w:rFonts w:ascii="Tahoma" w:hAnsi="Tahoma" w:cs="Tahoma"/>
                <w:b/>
                <w:sz w:val="22"/>
                <w:szCs w:val="22"/>
              </w:rPr>
            </w:pPr>
            <w:r>
              <w:rPr>
                <w:rFonts w:ascii="Tahoma" w:hAnsi="Tahoma" w:cs="Tahoma"/>
                <w:b/>
                <w:sz w:val="22"/>
                <w:szCs w:val="22"/>
              </w:rPr>
              <w:t>d)</w:t>
            </w:r>
          </w:p>
        </w:tc>
        <w:tc>
          <w:tcPr>
            <w:tcW w:w="9630" w:type="dxa"/>
          </w:tcPr>
          <w:p w:rsidR="00C15F7C" w:rsidRDefault="005040EC" w:rsidP="00C15F7C">
            <w:pPr>
              <w:rPr>
                <w:rFonts w:ascii="Tahoma" w:hAnsi="Tahoma" w:cs="Tahoma"/>
                <w:sz w:val="22"/>
                <w:szCs w:val="22"/>
              </w:rPr>
            </w:pPr>
            <w:r>
              <w:rPr>
                <w:rFonts w:ascii="Tahoma" w:hAnsi="Tahoma" w:cs="Tahoma"/>
                <w:sz w:val="22"/>
                <w:szCs w:val="22"/>
              </w:rPr>
              <w:t xml:space="preserve">Richard Raine – Request to use the Valley Gardens for a musical concert by the band “Pigs on the Wing” on a date to be specified in 2018. </w:t>
            </w:r>
          </w:p>
          <w:p w:rsidR="005040EC" w:rsidRDefault="00C15F7C" w:rsidP="00C15F7C">
            <w:pPr>
              <w:rPr>
                <w:rFonts w:ascii="Tahoma" w:hAnsi="Tahoma" w:cs="Tahoma"/>
                <w:sz w:val="22"/>
                <w:szCs w:val="22"/>
              </w:rPr>
            </w:pPr>
            <w:r w:rsidRPr="00C15F7C">
              <w:rPr>
                <w:rFonts w:ascii="Tahoma" w:hAnsi="Tahoma" w:cs="Tahoma"/>
                <w:i/>
                <w:sz w:val="22"/>
                <w:szCs w:val="22"/>
              </w:rPr>
              <w:t>This was noted. In principle, the Commissioners support this proposal</w:t>
            </w:r>
            <w:r w:rsidR="00596C05">
              <w:rPr>
                <w:rFonts w:ascii="Tahoma" w:hAnsi="Tahoma" w:cs="Tahoma"/>
                <w:i/>
                <w:sz w:val="22"/>
                <w:szCs w:val="22"/>
              </w:rPr>
              <w:t>, subject to necessary licences, etc, being obtained</w:t>
            </w:r>
            <w:r w:rsidRPr="00C15F7C">
              <w:rPr>
                <w:rFonts w:ascii="Tahoma" w:hAnsi="Tahoma" w:cs="Tahoma"/>
                <w:i/>
                <w:sz w:val="22"/>
                <w:szCs w:val="22"/>
              </w:rPr>
              <w:t xml:space="preserve">.  </w:t>
            </w:r>
          </w:p>
        </w:tc>
        <w:tc>
          <w:tcPr>
            <w:tcW w:w="630" w:type="dxa"/>
          </w:tcPr>
          <w:p w:rsidR="005040EC" w:rsidRPr="008C21F5" w:rsidRDefault="005040EC" w:rsidP="005040EC">
            <w:pPr>
              <w:jc w:val="both"/>
              <w:rPr>
                <w:rFonts w:ascii="Tahoma" w:hAnsi="Tahoma" w:cs="Tahoma"/>
                <w:b/>
                <w:bCs/>
                <w:sz w:val="22"/>
                <w:szCs w:val="22"/>
              </w:rPr>
            </w:pPr>
          </w:p>
        </w:tc>
      </w:tr>
      <w:tr w:rsidR="005040EC" w:rsidRPr="008C21F5" w:rsidTr="00852CAE">
        <w:tc>
          <w:tcPr>
            <w:tcW w:w="1075" w:type="dxa"/>
          </w:tcPr>
          <w:p w:rsidR="005040EC" w:rsidRDefault="005040EC" w:rsidP="005040EC">
            <w:pPr>
              <w:pStyle w:val="ListParagraph"/>
              <w:ind w:left="360"/>
              <w:jc w:val="both"/>
              <w:rPr>
                <w:rFonts w:ascii="Tahoma" w:hAnsi="Tahoma" w:cs="Tahoma"/>
                <w:b/>
                <w:sz w:val="22"/>
                <w:szCs w:val="22"/>
              </w:rPr>
            </w:pPr>
            <w:r>
              <w:rPr>
                <w:rFonts w:ascii="Tahoma" w:hAnsi="Tahoma" w:cs="Tahoma"/>
                <w:b/>
                <w:sz w:val="22"/>
                <w:szCs w:val="22"/>
              </w:rPr>
              <w:t>e)</w:t>
            </w:r>
          </w:p>
        </w:tc>
        <w:tc>
          <w:tcPr>
            <w:tcW w:w="9630" w:type="dxa"/>
          </w:tcPr>
          <w:p w:rsidR="005040EC" w:rsidRDefault="005040EC" w:rsidP="005040EC">
            <w:pPr>
              <w:rPr>
                <w:rFonts w:ascii="Tahoma" w:hAnsi="Tahoma" w:cs="Tahoma"/>
                <w:sz w:val="22"/>
                <w:szCs w:val="22"/>
              </w:rPr>
            </w:pPr>
            <w:r>
              <w:rPr>
                <w:rFonts w:ascii="Tahoma" w:hAnsi="Tahoma" w:cs="Tahoma"/>
                <w:sz w:val="22"/>
                <w:szCs w:val="22"/>
              </w:rPr>
              <w:t>DoI – Notification of a meeting of the NTMLG taking place on Tuesday 7</w:t>
            </w:r>
            <w:r w:rsidRPr="00106BBE">
              <w:rPr>
                <w:rFonts w:ascii="Tahoma" w:hAnsi="Tahoma" w:cs="Tahoma"/>
                <w:sz w:val="22"/>
                <w:szCs w:val="22"/>
                <w:vertAlign w:val="superscript"/>
              </w:rPr>
              <w:t>th</w:t>
            </w:r>
            <w:r>
              <w:rPr>
                <w:rFonts w:ascii="Tahoma" w:hAnsi="Tahoma" w:cs="Tahoma"/>
                <w:sz w:val="22"/>
                <w:szCs w:val="22"/>
              </w:rPr>
              <w:t xml:space="preserve"> November 2017, Ramsey Town Hall, 9.30 pm (</w:t>
            </w:r>
            <w:r w:rsidRPr="00106BBE">
              <w:rPr>
                <w:rFonts w:ascii="Tahoma" w:hAnsi="Tahoma" w:cs="Tahoma"/>
                <w:i/>
                <w:sz w:val="22"/>
                <w:szCs w:val="22"/>
              </w:rPr>
              <w:t>please submit matters for the agenda to the office in writing/via email asap</w:t>
            </w:r>
            <w:r>
              <w:rPr>
                <w:rFonts w:ascii="Tahoma" w:hAnsi="Tahoma" w:cs="Tahoma"/>
                <w:sz w:val="22"/>
                <w:szCs w:val="22"/>
              </w:rPr>
              <w:t>).</w:t>
            </w:r>
          </w:p>
          <w:p w:rsidR="00596C05" w:rsidRPr="00596C05" w:rsidRDefault="00596C05" w:rsidP="005040EC">
            <w:pPr>
              <w:rPr>
                <w:rFonts w:ascii="Tahoma" w:hAnsi="Tahoma" w:cs="Tahoma"/>
                <w:i/>
                <w:sz w:val="22"/>
                <w:szCs w:val="22"/>
              </w:rPr>
            </w:pPr>
            <w:r w:rsidRPr="00596C05">
              <w:rPr>
                <w:rFonts w:ascii="Tahoma" w:hAnsi="Tahoma" w:cs="Tahoma"/>
                <w:i/>
                <w:sz w:val="22"/>
                <w:szCs w:val="22"/>
              </w:rPr>
              <w:t xml:space="preserve">This was noted. </w:t>
            </w:r>
            <w:r w:rsidR="00EF1275" w:rsidRPr="00EF1275">
              <w:rPr>
                <w:rFonts w:ascii="Tahoma" w:hAnsi="Tahoma" w:cs="Tahoma"/>
                <w:b/>
                <w:i/>
                <w:sz w:val="22"/>
                <w:szCs w:val="22"/>
              </w:rPr>
              <w:t>TK,</w:t>
            </w:r>
            <w:r w:rsidR="00EF1275">
              <w:rPr>
                <w:rFonts w:ascii="Tahoma" w:hAnsi="Tahoma" w:cs="Tahoma"/>
                <w:i/>
                <w:sz w:val="22"/>
                <w:szCs w:val="22"/>
              </w:rPr>
              <w:t xml:space="preserve"> </w:t>
            </w:r>
            <w:r w:rsidRPr="00596C05">
              <w:rPr>
                <w:rFonts w:ascii="Tahoma" w:hAnsi="Tahoma" w:cs="Tahoma"/>
                <w:b/>
                <w:i/>
                <w:sz w:val="22"/>
                <w:szCs w:val="22"/>
              </w:rPr>
              <w:t>PK</w:t>
            </w:r>
            <w:r w:rsidRPr="00596C05">
              <w:rPr>
                <w:rFonts w:ascii="Tahoma" w:hAnsi="Tahoma" w:cs="Tahoma"/>
                <w:i/>
                <w:sz w:val="22"/>
                <w:szCs w:val="22"/>
              </w:rPr>
              <w:t xml:space="preserve"> and </w:t>
            </w:r>
            <w:r w:rsidRPr="00596C05">
              <w:rPr>
                <w:rFonts w:ascii="Tahoma" w:hAnsi="Tahoma" w:cs="Tahoma"/>
                <w:b/>
                <w:i/>
                <w:sz w:val="22"/>
                <w:szCs w:val="22"/>
              </w:rPr>
              <w:t>MR</w:t>
            </w:r>
            <w:r w:rsidRPr="00596C05">
              <w:rPr>
                <w:rFonts w:ascii="Tahoma" w:hAnsi="Tahoma" w:cs="Tahoma"/>
                <w:i/>
                <w:sz w:val="22"/>
                <w:szCs w:val="22"/>
              </w:rPr>
              <w:t xml:space="preserve"> to attend. </w:t>
            </w:r>
          </w:p>
        </w:tc>
        <w:tc>
          <w:tcPr>
            <w:tcW w:w="630" w:type="dxa"/>
          </w:tcPr>
          <w:p w:rsidR="005040EC" w:rsidRPr="008C21F5" w:rsidRDefault="005040EC" w:rsidP="005040EC">
            <w:pPr>
              <w:jc w:val="both"/>
              <w:rPr>
                <w:rFonts w:ascii="Tahoma" w:hAnsi="Tahoma" w:cs="Tahoma"/>
                <w:b/>
                <w:bCs/>
                <w:sz w:val="22"/>
                <w:szCs w:val="22"/>
              </w:rPr>
            </w:pPr>
          </w:p>
        </w:tc>
      </w:tr>
      <w:tr w:rsidR="005040EC" w:rsidRPr="008C21F5" w:rsidTr="00852CAE">
        <w:tc>
          <w:tcPr>
            <w:tcW w:w="1075" w:type="dxa"/>
          </w:tcPr>
          <w:p w:rsidR="005040EC" w:rsidRDefault="005040EC" w:rsidP="005040EC">
            <w:pPr>
              <w:pStyle w:val="ListParagraph"/>
              <w:ind w:left="360"/>
              <w:jc w:val="both"/>
              <w:rPr>
                <w:rFonts w:ascii="Tahoma" w:hAnsi="Tahoma" w:cs="Tahoma"/>
                <w:b/>
                <w:sz w:val="22"/>
                <w:szCs w:val="22"/>
              </w:rPr>
            </w:pPr>
            <w:r>
              <w:rPr>
                <w:rFonts w:ascii="Tahoma" w:hAnsi="Tahoma" w:cs="Tahoma"/>
                <w:b/>
                <w:sz w:val="22"/>
                <w:szCs w:val="22"/>
              </w:rPr>
              <w:t>f)</w:t>
            </w:r>
          </w:p>
        </w:tc>
        <w:tc>
          <w:tcPr>
            <w:tcW w:w="9630" w:type="dxa"/>
          </w:tcPr>
          <w:p w:rsidR="005040EC" w:rsidRDefault="005040EC" w:rsidP="005040EC">
            <w:pPr>
              <w:rPr>
                <w:rFonts w:ascii="Tahoma" w:hAnsi="Tahoma" w:cs="Tahoma"/>
                <w:sz w:val="22"/>
                <w:szCs w:val="22"/>
              </w:rPr>
            </w:pPr>
            <w:r>
              <w:rPr>
                <w:rFonts w:ascii="Tahoma" w:hAnsi="Tahoma" w:cs="Tahoma"/>
                <w:sz w:val="22"/>
                <w:szCs w:val="22"/>
              </w:rPr>
              <w:t>SCS – Additional cost notification in regard to installing the defibrillator in the phone Box on Church Hill, Laxey.</w:t>
            </w:r>
          </w:p>
          <w:p w:rsidR="00596C05" w:rsidRPr="00596C05" w:rsidRDefault="00596C05" w:rsidP="005040EC">
            <w:pPr>
              <w:rPr>
                <w:rFonts w:ascii="Tahoma" w:hAnsi="Tahoma" w:cs="Tahoma"/>
                <w:i/>
                <w:sz w:val="22"/>
                <w:szCs w:val="22"/>
              </w:rPr>
            </w:pPr>
            <w:r w:rsidRPr="00596C05">
              <w:rPr>
                <w:rFonts w:ascii="Tahoma" w:hAnsi="Tahoma" w:cs="Tahoma"/>
                <w:i/>
                <w:sz w:val="22"/>
                <w:szCs w:val="22"/>
              </w:rPr>
              <w:t xml:space="preserve">This was noted. </w:t>
            </w:r>
            <w:r w:rsidRPr="00596C05">
              <w:rPr>
                <w:rFonts w:ascii="Tahoma" w:hAnsi="Tahoma" w:cs="Tahoma"/>
                <w:b/>
                <w:i/>
                <w:sz w:val="22"/>
                <w:szCs w:val="22"/>
              </w:rPr>
              <w:t xml:space="preserve">SC </w:t>
            </w:r>
            <w:r w:rsidRPr="00596C05">
              <w:rPr>
                <w:rFonts w:ascii="Tahoma" w:hAnsi="Tahoma" w:cs="Tahoma"/>
                <w:i/>
                <w:sz w:val="22"/>
                <w:szCs w:val="22"/>
              </w:rPr>
              <w:t xml:space="preserve">to clarify the need for earthing to be installed. </w:t>
            </w:r>
          </w:p>
        </w:tc>
        <w:tc>
          <w:tcPr>
            <w:tcW w:w="630" w:type="dxa"/>
          </w:tcPr>
          <w:p w:rsidR="005040EC" w:rsidRPr="008C21F5" w:rsidRDefault="005040EC" w:rsidP="005040EC">
            <w:pPr>
              <w:jc w:val="both"/>
              <w:rPr>
                <w:rFonts w:ascii="Tahoma" w:hAnsi="Tahoma" w:cs="Tahoma"/>
                <w:b/>
                <w:bCs/>
                <w:sz w:val="22"/>
                <w:szCs w:val="22"/>
              </w:rPr>
            </w:pPr>
          </w:p>
        </w:tc>
      </w:tr>
      <w:tr w:rsidR="005040EC" w:rsidRPr="008C21F5" w:rsidTr="00852CAE">
        <w:tc>
          <w:tcPr>
            <w:tcW w:w="1075" w:type="dxa"/>
          </w:tcPr>
          <w:p w:rsidR="005040EC" w:rsidRDefault="005040EC" w:rsidP="005040EC">
            <w:pPr>
              <w:pStyle w:val="ListParagraph"/>
              <w:ind w:left="360"/>
              <w:jc w:val="both"/>
              <w:rPr>
                <w:rFonts w:ascii="Tahoma" w:hAnsi="Tahoma" w:cs="Tahoma"/>
                <w:b/>
                <w:sz w:val="22"/>
                <w:szCs w:val="22"/>
              </w:rPr>
            </w:pPr>
            <w:r>
              <w:rPr>
                <w:rFonts w:ascii="Tahoma" w:hAnsi="Tahoma" w:cs="Tahoma"/>
                <w:b/>
                <w:sz w:val="22"/>
                <w:szCs w:val="22"/>
              </w:rPr>
              <w:t>g)</w:t>
            </w:r>
          </w:p>
        </w:tc>
        <w:tc>
          <w:tcPr>
            <w:tcW w:w="9630" w:type="dxa"/>
          </w:tcPr>
          <w:p w:rsidR="005040EC" w:rsidRDefault="005040EC" w:rsidP="005040EC">
            <w:pPr>
              <w:rPr>
                <w:rFonts w:ascii="Tahoma" w:hAnsi="Tahoma" w:cs="Tahoma"/>
                <w:i/>
                <w:sz w:val="22"/>
                <w:szCs w:val="22"/>
              </w:rPr>
            </w:pPr>
            <w:r>
              <w:rPr>
                <w:rFonts w:ascii="Tahoma" w:hAnsi="Tahoma" w:cs="Tahoma"/>
                <w:sz w:val="22"/>
                <w:szCs w:val="22"/>
              </w:rPr>
              <w:t xml:space="preserve">DoI – Draft copy of Orders for waiting restrictions (DYLs) on Baldrine Road, Lonan </w:t>
            </w:r>
            <w:r w:rsidRPr="00106BBE">
              <w:rPr>
                <w:rFonts w:ascii="Tahoma" w:hAnsi="Tahoma" w:cs="Tahoma"/>
                <w:i/>
                <w:sz w:val="22"/>
                <w:szCs w:val="22"/>
              </w:rPr>
              <w:t xml:space="preserve">(Any comment by 02.11.17). </w:t>
            </w:r>
          </w:p>
          <w:p w:rsidR="00596C05" w:rsidRDefault="00596C05" w:rsidP="005040EC">
            <w:pPr>
              <w:rPr>
                <w:rFonts w:ascii="Tahoma" w:hAnsi="Tahoma" w:cs="Tahoma"/>
                <w:sz w:val="22"/>
                <w:szCs w:val="22"/>
              </w:rPr>
            </w:pPr>
            <w:r w:rsidRPr="00596C05">
              <w:rPr>
                <w:rFonts w:ascii="Tahoma" w:hAnsi="Tahoma" w:cs="Tahoma"/>
                <w:b/>
                <w:i/>
                <w:sz w:val="22"/>
                <w:szCs w:val="22"/>
              </w:rPr>
              <w:t>JPL</w:t>
            </w:r>
            <w:r>
              <w:rPr>
                <w:rFonts w:ascii="Tahoma" w:hAnsi="Tahoma" w:cs="Tahoma"/>
                <w:i/>
                <w:sz w:val="22"/>
                <w:szCs w:val="22"/>
              </w:rPr>
              <w:t xml:space="preserve"> copied this document for </w:t>
            </w:r>
            <w:r w:rsidRPr="00596C05">
              <w:rPr>
                <w:rFonts w:ascii="Tahoma" w:hAnsi="Tahoma" w:cs="Tahoma"/>
                <w:b/>
                <w:i/>
                <w:sz w:val="22"/>
                <w:szCs w:val="22"/>
              </w:rPr>
              <w:t>SC, PK</w:t>
            </w:r>
            <w:r>
              <w:rPr>
                <w:rFonts w:ascii="Tahoma" w:hAnsi="Tahoma" w:cs="Tahoma"/>
                <w:i/>
                <w:sz w:val="22"/>
                <w:szCs w:val="22"/>
              </w:rPr>
              <w:t xml:space="preserve">, and </w:t>
            </w:r>
            <w:r w:rsidRPr="00596C05">
              <w:rPr>
                <w:rFonts w:ascii="Tahoma" w:hAnsi="Tahoma" w:cs="Tahoma"/>
                <w:b/>
                <w:i/>
                <w:sz w:val="22"/>
                <w:szCs w:val="22"/>
              </w:rPr>
              <w:t xml:space="preserve">TK </w:t>
            </w:r>
            <w:r>
              <w:rPr>
                <w:rFonts w:ascii="Tahoma" w:hAnsi="Tahoma" w:cs="Tahoma"/>
                <w:i/>
                <w:sz w:val="22"/>
                <w:szCs w:val="22"/>
              </w:rPr>
              <w:t>who will assess and submit comment to the office prior to 2</w:t>
            </w:r>
            <w:r w:rsidRPr="00596C05">
              <w:rPr>
                <w:rFonts w:ascii="Tahoma" w:hAnsi="Tahoma" w:cs="Tahoma"/>
                <w:i/>
                <w:sz w:val="22"/>
                <w:szCs w:val="22"/>
                <w:vertAlign w:val="superscript"/>
              </w:rPr>
              <w:t>nd</w:t>
            </w:r>
            <w:r>
              <w:rPr>
                <w:rFonts w:ascii="Tahoma" w:hAnsi="Tahoma" w:cs="Tahoma"/>
                <w:i/>
                <w:sz w:val="22"/>
                <w:szCs w:val="22"/>
              </w:rPr>
              <w:t xml:space="preserve"> of November.</w:t>
            </w:r>
          </w:p>
        </w:tc>
        <w:tc>
          <w:tcPr>
            <w:tcW w:w="630" w:type="dxa"/>
          </w:tcPr>
          <w:p w:rsidR="005040EC" w:rsidRPr="008C21F5" w:rsidRDefault="005040EC" w:rsidP="005040EC">
            <w:pPr>
              <w:jc w:val="both"/>
              <w:rPr>
                <w:rFonts w:ascii="Tahoma" w:hAnsi="Tahoma" w:cs="Tahoma"/>
                <w:b/>
                <w:bCs/>
                <w:sz w:val="22"/>
                <w:szCs w:val="22"/>
              </w:rPr>
            </w:pPr>
          </w:p>
        </w:tc>
      </w:tr>
      <w:tr w:rsidR="005040EC" w:rsidRPr="008C21F5" w:rsidTr="00852CAE">
        <w:tc>
          <w:tcPr>
            <w:tcW w:w="1075" w:type="dxa"/>
          </w:tcPr>
          <w:p w:rsidR="005040EC" w:rsidRDefault="005040EC" w:rsidP="005040EC">
            <w:pPr>
              <w:pStyle w:val="ListParagraph"/>
              <w:ind w:left="360"/>
              <w:jc w:val="both"/>
              <w:rPr>
                <w:rFonts w:ascii="Tahoma" w:hAnsi="Tahoma" w:cs="Tahoma"/>
                <w:b/>
                <w:sz w:val="22"/>
                <w:szCs w:val="22"/>
              </w:rPr>
            </w:pPr>
            <w:r>
              <w:rPr>
                <w:rFonts w:ascii="Tahoma" w:hAnsi="Tahoma" w:cs="Tahoma"/>
                <w:b/>
                <w:sz w:val="22"/>
                <w:szCs w:val="22"/>
              </w:rPr>
              <w:t>h)</w:t>
            </w:r>
          </w:p>
        </w:tc>
        <w:tc>
          <w:tcPr>
            <w:tcW w:w="9630" w:type="dxa"/>
          </w:tcPr>
          <w:p w:rsidR="005040EC" w:rsidRDefault="005040EC" w:rsidP="005040EC">
            <w:pPr>
              <w:rPr>
                <w:rFonts w:ascii="Tahoma" w:hAnsi="Tahoma" w:cs="Tahoma"/>
                <w:i/>
                <w:sz w:val="22"/>
                <w:szCs w:val="22"/>
              </w:rPr>
            </w:pPr>
            <w:r>
              <w:rPr>
                <w:rFonts w:ascii="Tahoma" w:hAnsi="Tahoma" w:cs="Tahoma"/>
                <w:sz w:val="22"/>
                <w:szCs w:val="22"/>
              </w:rPr>
              <w:t xml:space="preserve">Resident – report of poor surface on the Green Lane from Agneash to Snaefell Mine </w:t>
            </w:r>
            <w:r w:rsidRPr="00106BBE">
              <w:rPr>
                <w:rFonts w:ascii="Tahoma" w:hAnsi="Tahoma" w:cs="Tahoma"/>
                <w:i/>
                <w:sz w:val="22"/>
                <w:szCs w:val="22"/>
              </w:rPr>
              <w:t xml:space="preserve">(email received via </w:t>
            </w:r>
            <w:r w:rsidRPr="00106BBE">
              <w:rPr>
                <w:rFonts w:ascii="Tahoma" w:hAnsi="Tahoma" w:cs="Tahoma"/>
                <w:b/>
                <w:i/>
                <w:sz w:val="22"/>
                <w:szCs w:val="22"/>
              </w:rPr>
              <w:t xml:space="preserve">LM </w:t>
            </w:r>
            <w:r w:rsidRPr="00106BBE">
              <w:rPr>
                <w:rFonts w:ascii="Tahoma" w:hAnsi="Tahoma" w:cs="Tahoma"/>
                <w:i/>
                <w:sz w:val="22"/>
                <w:szCs w:val="22"/>
              </w:rPr>
              <w:t xml:space="preserve">dated 17.10.17). </w:t>
            </w:r>
          </w:p>
          <w:p w:rsidR="00596C05" w:rsidRDefault="00596C05" w:rsidP="00596C05">
            <w:pPr>
              <w:rPr>
                <w:rFonts w:ascii="Tahoma" w:hAnsi="Tahoma" w:cs="Tahoma"/>
                <w:sz w:val="22"/>
                <w:szCs w:val="22"/>
              </w:rPr>
            </w:pPr>
            <w:r>
              <w:rPr>
                <w:rFonts w:ascii="Tahoma" w:hAnsi="Tahoma" w:cs="Tahoma"/>
                <w:i/>
                <w:sz w:val="22"/>
                <w:szCs w:val="22"/>
              </w:rPr>
              <w:t>The clerks were instructed to report this matter.</w:t>
            </w:r>
          </w:p>
        </w:tc>
        <w:tc>
          <w:tcPr>
            <w:tcW w:w="630" w:type="dxa"/>
          </w:tcPr>
          <w:p w:rsidR="00596C05" w:rsidRDefault="00596C05" w:rsidP="005040EC">
            <w:pPr>
              <w:jc w:val="both"/>
              <w:rPr>
                <w:rFonts w:ascii="Tahoma" w:hAnsi="Tahoma" w:cs="Tahoma"/>
                <w:bCs/>
                <w:sz w:val="16"/>
                <w:szCs w:val="16"/>
              </w:rPr>
            </w:pPr>
          </w:p>
          <w:p w:rsidR="00596C05" w:rsidRDefault="00596C05" w:rsidP="005040EC">
            <w:pPr>
              <w:jc w:val="both"/>
              <w:rPr>
                <w:rFonts w:ascii="Tahoma" w:hAnsi="Tahoma" w:cs="Tahoma"/>
                <w:bCs/>
                <w:sz w:val="16"/>
                <w:szCs w:val="16"/>
              </w:rPr>
            </w:pPr>
          </w:p>
          <w:p w:rsidR="00596C05" w:rsidRDefault="00596C05" w:rsidP="005040EC">
            <w:pPr>
              <w:jc w:val="both"/>
              <w:rPr>
                <w:rFonts w:ascii="Tahoma" w:hAnsi="Tahoma" w:cs="Tahoma"/>
                <w:bCs/>
                <w:sz w:val="16"/>
                <w:szCs w:val="16"/>
              </w:rPr>
            </w:pPr>
          </w:p>
          <w:p w:rsidR="005040EC" w:rsidRPr="008C21F5" w:rsidRDefault="00596C05" w:rsidP="005040EC">
            <w:pPr>
              <w:jc w:val="both"/>
              <w:rPr>
                <w:rFonts w:ascii="Tahoma" w:hAnsi="Tahoma" w:cs="Tahoma"/>
                <w:b/>
                <w:bCs/>
                <w:sz w:val="22"/>
                <w:szCs w:val="22"/>
              </w:rPr>
            </w:pPr>
            <w:r>
              <w:rPr>
                <w:rFonts w:ascii="Tahoma" w:hAnsi="Tahoma" w:cs="Tahoma"/>
                <w:bCs/>
                <w:sz w:val="16"/>
                <w:szCs w:val="16"/>
              </w:rPr>
              <w:t>clerks</w:t>
            </w:r>
          </w:p>
        </w:tc>
      </w:tr>
      <w:tr w:rsidR="005040EC" w:rsidRPr="008C21F5" w:rsidTr="00852CAE">
        <w:tc>
          <w:tcPr>
            <w:tcW w:w="1075" w:type="dxa"/>
          </w:tcPr>
          <w:p w:rsidR="005040EC" w:rsidRDefault="005040EC" w:rsidP="005040EC">
            <w:pPr>
              <w:pStyle w:val="ListParagraph"/>
              <w:ind w:left="360"/>
              <w:jc w:val="both"/>
              <w:rPr>
                <w:rFonts w:ascii="Tahoma" w:hAnsi="Tahoma" w:cs="Tahoma"/>
                <w:b/>
                <w:sz w:val="22"/>
                <w:szCs w:val="22"/>
              </w:rPr>
            </w:pPr>
            <w:r>
              <w:rPr>
                <w:rFonts w:ascii="Tahoma" w:hAnsi="Tahoma" w:cs="Tahoma"/>
                <w:b/>
                <w:sz w:val="22"/>
                <w:szCs w:val="22"/>
              </w:rPr>
              <w:t>i)</w:t>
            </w:r>
          </w:p>
        </w:tc>
        <w:tc>
          <w:tcPr>
            <w:tcW w:w="9630" w:type="dxa"/>
          </w:tcPr>
          <w:p w:rsidR="005040EC" w:rsidRDefault="005040EC" w:rsidP="005040EC">
            <w:pPr>
              <w:rPr>
                <w:rFonts w:ascii="Tahoma" w:hAnsi="Tahoma" w:cs="Tahoma"/>
                <w:sz w:val="22"/>
                <w:szCs w:val="22"/>
              </w:rPr>
            </w:pPr>
            <w:r>
              <w:rPr>
                <w:rFonts w:ascii="Tahoma" w:hAnsi="Tahoma" w:cs="Tahoma"/>
                <w:sz w:val="22"/>
                <w:szCs w:val="22"/>
              </w:rPr>
              <w:t>River Beach – Update on clearance of the area and advice from H&amp;S Consultant.</w:t>
            </w:r>
          </w:p>
          <w:p w:rsidR="00596C05" w:rsidRPr="0068097C" w:rsidRDefault="00596C05" w:rsidP="005040EC">
            <w:pPr>
              <w:rPr>
                <w:rFonts w:ascii="Tahoma" w:hAnsi="Tahoma" w:cs="Tahoma"/>
                <w:i/>
                <w:sz w:val="22"/>
                <w:szCs w:val="22"/>
              </w:rPr>
            </w:pPr>
            <w:r w:rsidRPr="0068097C">
              <w:rPr>
                <w:rFonts w:ascii="Tahoma" w:hAnsi="Tahoma" w:cs="Tahoma"/>
                <w:i/>
                <w:sz w:val="22"/>
                <w:szCs w:val="22"/>
              </w:rPr>
              <w:t xml:space="preserve">This matter had been dealt with at item </w:t>
            </w:r>
            <w:r w:rsidR="0068097C" w:rsidRPr="0068097C">
              <w:rPr>
                <w:rFonts w:ascii="Tahoma" w:hAnsi="Tahoma" w:cs="Tahoma"/>
                <w:i/>
                <w:sz w:val="22"/>
                <w:szCs w:val="22"/>
              </w:rPr>
              <w:t xml:space="preserve">104.17.c above. </w:t>
            </w:r>
          </w:p>
        </w:tc>
        <w:tc>
          <w:tcPr>
            <w:tcW w:w="630" w:type="dxa"/>
          </w:tcPr>
          <w:p w:rsidR="005040EC" w:rsidRPr="008C21F5" w:rsidRDefault="005040EC" w:rsidP="005040EC">
            <w:pPr>
              <w:jc w:val="both"/>
              <w:rPr>
                <w:rFonts w:ascii="Tahoma" w:hAnsi="Tahoma" w:cs="Tahoma"/>
                <w:b/>
                <w:bCs/>
                <w:sz w:val="22"/>
                <w:szCs w:val="22"/>
              </w:rPr>
            </w:pPr>
          </w:p>
        </w:tc>
      </w:tr>
      <w:tr w:rsidR="005040EC" w:rsidRPr="008C21F5" w:rsidTr="00852CAE">
        <w:tc>
          <w:tcPr>
            <w:tcW w:w="1075" w:type="dxa"/>
          </w:tcPr>
          <w:p w:rsidR="005040EC" w:rsidRDefault="005040EC" w:rsidP="005040EC">
            <w:pPr>
              <w:pStyle w:val="ListParagraph"/>
              <w:ind w:left="360"/>
              <w:jc w:val="both"/>
              <w:rPr>
                <w:rFonts w:ascii="Tahoma" w:hAnsi="Tahoma" w:cs="Tahoma"/>
                <w:b/>
                <w:sz w:val="22"/>
                <w:szCs w:val="22"/>
              </w:rPr>
            </w:pPr>
            <w:r>
              <w:rPr>
                <w:rFonts w:ascii="Tahoma" w:hAnsi="Tahoma" w:cs="Tahoma"/>
                <w:b/>
                <w:sz w:val="22"/>
                <w:szCs w:val="22"/>
              </w:rPr>
              <w:t>j)</w:t>
            </w:r>
          </w:p>
        </w:tc>
        <w:tc>
          <w:tcPr>
            <w:tcW w:w="9630" w:type="dxa"/>
          </w:tcPr>
          <w:p w:rsidR="005040EC" w:rsidRDefault="005040EC" w:rsidP="005040EC">
            <w:pPr>
              <w:rPr>
                <w:rFonts w:ascii="Tahoma" w:hAnsi="Tahoma" w:cs="Tahoma"/>
                <w:sz w:val="22"/>
                <w:szCs w:val="22"/>
              </w:rPr>
            </w:pPr>
            <w:r>
              <w:rPr>
                <w:rFonts w:ascii="Tahoma" w:hAnsi="Tahoma" w:cs="Tahoma"/>
                <w:sz w:val="22"/>
                <w:szCs w:val="22"/>
              </w:rPr>
              <w:t>To rearrange meeting of the Board with Mr Ian Begley of SMP Tax &amp; Accounting.</w:t>
            </w:r>
          </w:p>
          <w:p w:rsidR="0068097C" w:rsidRPr="0068097C" w:rsidRDefault="0068097C" w:rsidP="005040EC">
            <w:pPr>
              <w:rPr>
                <w:rFonts w:ascii="Tahoma" w:hAnsi="Tahoma" w:cs="Tahoma"/>
                <w:i/>
                <w:sz w:val="22"/>
                <w:szCs w:val="22"/>
              </w:rPr>
            </w:pPr>
            <w:r w:rsidRPr="0068097C">
              <w:rPr>
                <w:rFonts w:ascii="Tahoma" w:hAnsi="Tahoma" w:cs="Tahoma"/>
                <w:i/>
                <w:sz w:val="22"/>
                <w:szCs w:val="22"/>
              </w:rPr>
              <w:t>It was agreed that Members should meet Mr Begley in ‘committee’ at 7.00 pm on Wednesday 25</w:t>
            </w:r>
            <w:r w:rsidRPr="0068097C">
              <w:rPr>
                <w:rFonts w:ascii="Tahoma" w:hAnsi="Tahoma" w:cs="Tahoma"/>
                <w:i/>
                <w:sz w:val="22"/>
                <w:szCs w:val="22"/>
                <w:vertAlign w:val="superscript"/>
              </w:rPr>
              <w:t>th</w:t>
            </w:r>
            <w:r w:rsidRPr="0068097C">
              <w:rPr>
                <w:rFonts w:ascii="Tahoma" w:hAnsi="Tahoma" w:cs="Tahoma"/>
                <w:i/>
                <w:sz w:val="22"/>
                <w:szCs w:val="22"/>
              </w:rPr>
              <w:t xml:space="preserve"> of October in the Boardroom. </w:t>
            </w:r>
          </w:p>
        </w:tc>
        <w:tc>
          <w:tcPr>
            <w:tcW w:w="630" w:type="dxa"/>
          </w:tcPr>
          <w:p w:rsidR="005040EC" w:rsidRPr="008C21F5" w:rsidRDefault="005040EC" w:rsidP="005040EC">
            <w:pPr>
              <w:jc w:val="both"/>
              <w:rPr>
                <w:rFonts w:ascii="Tahoma" w:hAnsi="Tahoma" w:cs="Tahoma"/>
                <w:b/>
                <w:bCs/>
                <w:sz w:val="22"/>
                <w:szCs w:val="22"/>
              </w:rPr>
            </w:pPr>
          </w:p>
        </w:tc>
      </w:tr>
      <w:tr w:rsidR="005040EC" w:rsidRPr="008C21F5" w:rsidTr="00852CAE">
        <w:tc>
          <w:tcPr>
            <w:tcW w:w="1075" w:type="dxa"/>
          </w:tcPr>
          <w:p w:rsidR="005040EC" w:rsidRDefault="00E67B23" w:rsidP="005040EC">
            <w:pPr>
              <w:pStyle w:val="ListParagraph"/>
              <w:ind w:left="360"/>
              <w:jc w:val="both"/>
              <w:rPr>
                <w:rFonts w:ascii="Tahoma" w:hAnsi="Tahoma" w:cs="Tahoma"/>
                <w:b/>
                <w:sz w:val="22"/>
                <w:szCs w:val="22"/>
              </w:rPr>
            </w:pPr>
            <w:r>
              <w:rPr>
                <w:rFonts w:ascii="Tahoma" w:hAnsi="Tahoma" w:cs="Tahoma"/>
                <w:b/>
                <w:sz w:val="22"/>
                <w:szCs w:val="22"/>
              </w:rPr>
              <w:t>k)</w:t>
            </w:r>
          </w:p>
        </w:tc>
        <w:tc>
          <w:tcPr>
            <w:tcW w:w="9630" w:type="dxa"/>
          </w:tcPr>
          <w:p w:rsidR="005040EC" w:rsidRDefault="00E67B23" w:rsidP="005040EC">
            <w:pPr>
              <w:rPr>
                <w:rFonts w:ascii="Tahoma" w:hAnsi="Tahoma" w:cs="Tahoma"/>
                <w:i/>
                <w:sz w:val="22"/>
                <w:szCs w:val="22"/>
              </w:rPr>
            </w:pPr>
            <w:r w:rsidRPr="00E67B23">
              <w:rPr>
                <w:rFonts w:ascii="Tahoma" w:hAnsi="Tahoma" w:cs="Tahoma"/>
                <w:b/>
                <w:i/>
                <w:sz w:val="22"/>
                <w:szCs w:val="22"/>
              </w:rPr>
              <w:t xml:space="preserve">JPN </w:t>
            </w:r>
            <w:r w:rsidRPr="00E67B23">
              <w:rPr>
                <w:rFonts w:ascii="Tahoma" w:hAnsi="Tahoma" w:cs="Tahoma"/>
                <w:i/>
                <w:sz w:val="22"/>
                <w:szCs w:val="22"/>
              </w:rPr>
              <w:t>asked if pedestrian access would be maintained whilst the bridge was being resurfaced from the 28</w:t>
            </w:r>
            <w:r w:rsidRPr="00E67B23">
              <w:rPr>
                <w:rFonts w:ascii="Tahoma" w:hAnsi="Tahoma" w:cs="Tahoma"/>
                <w:i/>
                <w:sz w:val="22"/>
                <w:szCs w:val="22"/>
                <w:vertAlign w:val="superscript"/>
              </w:rPr>
              <w:t>th</w:t>
            </w:r>
            <w:r w:rsidRPr="00E67B23">
              <w:rPr>
                <w:rFonts w:ascii="Tahoma" w:hAnsi="Tahoma" w:cs="Tahoma"/>
                <w:i/>
                <w:sz w:val="22"/>
                <w:szCs w:val="22"/>
              </w:rPr>
              <w:t xml:space="preserve"> of October. </w:t>
            </w:r>
          </w:p>
          <w:p w:rsidR="0068097C" w:rsidRPr="00E67B23" w:rsidRDefault="0068097C" w:rsidP="005040EC">
            <w:pPr>
              <w:rPr>
                <w:rFonts w:ascii="Tahoma" w:hAnsi="Tahoma" w:cs="Tahoma"/>
                <w:i/>
                <w:sz w:val="22"/>
                <w:szCs w:val="22"/>
              </w:rPr>
            </w:pPr>
            <w:r>
              <w:rPr>
                <w:rFonts w:ascii="Tahoma" w:hAnsi="Tahoma" w:cs="Tahoma"/>
                <w:i/>
                <w:sz w:val="22"/>
                <w:szCs w:val="22"/>
              </w:rPr>
              <w:t>The clerks were asked to clarify this matter with Mr McCusker at DOI.</w:t>
            </w:r>
          </w:p>
        </w:tc>
        <w:tc>
          <w:tcPr>
            <w:tcW w:w="630" w:type="dxa"/>
          </w:tcPr>
          <w:p w:rsidR="0068097C" w:rsidRDefault="0068097C" w:rsidP="005040EC">
            <w:pPr>
              <w:jc w:val="both"/>
              <w:rPr>
                <w:rFonts w:ascii="Tahoma" w:hAnsi="Tahoma" w:cs="Tahoma"/>
                <w:bCs/>
                <w:sz w:val="16"/>
                <w:szCs w:val="16"/>
              </w:rPr>
            </w:pPr>
          </w:p>
          <w:p w:rsidR="0068097C" w:rsidRDefault="0068097C" w:rsidP="005040EC">
            <w:pPr>
              <w:jc w:val="both"/>
              <w:rPr>
                <w:rFonts w:ascii="Tahoma" w:hAnsi="Tahoma" w:cs="Tahoma"/>
                <w:bCs/>
                <w:sz w:val="16"/>
                <w:szCs w:val="16"/>
              </w:rPr>
            </w:pPr>
          </w:p>
          <w:p w:rsidR="0068097C" w:rsidRDefault="0068097C" w:rsidP="005040EC">
            <w:pPr>
              <w:jc w:val="both"/>
              <w:rPr>
                <w:rFonts w:ascii="Tahoma" w:hAnsi="Tahoma" w:cs="Tahoma"/>
                <w:bCs/>
                <w:sz w:val="16"/>
                <w:szCs w:val="16"/>
              </w:rPr>
            </w:pPr>
          </w:p>
          <w:p w:rsidR="005040EC" w:rsidRPr="008C21F5" w:rsidRDefault="0068097C" w:rsidP="005040EC">
            <w:pPr>
              <w:jc w:val="both"/>
              <w:rPr>
                <w:rFonts w:ascii="Tahoma" w:hAnsi="Tahoma" w:cs="Tahoma"/>
                <w:b/>
                <w:bCs/>
                <w:sz w:val="22"/>
                <w:szCs w:val="22"/>
              </w:rPr>
            </w:pPr>
            <w:r>
              <w:rPr>
                <w:rFonts w:ascii="Tahoma" w:hAnsi="Tahoma" w:cs="Tahoma"/>
                <w:bCs/>
                <w:sz w:val="16"/>
                <w:szCs w:val="16"/>
              </w:rPr>
              <w:t>clerks</w:t>
            </w:r>
          </w:p>
        </w:tc>
      </w:tr>
      <w:tr w:rsidR="0068097C" w:rsidRPr="008C21F5" w:rsidTr="00852CAE">
        <w:tc>
          <w:tcPr>
            <w:tcW w:w="1075" w:type="dxa"/>
          </w:tcPr>
          <w:p w:rsidR="0068097C" w:rsidRDefault="0068097C" w:rsidP="005040EC">
            <w:pPr>
              <w:pStyle w:val="ListParagraph"/>
              <w:ind w:left="360"/>
              <w:jc w:val="both"/>
              <w:rPr>
                <w:rFonts w:ascii="Tahoma" w:hAnsi="Tahoma" w:cs="Tahoma"/>
                <w:b/>
                <w:sz w:val="22"/>
                <w:szCs w:val="22"/>
              </w:rPr>
            </w:pPr>
            <w:r>
              <w:rPr>
                <w:rFonts w:ascii="Tahoma" w:hAnsi="Tahoma" w:cs="Tahoma"/>
                <w:b/>
                <w:sz w:val="22"/>
                <w:szCs w:val="22"/>
              </w:rPr>
              <w:t>l)</w:t>
            </w:r>
          </w:p>
        </w:tc>
        <w:tc>
          <w:tcPr>
            <w:tcW w:w="9630" w:type="dxa"/>
          </w:tcPr>
          <w:p w:rsidR="0068097C" w:rsidRDefault="0068097C" w:rsidP="005040EC">
            <w:pPr>
              <w:rPr>
                <w:rFonts w:ascii="Tahoma" w:hAnsi="Tahoma" w:cs="Tahoma"/>
                <w:i/>
                <w:sz w:val="22"/>
                <w:szCs w:val="22"/>
              </w:rPr>
            </w:pPr>
            <w:r>
              <w:rPr>
                <w:rFonts w:ascii="Tahoma" w:hAnsi="Tahoma" w:cs="Tahoma"/>
                <w:b/>
                <w:i/>
                <w:sz w:val="22"/>
                <w:szCs w:val="22"/>
              </w:rPr>
              <w:t xml:space="preserve">JPN </w:t>
            </w:r>
            <w:r w:rsidRPr="0068097C">
              <w:rPr>
                <w:rFonts w:ascii="Tahoma" w:hAnsi="Tahoma" w:cs="Tahoma"/>
                <w:i/>
                <w:sz w:val="22"/>
                <w:szCs w:val="22"/>
              </w:rPr>
              <w:t xml:space="preserve">asked if the viability of a ‘Garden Competition’ could be considered </w:t>
            </w:r>
            <w:r>
              <w:rPr>
                <w:rFonts w:ascii="Tahoma" w:hAnsi="Tahoma" w:cs="Tahoma"/>
                <w:i/>
                <w:sz w:val="22"/>
                <w:szCs w:val="22"/>
              </w:rPr>
              <w:t xml:space="preserve">for 2018 </w:t>
            </w:r>
            <w:r w:rsidRPr="0068097C">
              <w:rPr>
                <w:rFonts w:ascii="Tahoma" w:hAnsi="Tahoma" w:cs="Tahoma"/>
                <w:i/>
                <w:sz w:val="22"/>
                <w:szCs w:val="22"/>
              </w:rPr>
              <w:t xml:space="preserve">in Garff. </w:t>
            </w:r>
          </w:p>
          <w:p w:rsidR="0068097C" w:rsidRPr="00E67B23" w:rsidRDefault="0068097C" w:rsidP="005040EC">
            <w:pPr>
              <w:rPr>
                <w:rFonts w:ascii="Tahoma" w:hAnsi="Tahoma" w:cs="Tahoma"/>
                <w:b/>
                <w:i/>
                <w:sz w:val="22"/>
                <w:szCs w:val="22"/>
              </w:rPr>
            </w:pPr>
            <w:r>
              <w:rPr>
                <w:rFonts w:ascii="Tahoma" w:hAnsi="Tahoma" w:cs="Tahoma"/>
                <w:i/>
                <w:sz w:val="22"/>
                <w:szCs w:val="22"/>
              </w:rPr>
              <w:t xml:space="preserve">The clerks were asked to investigate this proposal and report back by January 2018. </w:t>
            </w:r>
          </w:p>
        </w:tc>
        <w:tc>
          <w:tcPr>
            <w:tcW w:w="630" w:type="dxa"/>
          </w:tcPr>
          <w:p w:rsidR="00A40006" w:rsidRDefault="00A40006" w:rsidP="005040EC">
            <w:pPr>
              <w:jc w:val="both"/>
              <w:rPr>
                <w:rFonts w:ascii="Tahoma" w:hAnsi="Tahoma" w:cs="Tahoma"/>
                <w:bCs/>
                <w:sz w:val="16"/>
                <w:szCs w:val="16"/>
              </w:rPr>
            </w:pPr>
          </w:p>
          <w:p w:rsidR="0068097C" w:rsidRDefault="00A40006" w:rsidP="005040EC">
            <w:pPr>
              <w:jc w:val="both"/>
              <w:rPr>
                <w:rFonts w:ascii="Tahoma" w:hAnsi="Tahoma" w:cs="Tahoma"/>
                <w:bCs/>
                <w:sz w:val="16"/>
                <w:szCs w:val="16"/>
              </w:rPr>
            </w:pPr>
            <w:r>
              <w:rPr>
                <w:rFonts w:ascii="Tahoma" w:hAnsi="Tahoma" w:cs="Tahoma"/>
                <w:bCs/>
                <w:sz w:val="16"/>
                <w:szCs w:val="16"/>
              </w:rPr>
              <w:t>clerks</w:t>
            </w:r>
          </w:p>
        </w:tc>
      </w:tr>
      <w:tr w:rsidR="00A40006" w:rsidRPr="008C21F5" w:rsidTr="00852CAE">
        <w:tc>
          <w:tcPr>
            <w:tcW w:w="1075" w:type="dxa"/>
          </w:tcPr>
          <w:p w:rsidR="00A40006" w:rsidRDefault="00A40006" w:rsidP="005040EC">
            <w:pPr>
              <w:pStyle w:val="ListParagraph"/>
              <w:ind w:left="360"/>
              <w:jc w:val="both"/>
              <w:rPr>
                <w:rFonts w:ascii="Tahoma" w:hAnsi="Tahoma" w:cs="Tahoma"/>
                <w:b/>
                <w:sz w:val="22"/>
                <w:szCs w:val="22"/>
              </w:rPr>
            </w:pPr>
            <w:r>
              <w:rPr>
                <w:rFonts w:ascii="Tahoma" w:hAnsi="Tahoma" w:cs="Tahoma"/>
                <w:b/>
                <w:sz w:val="22"/>
                <w:szCs w:val="22"/>
              </w:rPr>
              <w:t xml:space="preserve">m) </w:t>
            </w:r>
          </w:p>
        </w:tc>
        <w:tc>
          <w:tcPr>
            <w:tcW w:w="9630" w:type="dxa"/>
          </w:tcPr>
          <w:p w:rsidR="00A40006" w:rsidRDefault="00A40006" w:rsidP="005040EC">
            <w:pPr>
              <w:rPr>
                <w:rFonts w:ascii="Tahoma" w:hAnsi="Tahoma" w:cs="Tahoma"/>
                <w:b/>
                <w:i/>
                <w:sz w:val="22"/>
                <w:szCs w:val="22"/>
              </w:rPr>
            </w:pPr>
            <w:r>
              <w:rPr>
                <w:rFonts w:ascii="Tahoma" w:hAnsi="Tahoma" w:cs="Tahoma"/>
                <w:b/>
                <w:i/>
                <w:sz w:val="22"/>
                <w:szCs w:val="22"/>
              </w:rPr>
              <w:t xml:space="preserve">JPL </w:t>
            </w:r>
            <w:r w:rsidRPr="00A40006">
              <w:rPr>
                <w:rFonts w:ascii="Tahoma" w:hAnsi="Tahoma" w:cs="Tahoma"/>
                <w:i/>
                <w:sz w:val="22"/>
                <w:szCs w:val="22"/>
              </w:rPr>
              <w:t>asked if a budget could be set for Christmas decorations prior to Christmas 2018.</w:t>
            </w:r>
            <w:r>
              <w:rPr>
                <w:rFonts w:ascii="Tahoma" w:hAnsi="Tahoma" w:cs="Tahoma"/>
                <w:i/>
                <w:sz w:val="22"/>
                <w:szCs w:val="22"/>
              </w:rPr>
              <w:t xml:space="preserve"> This was agreed.</w:t>
            </w:r>
          </w:p>
        </w:tc>
        <w:tc>
          <w:tcPr>
            <w:tcW w:w="630" w:type="dxa"/>
          </w:tcPr>
          <w:p w:rsidR="00A40006" w:rsidRDefault="00A40006" w:rsidP="005040EC">
            <w:pPr>
              <w:jc w:val="both"/>
              <w:rPr>
                <w:rFonts w:ascii="Tahoma" w:hAnsi="Tahoma" w:cs="Tahoma"/>
                <w:bCs/>
                <w:sz w:val="16"/>
                <w:szCs w:val="16"/>
              </w:rPr>
            </w:pPr>
          </w:p>
        </w:tc>
      </w:tr>
      <w:tr w:rsidR="0068097C" w:rsidRPr="008C21F5" w:rsidTr="00852CAE">
        <w:tc>
          <w:tcPr>
            <w:tcW w:w="1075" w:type="dxa"/>
          </w:tcPr>
          <w:p w:rsidR="0068097C" w:rsidRDefault="00A40006" w:rsidP="005040EC">
            <w:pPr>
              <w:pStyle w:val="ListParagraph"/>
              <w:ind w:left="360"/>
              <w:jc w:val="both"/>
              <w:rPr>
                <w:rFonts w:ascii="Tahoma" w:hAnsi="Tahoma" w:cs="Tahoma"/>
                <w:b/>
                <w:sz w:val="22"/>
                <w:szCs w:val="22"/>
              </w:rPr>
            </w:pPr>
            <w:r>
              <w:rPr>
                <w:rFonts w:ascii="Tahoma" w:hAnsi="Tahoma" w:cs="Tahoma"/>
                <w:b/>
                <w:sz w:val="22"/>
                <w:szCs w:val="22"/>
              </w:rPr>
              <w:lastRenderedPageBreak/>
              <w:t>n)</w:t>
            </w:r>
          </w:p>
        </w:tc>
        <w:tc>
          <w:tcPr>
            <w:tcW w:w="9630" w:type="dxa"/>
          </w:tcPr>
          <w:p w:rsidR="0068097C" w:rsidRPr="00A40006" w:rsidRDefault="00A40006" w:rsidP="00A40006">
            <w:pPr>
              <w:rPr>
                <w:rFonts w:ascii="Tahoma" w:hAnsi="Tahoma" w:cs="Tahoma"/>
                <w:i/>
                <w:sz w:val="22"/>
                <w:szCs w:val="22"/>
              </w:rPr>
            </w:pPr>
            <w:r>
              <w:rPr>
                <w:rFonts w:ascii="Tahoma" w:hAnsi="Tahoma" w:cs="Tahoma"/>
                <w:b/>
                <w:i/>
                <w:sz w:val="22"/>
                <w:szCs w:val="22"/>
              </w:rPr>
              <w:t xml:space="preserve">SC </w:t>
            </w:r>
            <w:r>
              <w:rPr>
                <w:rFonts w:ascii="Tahoma" w:hAnsi="Tahoma" w:cs="Tahoma"/>
                <w:i/>
                <w:sz w:val="22"/>
                <w:szCs w:val="22"/>
              </w:rPr>
              <w:t xml:space="preserve">requested an update on the proposal for the Commissioners to take ownership of the field beside the Dhoon Church. </w:t>
            </w:r>
            <w:r w:rsidRPr="00A40006">
              <w:rPr>
                <w:rFonts w:ascii="Tahoma" w:hAnsi="Tahoma" w:cs="Tahoma"/>
                <w:b/>
                <w:i/>
                <w:sz w:val="22"/>
                <w:szCs w:val="22"/>
              </w:rPr>
              <w:t>MR</w:t>
            </w:r>
            <w:r>
              <w:rPr>
                <w:rFonts w:ascii="Tahoma" w:hAnsi="Tahoma" w:cs="Tahoma"/>
                <w:i/>
                <w:sz w:val="22"/>
                <w:szCs w:val="22"/>
              </w:rPr>
              <w:t xml:space="preserve"> reported that he was waiting for the Vicar to indicate the area that would be retained for a garden to go with the current hall. Once this information was received an architect would be approached to provide initial designs and costings for a vehicular entrance and car park. RM advised that the intention is to use the field for the community; perhaps by installing play equipment and other facilities. </w:t>
            </w:r>
            <w:r w:rsidRPr="00A40006">
              <w:rPr>
                <w:rFonts w:ascii="Tahoma" w:hAnsi="Tahoma" w:cs="Tahoma"/>
                <w:b/>
                <w:i/>
                <w:sz w:val="22"/>
                <w:szCs w:val="22"/>
              </w:rPr>
              <w:t xml:space="preserve">JPN </w:t>
            </w:r>
            <w:r>
              <w:rPr>
                <w:rFonts w:ascii="Tahoma" w:hAnsi="Tahoma" w:cs="Tahoma"/>
                <w:i/>
                <w:sz w:val="22"/>
                <w:szCs w:val="22"/>
              </w:rPr>
              <w:t xml:space="preserve">proposed that a camp site be considered. This was noted.  </w:t>
            </w:r>
            <w:r w:rsidRPr="00A40006">
              <w:rPr>
                <w:rFonts w:ascii="Tahoma" w:hAnsi="Tahoma" w:cs="Tahoma"/>
                <w:b/>
                <w:i/>
                <w:sz w:val="22"/>
                <w:szCs w:val="22"/>
              </w:rPr>
              <w:t>MR</w:t>
            </w:r>
            <w:r>
              <w:rPr>
                <w:rFonts w:ascii="Tahoma" w:hAnsi="Tahoma" w:cs="Tahoma"/>
                <w:i/>
                <w:sz w:val="22"/>
                <w:szCs w:val="22"/>
              </w:rPr>
              <w:t xml:space="preserve"> to contact the vicar asap.</w:t>
            </w:r>
          </w:p>
        </w:tc>
        <w:tc>
          <w:tcPr>
            <w:tcW w:w="630" w:type="dxa"/>
          </w:tcPr>
          <w:p w:rsidR="0068097C" w:rsidRDefault="0068097C" w:rsidP="005040EC">
            <w:pPr>
              <w:jc w:val="both"/>
              <w:rPr>
                <w:rFonts w:ascii="Tahoma" w:hAnsi="Tahoma" w:cs="Tahoma"/>
                <w:bCs/>
                <w:sz w:val="16"/>
                <w:szCs w:val="16"/>
              </w:rPr>
            </w:pPr>
          </w:p>
        </w:tc>
      </w:tr>
      <w:tr w:rsidR="00A40006" w:rsidRPr="008C21F5" w:rsidTr="00852CAE">
        <w:tc>
          <w:tcPr>
            <w:tcW w:w="1075" w:type="dxa"/>
          </w:tcPr>
          <w:p w:rsidR="00A40006" w:rsidRDefault="00A3260C" w:rsidP="005040EC">
            <w:pPr>
              <w:pStyle w:val="ListParagraph"/>
              <w:ind w:left="360"/>
              <w:jc w:val="both"/>
              <w:rPr>
                <w:rFonts w:ascii="Tahoma" w:hAnsi="Tahoma" w:cs="Tahoma"/>
                <w:b/>
                <w:sz w:val="22"/>
                <w:szCs w:val="22"/>
              </w:rPr>
            </w:pPr>
            <w:r>
              <w:rPr>
                <w:rFonts w:ascii="Tahoma" w:hAnsi="Tahoma" w:cs="Tahoma"/>
                <w:b/>
                <w:sz w:val="22"/>
                <w:szCs w:val="22"/>
              </w:rPr>
              <w:t>o)</w:t>
            </w:r>
          </w:p>
        </w:tc>
        <w:tc>
          <w:tcPr>
            <w:tcW w:w="9630" w:type="dxa"/>
          </w:tcPr>
          <w:p w:rsidR="00A40006" w:rsidRPr="00E67B23" w:rsidRDefault="00A40006" w:rsidP="00A40006">
            <w:pPr>
              <w:rPr>
                <w:rFonts w:ascii="Tahoma" w:hAnsi="Tahoma" w:cs="Tahoma"/>
                <w:b/>
                <w:i/>
                <w:sz w:val="22"/>
                <w:szCs w:val="22"/>
              </w:rPr>
            </w:pPr>
            <w:r>
              <w:rPr>
                <w:rFonts w:ascii="Tahoma" w:hAnsi="Tahoma" w:cs="Tahoma"/>
                <w:b/>
                <w:i/>
                <w:sz w:val="22"/>
                <w:szCs w:val="22"/>
              </w:rPr>
              <w:t xml:space="preserve">PK </w:t>
            </w:r>
            <w:r w:rsidRPr="00A40006">
              <w:rPr>
                <w:rFonts w:ascii="Tahoma" w:hAnsi="Tahoma" w:cs="Tahoma"/>
                <w:i/>
                <w:sz w:val="22"/>
                <w:szCs w:val="22"/>
              </w:rPr>
              <w:t>asked if any progress had been made with arranging a survey of the building.</w:t>
            </w:r>
            <w:r>
              <w:rPr>
                <w:rFonts w:ascii="Tahoma" w:hAnsi="Tahoma" w:cs="Tahoma"/>
                <w:b/>
                <w:i/>
                <w:sz w:val="22"/>
                <w:szCs w:val="22"/>
              </w:rPr>
              <w:t xml:space="preserve"> PB </w:t>
            </w:r>
            <w:r w:rsidRPr="00A40006">
              <w:rPr>
                <w:rFonts w:ascii="Tahoma" w:hAnsi="Tahoma" w:cs="Tahoma"/>
                <w:i/>
                <w:sz w:val="22"/>
                <w:szCs w:val="22"/>
              </w:rPr>
              <w:t xml:space="preserve">advised that requests had been sent to several </w:t>
            </w:r>
            <w:r>
              <w:rPr>
                <w:rFonts w:ascii="Tahoma" w:hAnsi="Tahoma" w:cs="Tahoma"/>
                <w:i/>
                <w:sz w:val="22"/>
                <w:szCs w:val="22"/>
              </w:rPr>
              <w:t xml:space="preserve">structural surveyors. </w:t>
            </w:r>
          </w:p>
        </w:tc>
        <w:tc>
          <w:tcPr>
            <w:tcW w:w="630" w:type="dxa"/>
          </w:tcPr>
          <w:p w:rsidR="00A40006" w:rsidRDefault="00A40006" w:rsidP="005040EC">
            <w:pPr>
              <w:jc w:val="both"/>
              <w:rPr>
                <w:rFonts w:ascii="Tahoma" w:hAnsi="Tahoma" w:cs="Tahoma"/>
                <w:bCs/>
                <w:sz w:val="16"/>
                <w:szCs w:val="16"/>
              </w:rPr>
            </w:pPr>
          </w:p>
        </w:tc>
      </w:tr>
      <w:tr w:rsidR="00A3260C" w:rsidRPr="008C21F5" w:rsidTr="00852CAE">
        <w:tc>
          <w:tcPr>
            <w:tcW w:w="1075" w:type="dxa"/>
          </w:tcPr>
          <w:p w:rsidR="00A3260C" w:rsidRDefault="00A3260C" w:rsidP="005040EC">
            <w:pPr>
              <w:pStyle w:val="ListParagraph"/>
              <w:ind w:left="360"/>
              <w:jc w:val="both"/>
              <w:rPr>
                <w:rFonts w:ascii="Tahoma" w:hAnsi="Tahoma" w:cs="Tahoma"/>
                <w:b/>
                <w:sz w:val="22"/>
                <w:szCs w:val="22"/>
              </w:rPr>
            </w:pPr>
            <w:r>
              <w:rPr>
                <w:rFonts w:ascii="Tahoma" w:hAnsi="Tahoma" w:cs="Tahoma"/>
                <w:b/>
                <w:sz w:val="22"/>
                <w:szCs w:val="22"/>
              </w:rPr>
              <w:t>p)</w:t>
            </w:r>
          </w:p>
        </w:tc>
        <w:tc>
          <w:tcPr>
            <w:tcW w:w="9630" w:type="dxa"/>
          </w:tcPr>
          <w:p w:rsidR="00A3260C" w:rsidRPr="00A3260C" w:rsidRDefault="00A3260C" w:rsidP="00A40006">
            <w:pPr>
              <w:rPr>
                <w:rFonts w:ascii="Tahoma" w:hAnsi="Tahoma" w:cs="Tahoma"/>
                <w:i/>
                <w:sz w:val="22"/>
                <w:szCs w:val="22"/>
              </w:rPr>
            </w:pPr>
            <w:r>
              <w:rPr>
                <w:rFonts w:ascii="Tahoma" w:hAnsi="Tahoma" w:cs="Tahoma"/>
                <w:b/>
                <w:i/>
                <w:sz w:val="22"/>
                <w:szCs w:val="22"/>
              </w:rPr>
              <w:t xml:space="preserve">PK </w:t>
            </w:r>
            <w:r>
              <w:rPr>
                <w:rFonts w:ascii="Tahoma" w:hAnsi="Tahoma" w:cs="Tahoma"/>
                <w:i/>
                <w:sz w:val="22"/>
                <w:szCs w:val="22"/>
              </w:rPr>
              <w:t xml:space="preserve">proposed that new chairs be sourced as the current range of chairs were generally in poor quality. </w:t>
            </w:r>
            <w:r w:rsidRPr="00A3260C">
              <w:rPr>
                <w:rFonts w:ascii="Tahoma" w:hAnsi="Tahoma" w:cs="Tahoma"/>
                <w:b/>
                <w:i/>
                <w:sz w:val="22"/>
                <w:szCs w:val="22"/>
              </w:rPr>
              <w:t xml:space="preserve">JPN </w:t>
            </w:r>
            <w:r>
              <w:rPr>
                <w:rFonts w:ascii="Tahoma" w:hAnsi="Tahoma" w:cs="Tahoma"/>
                <w:i/>
                <w:sz w:val="22"/>
                <w:szCs w:val="22"/>
              </w:rPr>
              <w:t xml:space="preserve">to investigate the cost of new chairs. </w:t>
            </w:r>
          </w:p>
        </w:tc>
        <w:tc>
          <w:tcPr>
            <w:tcW w:w="630" w:type="dxa"/>
          </w:tcPr>
          <w:p w:rsidR="00A3260C" w:rsidRDefault="00A3260C" w:rsidP="005040EC">
            <w:pPr>
              <w:jc w:val="both"/>
              <w:rPr>
                <w:rFonts w:ascii="Tahoma" w:hAnsi="Tahoma" w:cs="Tahoma"/>
                <w:bCs/>
                <w:sz w:val="16"/>
                <w:szCs w:val="16"/>
              </w:rPr>
            </w:pPr>
          </w:p>
        </w:tc>
      </w:tr>
      <w:tr w:rsidR="00A3260C" w:rsidRPr="008C21F5" w:rsidTr="00852CAE">
        <w:tc>
          <w:tcPr>
            <w:tcW w:w="1075" w:type="dxa"/>
          </w:tcPr>
          <w:p w:rsidR="00A3260C" w:rsidRDefault="00A3260C" w:rsidP="005040EC">
            <w:pPr>
              <w:pStyle w:val="ListParagraph"/>
              <w:ind w:left="360"/>
              <w:jc w:val="both"/>
              <w:rPr>
                <w:rFonts w:ascii="Tahoma" w:hAnsi="Tahoma" w:cs="Tahoma"/>
                <w:b/>
                <w:sz w:val="22"/>
                <w:szCs w:val="22"/>
              </w:rPr>
            </w:pPr>
          </w:p>
        </w:tc>
        <w:tc>
          <w:tcPr>
            <w:tcW w:w="9630" w:type="dxa"/>
          </w:tcPr>
          <w:p w:rsidR="00A3260C" w:rsidRDefault="00A3260C" w:rsidP="00A40006">
            <w:pPr>
              <w:rPr>
                <w:rFonts w:ascii="Tahoma" w:hAnsi="Tahoma" w:cs="Tahoma"/>
                <w:b/>
                <w:i/>
                <w:sz w:val="22"/>
                <w:szCs w:val="22"/>
              </w:rPr>
            </w:pPr>
            <w:r>
              <w:rPr>
                <w:rFonts w:ascii="Tahoma" w:hAnsi="Tahoma" w:cs="Tahoma"/>
                <w:b/>
                <w:i/>
                <w:sz w:val="22"/>
                <w:szCs w:val="22"/>
              </w:rPr>
              <w:t xml:space="preserve">PK </w:t>
            </w:r>
            <w:r w:rsidRPr="00A3260C">
              <w:rPr>
                <w:rFonts w:ascii="Tahoma" w:hAnsi="Tahoma" w:cs="Tahoma"/>
                <w:i/>
                <w:sz w:val="22"/>
                <w:szCs w:val="22"/>
              </w:rPr>
              <w:t xml:space="preserve">asked if the SID signs could be deployed on the 20 mph section of New Road. </w:t>
            </w:r>
            <w:r w:rsidRPr="00A3260C">
              <w:rPr>
                <w:rFonts w:ascii="Tahoma" w:hAnsi="Tahoma" w:cs="Tahoma"/>
                <w:b/>
                <w:i/>
                <w:sz w:val="22"/>
                <w:szCs w:val="22"/>
              </w:rPr>
              <w:t xml:space="preserve">PB </w:t>
            </w:r>
            <w:r w:rsidRPr="00A3260C">
              <w:rPr>
                <w:rFonts w:ascii="Tahoma" w:hAnsi="Tahoma" w:cs="Tahoma"/>
                <w:i/>
                <w:sz w:val="22"/>
                <w:szCs w:val="22"/>
              </w:rPr>
              <w:t>proposed re-contacting Gary Saunders who had stated he was undertaking a review of Signage on New Road in 2016.</w:t>
            </w:r>
            <w:r>
              <w:rPr>
                <w:rFonts w:ascii="Tahoma" w:hAnsi="Tahoma" w:cs="Tahoma"/>
                <w:b/>
                <w:i/>
                <w:sz w:val="22"/>
                <w:szCs w:val="22"/>
              </w:rPr>
              <w:t xml:space="preserve"> </w:t>
            </w:r>
          </w:p>
        </w:tc>
        <w:tc>
          <w:tcPr>
            <w:tcW w:w="630" w:type="dxa"/>
          </w:tcPr>
          <w:p w:rsidR="00A3260C" w:rsidRDefault="00A3260C" w:rsidP="005040EC">
            <w:pPr>
              <w:jc w:val="both"/>
              <w:rPr>
                <w:rFonts w:ascii="Tahoma" w:hAnsi="Tahoma" w:cs="Tahoma"/>
                <w:bCs/>
                <w:sz w:val="16"/>
                <w:szCs w:val="16"/>
              </w:rPr>
            </w:pPr>
            <w:r>
              <w:rPr>
                <w:rFonts w:ascii="Tahoma" w:hAnsi="Tahoma" w:cs="Tahoma"/>
                <w:bCs/>
                <w:sz w:val="16"/>
                <w:szCs w:val="16"/>
              </w:rPr>
              <w:t>PB</w:t>
            </w:r>
          </w:p>
        </w:tc>
      </w:tr>
      <w:tr w:rsidR="00A3260C" w:rsidRPr="008C21F5" w:rsidTr="00A3260C">
        <w:trPr>
          <w:trHeight w:val="260"/>
        </w:trPr>
        <w:tc>
          <w:tcPr>
            <w:tcW w:w="1075" w:type="dxa"/>
          </w:tcPr>
          <w:p w:rsidR="00A3260C" w:rsidRDefault="00A3260C" w:rsidP="005040EC">
            <w:pPr>
              <w:pStyle w:val="ListParagraph"/>
              <w:ind w:left="360"/>
              <w:jc w:val="both"/>
              <w:rPr>
                <w:rFonts w:ascii="Tahoma" w:hAnsi="Tahoma" w:cs="Tahoma"/>
                <w:b/>
                <w:sz w:val="22"/>
                <w:szCs w:val="22"/>
              </w:rPr>
            </w:pPr>
            <w:r>
              <w:rPr>
                <w:rFonts w:ascii="Tahoma" w:hAnsi="Tahoma" w:cs="Tahoma"/>
                <w:b/>
                <w:sz w:val="22"/>
                <w:szCs w:val="22"/>
              </w:rPr>
              <w:t>q)</w:t>
            </w:r>
          </w:p>
        </w:tc>
        <w:tc>
          <w:tcPr>
            <w:tcW w:w="9630" w:type="dxa"/>
          </w:tcPr>
          <w:p w:rsidR="00A3260C" w:rsidRDefault="00A3260C" w:rsidP="00A40006">
            <w:pPr>
              <w:rPr>
                <w:rFonts w:ascii="Tahoma" w:hAnsi="Tahoma" w:cs="Tahoma"/>
                <w:b/>
                <w:i/>
                <w:sz w:val="22"/>
                <w:szCs w:val="22"/>
              </w:rPr>
            </w:pPr>
            <w:r>
              <w:rPr>
                <w:rFonts w:ascii="Tahoma" w:hAnsi="Tahoma" w:cs="Tahoma"/>
                <w:b/>
                <w:i/>
                <w:sz w:val="22"/>
                <w:szCs w:val="22"/>
              </w:rPr>
              <w:t xml:space="preserve">ND </w:t>
            </w:r>
            <w:r w:rsidRPr="00A3260C">
              <w:rPr>
                <w:rFonts w:ascii="Tahoma" w:hAnsi="Tahoma" w:cs="Tahoma"/>
                <w:i/>
                <w:sz w:val="22"/>
                <w:szCs w:val="22"/>
              </w:rPr>
              <w:t>asked if the Board would wish to hold a civic service or perhaps a carol service in 2018.</w:t>
            </w:r>
            <w:r>
              <w:rPr>
                <w:rFonts w:ascii="Tahoma" w:hAnsi="Tahoma" w:cs="Tahoma"/>
                <w:b/>
                <w:i/>
                <w:sz w:val="22"/>
                <w:szCs w:val="22"/>
              </w:rPr>
              <w:t xml:space="preserve"> </w:t>
            </w:r>
          </w:p>
          <w:p w:rsidR="00A3260C" w:rsidRPr="009F35A3" w:rsidRDefault="009F35A3" w:rsidP="00A40006">
            <w:pPr>
              <w:rPr>
                <w:rFonts w:ascii="Tahoma" w:hAnsi="Tahoma" w:cs="Tahoma"/>
                <w:i/>
                <w:sz w:val="22"/>
                <w:szCs w:val="22"/>
              </w:rPr>
            </w:pPr>
            <w:r>
              <w:rPr>
                <w:rFonts w:ascii="Tahoma" w:hAnsi="Tahoma" w:cs="Tahoma"/>
                <w:b/>
                <w:i/>
                <w:sz w:val="22"/>
                <w:szCs w:val="22"/>
              </w:rPr>
              <w:t xml:space="preserve">ND </w:t>
            </w:r>
            <w:r>
              <w:rPr>
                <w:rFonts w:ascii="Tahoma" w:hAnsi="Tahoma" w:cs="Tahoma"/>
                <w:i/>
                <w:sz w:val="22"/>
                <w:szCs w:val="22"/>
              </w:rPr>
              <w:t xml:space="preserve">to liaise with Jo Dudley and report back. </w:t>
            </w:r>
          </w:p>
        </w:tc>
        <w:tc>
          <w:tcPr>
            <w:tcW w:w="630" w:type="dxa"/>
          </w:tcPr>
          <w:p w:rsidR="00A3260C" w:rsidRDefault="009F35A3" w:rsidP="005040EC">
            <w:pPr>
              <w:jc w:val="both"/>
              <w:rPr>
                <w:rFonts w:ascii="Tahoma" w:hAnsi="Tahoma" w:cs="Tahoma"/>
                <w:bCs/>
                <w:sz w:val="16"/>
                <w:szCs w:val="16"/>
              </w:rPr>
            </w:pPr>
            <w:r>
              <w:rPr>
                <w:rFonts w:ascii="Tahoma" w:hAnsi="Tahoma" w:cs="Tahoma"/>
                <w:bCs/>
                <w:sz w:val="16"/>
                <w:szCs w:val="16"/>
              </w:rPr>
              <w:t>ND</w:t>
            </w:r>
          </w:p>
        </w:tc>
      </w:tr>
      <w:tr w:rsidR="009F35A3" w:rsidRPr="008C21F5" w:rsidTr="00A3260C">
        <w:trPr>
          <w:trHeight w:val="260"/>
        </w:trPr>
        <w:tc>
          <w:tcPr>
            <w:tcW w:w="1075" w:type="dxa"/>
          </w:tcPr>
          <w:p w:rsidR="009F35A3" w:rsidRDefault="009F35A3" w:rsidP="005040EC">
            <w:pPr>
              <w:pStyle w:val="ListParagraph"/>
              <w:ind w:left="360"/>
              <w:jc w:val="both"/>
              <w:rPr>
                <w:rFonts w:ascii="Tahoma" w:hAnsi="Tahoma" w:cs="Tahoma"/>
                <w:b/>
                <w:sz w:val="22"/>
                <w:szCs w:val="22"/>
              </w:rPr>
            </w:pPr>
            <w:r>
              <w:rPr>
                <w:rFonts w:ascii="Tahoma" w:hAnsi="Tahoma" w:cs="Tahoma"/>
                <w:b/>
                <w:sz w:val="22"/>
                <w:szCs w:val="22"/>
              </w:rPr>
              <w:t>r)</w:t>
            </w:r>
          </w:p>
        </w:tc>
        <w:tc>
          <w:tcPr>
            <w:tcW w:w="9630" w:type="dxa"/>
          </w:tcPr>
          <w:p w:rsidR="009F35A3" w:rsidRPr="009F35A3" w:rsidRDefault="009F35A3" w:rsidP="009F35A3">
            <w:pPr>
              <w:rPr>
                <w:rFonts w:ascii="Tahoma" w:hAnsi="Tahoma" w:cs="Tahoma"/>
                <w:i/>
                <w:sz w:val="22"/>
                <w:szCs w:val="22"/>
              </w:rPr>
            </w:pPr>
            <w:r>
              <w:rPr>
                <w:rFonts w:ascii="Tahoma" w:hAnsi="Tahoma" w:cs="Tahoma"/>
                <w:b/>
                <w:i/>
                <w:sz w:val="22"/>
                <w:szCs w:val="22"/>
              </w:rPr>
              <w:t xml:space="preserve">MF </w:t>
            </w:r>
            <w:r>
              <w:rPr>
                <w:rFonts w:ascii="Tahoma" w:hAnsi="Tahoma" w:cs="Tahoma"/>
                <w:i/>
                <w:sz w:val="22"/>
                <w:szCs w:val="22"/>
              </w:rPr>
              <w:t>advised Members that Hazel Lace, Captain of the Parish of Maughold, was poorly. The clerks were instructed to forward a card expressing the best wishes of the Board.</w:t>
            </w:r>
          </w:p>
        </w:tc>
        <w:tc>
          <w:tcPr>
            <w:tcW w:w="630" w:type="dxa"/>
          </w:tcPr>
          <w:p w:rsidR="009F35A3" w:rsidRDefault="009F35A3" w:rsidP="005040EC">
            <w:pPr>
              <w:jc w:val="both"/>
              <w:rPr>
                <w:rFonts w:ascii="Tahoma" w:hAnsi="Tahoma" w:cs="Tahoma"/>
                <w:bCs/>
                <w:sz w:val="16"/>
                <w:szCs w:val="16"/>
              </w:rPr>
            </w:pPr>
            <w:r w:rsidRPr="009F35A3">
              <w:rPr>
                <w:rFonts w:ascii="Tahoma" w:hAnsi="Tahoma" w:cs="Tahoma"/>
                <w:bCs/>
                <w:sz w:val="16"/>
                <w:szCs w:val="16"/>
              </w:rPr>
              <w:t>clerks</w:t>
            </w:r>
          </w:p>
        </w:tc>
      </w:tr>
      <w:tr w:rsidR="009F35A3" w:rsidRPr="008C21F5" w:rsidTr="00A3260C">
        <w:trPr>
          <w:trHeight w:val="260"/>
        </w:trPr>
        <w:tc>
          <w:tcPr>
            <w:tcW w:w="1075" w:type="dxa"/>
          </w:tcPr>
          <w:p w:rsidR="009F35A3" w:rsidRDefault="009F35A3" w:rsidP="005040EC">
            <w:pPr>
              <w:pStyle w:val="ListParagraph"/>
              <w:ind w:left="360"/>
              <w:jc w:val="both"/>
              <w:rPr>
                <w:rFonts w:ascii="Tahoma" w:hAnsi="Tahoma" w:cs="Tahoma"/>
                <w:b/>
                <w:sz w:val="22"/>
                <w:szCs w:val="22"/>
              </w:rPr>
            </w:pPr>
          </w:p>
        </w:tc>
        <w:tc>
          <w:tcPr>
            <w:tcW w:w="9630" w:type="dxa"/>
          </w:tcPr>
          <w:p w:rsidR="009F35A3" w:rsidRDefault="009F35A3" w:rsidP="009F35A3">
            <w:pPr>
              <w:rPr>
                <w:rFonts w:ascii="Tahoma" w:hAnsi="Tahoma" w:cs="Tahoma"/>
                <w:b/>
                <w:i/>
                <w:sz w:val="22"/>
                <w:szCs w:val="22"/>
              </w:rPr>
            </w:pPr>
          </w:p>
        </w:tc>
        <w:tc>
          <w:tcPr>
            <w:tcW w:w="630" w:type="dxa"/>
          </w:tcPr>
          <w:p w:rsidR="009F35A3" w:rsidRDefault="009F35A3" w:rsidP="005040EC">
            <w:pPr>
              <w:jc w:val="both"/>
              <w:rPr>
                <w:rFonts w:ascii="Tahoma" w:hAnsi="Tahoma" w:cs="Tahoma"/>
                <w:bCs/>
                <w:sz w:val="16"/>
                <w:szCs w:val="16"/>
              </w:rPr>
            </w:pPr>
          </w:p>
        </w:tc>
      </w:tr>
      <w:tr w:rsidR="005A3290" w:rsidRPr="008C21F5" w:rsidTr="00852CAE">
        <w:tc>
          <w:tcPr>
            <w:tcW w:w="1075" w:type="dxa"/>
          </w:tcPr>
          <w:p w:rsidR="005A3290" w:rsidRPr="008C21F5" w:rsidRDefault="005A3290" w:rsidP="005A3290">
            <w:pPr>
              <w:jc w:val="both"/>
              <w:rPr>
                <w:rFonts w:ascii="Tahoma" w:hAnsi="Tahoma" w:cs="Tahoma"/>
                <w:b/>
                <w:sz w:val="22"/>
                <w:szCs w:val="22"/>
              </w:rPr>
            </w:pPr>
            <w:r>
              <w:rPr>
                <w:rFonts w:ascii="Tahoma" w:hAnsi="Tahoma" w:cs="Tahoma"/>
                <w:b/>
                <w:sz w:val="22"/>
                <w:szCs w:val="22"/>
              </w:rPr>
              <w:t>10</w:t>
            </w:r>
            <w:r w:rsidRPr="008C21F5">
              <w:rPr>
                <w:rFonts w:ascii="Tahoma" w:hAnsi="Tahoma" w:cs="Tahoma"/>
                <w:b/>
                <w:sz w:val="22"/>
                <w:szCs w:val="22"/>
              </w:rPr>
              <w:t>8/17</w:t>
            </w:r>
          </w:p>
        </w:tc>
        <w:tc>
          <w:tcPr>
            <w:tcW w:w="9630" w:type="dxa"/>
          </w:tcPr>
          <w:p w:rsidR="005A3290" w:rsidRPr="008C21F5" w:rsidRDefault="005A3290" w:rsidP="005A3290">
            <w:pPr>
              <w:rPr>
                <w:rFonts w:ascii="Tahoma" w:hAnsi="Tahoma" w:cs="Tahoma"/>
                <w:b/>
                <w:sz w:val="22"/>
                <w:szCs w:val="22"/>
              </w:rPr>
            </w:pPr>
            <w:r w:rsidRPr="008C21F5">
              <w:rPr>
                <w:rFonts w:ascii="Tahoma" w:hAnsi="Tahoma" w:cs="Tahoma"/>
                <w:b/>
                <w:sz w:val="22"/>
                <w:szCs w:val="22"/>
              </w:rPr>
              <w:t>Private Session</w:t>
            </w:r>
          </w:p>
        </w:tc>
        <w:tc>
          <w:tcPr>
            <w:tcW w:w="630" w:type="dxa"/>
          </w:tcPr>
          <w:p w:rsidR="005A3290" w:rsidRPr="008C21F5" w:rsidRDefault="005A3290" w:rsidP="005A3290">
            <w:pPr>
              <w:jc w:val="both"/>
              <w:rPr>
                <w:rFonts w:ascii="Tahoma" w:hAnsi="Tahoma" w:cs="Tahoma"/>
                <w:b/>
                <w:bCs/>
                <w:sz w:val="22"/>
                <w:szCs w:val="22"/>
              </w:rPr>
            </w:pPr>
          </w:p>
        </w:tc>
      </w:tr>
      <w:tr w:rsidR="005A3290" w:rsidRPr="008C21F5" w:rsidTr="00852CAE">
        <w:tc>
          <w:tcPr>
            <w:tcW w:w="1075" w:type="dxa"/>
          </w:tcPr>
          <w:p w:rsidR="005A3290" w:rsidRPr="008C21F5" w:rsidRDefault="005A3290" w:rsidP="005A3290">
            <w:pPr>
              <w:jc w:val="both"/>
              <w:rPr>
                <w:rFonts w:ascii="Tahoma" w:hAnsi="Tahoma" w:cs="Tahoma"/>
                <w:b/>
                <w:sz w:val="22"/>
                <w:szCs w:val="22"/>
              </w:rPr>
            </w:pPr>
          </w:p>
        </w:tc>
        <w:tc>
          <w:tcPr>
            <w:tcW w:w="9630" w:type="dxa"/>
          </w:tcPr>
          <w:p w:rsidR="005A3290" w:rsidRPr="0068097C" w:rsidRDefault="0068097C" w:rsidP="005A3290">
            <w:pPr>
              <w:rPr>
                <w:rFonts w:ascii="Tahoma" w:hAnsi="Tahoma" w:cs="Tahoma"/>
                <w:sz w:val="22"/>
                <w:szCs w:val="22"/>
              </w:rPr>
            </w:pPr>
            <w:r w:rsidRPr="0068097C">
              <w:rPr>
                <w:rFonts w:ascii="Tahoma" w:hAnsi="Tahoma" w:cs="Tahoma"/>
                <w:b/>
                <w:sz w:val="22"/>
                <w:szCs w:val="22"/>
              </w:rPr>
              <w:t>PB</w:t>
            </w:r>
            <w:r w:rsidRPr="0068097C">
              <w:rPr>
                <w:rFonts w:ascii="Tahoma" w:hAnsi="Tahoma" w:cs="Tahoma"/>
                <w:sz w:val="22"/>
                <w:szCs w:val="22"/>
              </w:rPr>
              <w:t xml:space="preserve"> outlined the terms and conditions on which the Camp Site Warden was employed. </w:t>
            </w:r>
            <w:r w:rsidR="009F35A3">
              <w:rPr>
                <w:rFonts w:ascii="Tahoma" w:hAnsi="Tahoma" w:cs="Tahoma"/>
                <w:sz w:val="22"/>
                <w:szCs w:val="22"/>
              </w:rPr>
              <w:t xml:space="preserve">These were noted. </w:t>
            </w:r>
          </w:p>
        </w:tc>
        <w:tc>
          <w:tcPr>
            <w:tcW w:w="630" w:type="dxa"/>
          </w:tcPr>
          <w:p w:rsidR="005A3290" w:rsidRPr="008C21F5" w:rsidRDefault="005A3290" w:rsidP="005A3290">
            <w:pPr>
              <w:jc w:val="both"/>
              <w:rPr>
                <w:rFonts w:ascii="Tahoma" w:hAnsi="Tahoma" w:cs="Tahoma"/>
                <w:b/>
                <w:bCs/>
                <w:sz w:val="22"/>
                <w:szCs w:val="22"/>
              </w:rPr>
            </w:pPr>
          </w:p>
        </w:tc>
      </w:tr>
      <w:tr w:rsidR="005A3290" w:rsidRPr="008C21F5" w:rsidTr="00852CAE">
        <w:tc>
          <w:tcPr>
            <w:tcW w:w="1075" w:type="dxa"/>
          </w:tcPr>
          <w:p w:rsidR="005A3290" w:rsidRPr="008C21F5" w:rsidRDefault="005A3290" w:rsidP="005A3290">
            <w:pPr>
              <w:jc w:val="both"/>
              <w:rPr>
                <w:rFonts w:ascii="Tahoma" w:hAnsi="Tahoma" w:cs="Tahoma"/>
                <w:b/>
                <w:sz w:val="22"/>
                <w:szCs w:val="22"/>
              </w:rPr>
            </w:pPr>
          </w:p>
        </w:tc>
        <w:tc>
          <w:tcPr>
            <w:tcW w:w="9630" w:type="dxa"/>
          </w:tcPr>
          <w:p w:rsidR="005A3290" w:rsidRPr="008C21F5" w:rsidRDefault="007A02C2" w:rsidP="005A3290">
            <w:pPr>
              <w:rPr>
                <w:rFonts w:ascii="Tahoma" w:hAnsi="Tahoma" w:cs="Tahoma"/>
                <w:b/>
                <w:sz w:val="22"/>
                <w:szCs w:val="22"/>
              </w:rPr>
            </w:pPr>
            <w:r>
              <w:rPr>
                <w:rFonts w:ascii="Tahoma" w:hAnsi="Tahoma" w:cs="Tahoma"/>
                <w:b/>
                <w:sz w:val="22"/>
                <w:szCs w:val="22"/>
              </w:rPr>
              <w:t xml:space="preserve">                        Meeting Closed 10.28 pm</w:t>
            </w:r>
          </w:p>
        </w:tc>
        <w:tc>
          <w:tcPr>
            <w:tcW w:w="630" w:type="dxa"/>
          </w:tcPr>
          <w:p w:rsidR="005A3290" w:rsidRPr="008C21F5" w:rsidRDefault="005A3290" w:rsidP="005A3290">
            <w:pPr>
              <w:jc w:val="both"/>
              <w:rPr>
                <w:rFonts w:ascii="Tahoma" w:hAnsi="Tahoma" w:cs="Tahoma"/>
                <w:b/>
                <w:bCs/>
                <w:sz w:val="22"/>
                <w:szCs w:val="22"/>
              </w:rPr>
            </w:pPr>
          </w:p>
        </w:tc>
      </w:tr>
      <w:tr w:rsidR="005A3290" w:rsidRPr="008C21F5" w:rsidTr="00852CAE">
        <w:tc>
          <w:tcPr>
            <w:tcW w:w="1075" w:type="dxa"/>
          </w:tcPr>
          <w:p w:rsidR="005A3290" w:rsidRPr="008C21F5" w:rsidRDefault="005A3290" w:rsidP="005A3290">
            <w:pPr>
              <w:tabs>
                <w:tab w:val="num" w:pos="720"/>
              </w:tabs>
              <w:ind w:left="360" w:hanging="360"/>
              <w:jc w:val="both"/>
              <w:rPr>
                <w:rFonts w:ascii="Tahoma" w:hAnsi="Tahoma" w:cs="Tahoma"/>
                <w:sz w:val="22"/>
                <w:szCs w:val="22"/>
              </w:rPr>
            </w:pPr>
          </w:p>
        </w:tc>
        <w:tc>
          <w:tcPr>
            <w:tcW w:w="9630" w:type="dxa"/>
          </w:tcPr>
          <w:p w:rsidR="005A3290" w:rsidRPr="008C21F5" w:rsidRDefault="005A3290" w:rsidP="005A3290">
            <w:pPr>
              <w:jc w:val="center"/>
              <w:rPr>
                <w:rFonts w:ascii="Tahoma" w:hAnsi="Tahoma" w:cs="Tahoma"/>
                <w:sz w:val="22"/>
                <w:szCs w:val="22"/>
              </w:rPr>
            </w:pPr>
            <w:r w:rsidRPr="008C21F5">
              <w:rPr>
                <w:rFonts w:ascii="Tahoma" w:hAnsi="Tahoma" w:cs="Tahoma"/>
                <w:sz w:val="22"/>
                <w:szCs w:val="22"/>
              </w:rPr>
              <w:t xml:space="preserve">Date of next meeting:- Wednesday </w:t>
            </w:r>
            <w:r>
              <w:rPr>
                <w:rFonts w:ascii="Tahoma" w:hAnsi="Tahoma" w:cs="Tahoma"/>
                <w:sz w:val="22"/>
                <w:szCs w:val="22"/>
              </w:rPr>
              <w:t>1</w:t>
            </w:r>
            <w:r w:rsidRPr="006449D2">
              <w:rPr>
                <w:rFonts w:ascii="Tahoma" w:hAnsi="Tahoma" w:cs="Tahoma"/>
                <w:sz w:val="22"/>
                <w:szCs w:val="22"/>
                <w:vertAlign w:val="superscript"/>
              </w:rPr>
              <w:t>st</w:t>
            </w:r>
            <w:r>
              <w:rPr>
                <w:rFonts w:ascii="Tahoma" w:hAnsi="Tahoma" w:cs="Tahoma"/>
                <w:sz w:val="22"/>
                <w:szCs w:val="22"/>
              </w:rPr>
              <w:t xml:space="preserve"> November</w:t>
            </w:r>
            <w:r w:rsidRPr="008C21F5">
              <w:rPr>
                <w:rFonts w:ascii="Tahoma" w:hAnsi="Tahoma" w:cs="Tahoma"/>
                <w:sz w:val="22"/>
                <w:szCs w:val="22"/>
              </w:rPr>
              <w:t xml:space="preserve"> 2017 at 7.00pm</w:t>
            </w:r>
          </w:p>
        </w:tc>
        <w:tc>
          <w:tcPr>
            <w:tcW w:w="630" w:type="dxa"/>
          </w:tcPr>
          <w:p w:rsidR="005A3290" w:rsidRPr="008C21F5" w:rsidRDefault="005A3290" w:rsidP="005A3290">
            <w:pPr>
              <w:jc w:val="both"/>
              <w:rPr>
                <w:rFonts w:ascii="Tahoma" w:hAnsi="Tahoma" w:cs="Tahoma"/>
                <w:b/>
                <w:bCs/>
                <w:sz w:val="22"/>
                <w:szCs w:val="22"/>
              </w:rPr>
            </w:pPr>
          </w:p>
        </w:tc>
      </w:tr>
    </w:tbl>
    <w:p w:rsidR="00F5743C" w:rsidRPr="008C21F5" w:rsidRDefault="00D862AE" w:rsidP="0057723B">
      <w:pPr>
        <w:rPr>
          <w:rFonts w:ascii="Tahoma" w:hAnsi="Tahoma" w:cs="Tahoma"/>
          <w:b/>
        </w:rPr>
      </w:pPr>
      <w:r w:rsidRPr="008C21F5">
        <w:rPr>
          <w:rFonts w:ascii="Tahoma" w:hAnsi="Tahoma" w:cs="Tahoma"/>
          <w:b/>
          <w:noProof/>
        </w:rPr>
        <mc:AlternateContent>
          <mc:Choice Requires="wps">
            <w:drawing>
              <wp:anchor distT="45720" distB="45720" distL="114300" distR="114300" simplePos="0" relativeHeight="251659264" behindDoc="0" locked="0" layoutInCell="1" allowOverlap="1">
                <wp:simplePos x="0" y="0"/>
                <wp:positionH relativeFrom="column">
                  <wp:posOffset>334010</wp:posOffset>
                </wp:positionH>
                <wp:positionV relativeFrom="paragraph">
                  <wp:posOffset>271780</wp:posOffset>
                </wp:positionV>
                <wp:extent cx="7025640" cy="8324215"/>
                <wp:effectExtent l="0" t="0" r="381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8324215"/>
                        </a:xfrm>
                        <a:prstGeom prst="rect">
                          <a:avLst/>
                        </a:prstGeom>
                        <a:solidFill>
                          <a:srgbClr val="FFFFFF"/>
                        </a:solidFill>
                        <a:ln w="9525">
                          <a:noFill/>
                          <a:miter lim="800000"/>
                          <a:headEnd/>
                          <a:tailEnd/>
                        </a:ln>
                      </wps:spPr>
                      <wps:txbx>
                        <w:txbxContent>
                          <w:p w:rsidR="0068097C" w:rsidRPr="00D862AE" w:rsidRDefault="0068097C"/>
                          <w:p w:rsidR="0068097C" w:rsidRDefault="0068097C"/>
                          <w:p w:rsidR="0068097C" w:rsidRDefault="0068097C"/>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3pt;margin-top:21.4pt;width:553.2pt;height:655.4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" stroked="f">
                <v:textbox style="mso-fit-shape-to-text:t">
                  <w:txbxContent>
                    <w:p w:rsidR="0068097C" w:rsidRPr="00D862AE" w:rsidRDefault="0068097C"/>
                    <w:p w:rsidR="0068097C" w:rsidRDefault="0068097C"/>
                    <w:p w:rsidR="0068097C" w:rsidRDefault="0068097C"/>
                  </w:txbxContent>
                </v:textbox>
                <w10:wrap type="square"/>
              </v:shape>
            </w:pict>
          </mc:Fallback>
        </mc:AlternateContent>
      </w:r>
    </w:p>
    <w:sectPr w:rsidR="00F5743C" w:rsidRPr="008C21F5" w:rsidSect="00726BBF">
      <w:headerReference w:type="even" r:id="rId7"/>
      <w:headerReference w:type="default" r:id="rId8"/>
      <w:footerReference w:type="even" r:id="rId9"/>
      <w:footerReference w:type="default" r:id="rId10"/>
      <w:headerReference w:type="first" r:id="rId11"/>
      <w:footerReference w:type="first" r:id="rId12"/>
      <w:pgSz w:w="12240" w:h="15840"/>
      <w:pgMar w:top="567" w:right="578" w:bottom="567" w:left="4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4D2" w:rsidRDefault="000704D2">
      <w:r>
        <w:separator/>
      </w:r>
    </w:p>
  </w:endnote>
  <w:endnote w:type="continuationSeparator" w:id="0">
    <w:p w:rsidR="000704D2" w:rsidRDefault="0007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97C" w:rsidRDefault="0068097C"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097C" w:rsidRDefault="0068097C" w:rsidP="004859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97C" w:rsidRDefault="0068097C"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5823">
      <w:rPr>
        <w:rStyle w:val="PageNumber"/>
        <w:noProof/>
      </w:rPr>
      <w:t>3</w:t>
    </w:r>
    <w:r>
      <w:rPr>
        <w:rStyle w:val="PageNumber"/>
      </w:rPr>
      <w:fldChar w:fldCharType="end"/>
    </w:r>
  </w:p>
  <w:p w:rsidR="0068097C" w:rsidRPr="00013B09" w:rsidRDefault="0068097C" w:rsidP="004859A5">
    <w:pPr>
      <w:pStyle w:val="Footer"/>
      <w:ind w:right="360"/>
      <w:rPr>
        <w:snapToGrid w:val="0"/>
        <w:lang w:eastAsia="en-US"/>
      </w:rPr>
    </w:pPr>
    <w:r>
      <w:t>18</w:t>
    </w:r>
    <w:r w:rsidRPr="00085305">
      <w:rPr>
        <w:vertAlign w:val="superscript"/>
      </w:rPr>
      <w:t>th</w:t>
    </w:r>
    <w:r>
      <w:t xml:space="preserve"> October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BAE" w:rsidRDefault="00AE3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4D2" w:rsidRDefault="000704D2">
      <w:r>
        <w:separator/>
      </w:r>
    </w:p>
  </w:footnote>
  <w:footnote w:type="continuationSeparator" w:id="0">
    <w:p w:rsidR="000704D2" w:rsidRDefault="00070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BAE" w:rsidRDefault="000704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1824641" o:spid="_x0000_s2050" type="#_x0000_t136" style="position:absolute;margin-left:0;margin-top:0;width:719.75pt;height:71.95pt;rotation:315;z-index:-251655168;mso-position-horizontal:center;mso-position-horizontal-relative:margin;mso-position-vertical:center;mso-position-vertical-relative:margin" o:allowincell="f" fillcolor="red" stroked="f">
          <v:fill opacity=".5"/>
          <v:textpath style="font-family:&quot;Times New Roman&quot;;font-size:1pt" string="Draft until 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BAE" w:rsidRDefault="000704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1824642" o:spid="_x0000_s2051" type="#_x0000_t136" style="position:absolute;margin-left:0;margin-top:0;width:719.75pt;height:71.95pt;rotation:315;z-index:-251653120;mso-position-horizontal:center;mso-position-horizontal-relative:margin;mso-position-vertical:center;mso-position-vertical-relative:margin" o:allowincell="f" fillcolor="red" stroked="f">
          <v:fill opacity=".5"/>
          <v:textpath style="font-family:&quot;Times New Roman&quot;;font-size:1pt" string="Draft until 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BAE" w:rsidRDefault="000704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1824640" o:spid="_x0000_s2049" type="#_x0000_t136" style="position:absolute;margin-left:0;margin-top:0;width:719.75pt;height:71.95pt;rotation:315;z-index:-251657216;mso-position-horizontal:center;mso-position-horizontal-relative:margin;mso-position-vertical:center;mso-position-vertical-relative:margin" o:allowincell="f" fillcolor="red" stroked="f">
          <v:fill opacity=".5"/>
          <v:textpath style="font-family:&quot;Times New Roman&quot;;font-size:1pt" string="Draft until 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0BF"/>
    <w:multiLevelType w:val="hybridMultilevel"/>
    <w:tmpl w:val="8954D666"/>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9A1AFD"/>
    <w:multiLevelType w:val="hybridMultilevel"/>
    <w:tmpl w:val="2DD0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614AB"/>
    <w:multiLevelType w:val="hybridMultilevel"/>
    <w:tmpl w:val="F99A31B2"/>
    <w:lvl w:ilvl="0" w:tplc="F196C5DE">
      <w:start w:val="1"/>
      <w:numFmt w:val="lowerLetter"/>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BF3C44"/>
    <w:multiLevelType w:val="hybridMultilevel"/>
    <w:tmpl w:val="6FA20CB8"/>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11847"/>
    <w:multiLevelType w:val="hybridMultilevel"/>
    <w:tmpl w:val="F6C81BEE"/>
    <w:lvl w:ilvl="0" w:tplc="DE9EDD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05117"/>
    <w:multiLevelType w:val="hybridMultilevel"/>
    <w:tmpl w:val="6FEC49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2021D"/>
    <w:multiLevelType w:val="hybridMultilevel"/>
    <w:tmpl w:val="1F2426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2A67F8"/>
    <w:multiLevelType w:val="hybridMultilevel"/>
    <w:tmpl w:val="FC3E9F42"/>
    <w:lvl w:ilvl="0" w:tplc="8292AC3A">
      <w:start w:val="1"/>
      <w:numFmt w:val="lowerLetter"/>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392F72"/>
    <w:multiLevelType w:val="hybridMultilevel"/>
    <w:tmpl w:val="24A65BCA"/>
    <w:lvl w:ilvl="0" w:tplc="3EDCFCD6">
      <w:start w:val="2"/>
      <w:numFmt w:val="bullet"/>
      <w:lvlText w:val="-"/>
      <w:lvlJc w:val="left"/>
      <w:pPr>
        <w:ind w:left="2688" w:hanging="360"/>
      </w:pPr>
      <w:rPr>
        <w:rFonts w:ascii="Tahoma" w:eastAsia="Times New Roman" w:hAnsi="Tahoma" w:cs="Tahoma" w:hint="default"/>
      </w:rPr>
    </w:lvl>
    <w:lvl w:ilvl="1" w:tplc="08090003" w:tentative="1">
      <w:start w:val="1"/>
      <w:numFmt w:val="bullet"/>
      <w:lvlText w:val="o"/>
      <w:lvlJc w:val="left"/>
      <w:pPr>
        <w:ind w:left="3408" w:hanging="360"/>
      </w:pPr>
      <w:rPr>
        <w:rFonts w:ascii="Courier New" w:hAnsi="Courier New" w:cs="Courier New" w:hint="default"/>
      </w:rPr>
    </w:lvl>
    <w:lvl w:ilvl="2" w:tplc="08090005" w:tentative="1">
      <w:start w:val="1"/>
      <w:numFmt w:val="bullet"/>
      <w:lvlText w:val=""/>
      <w:lvlJc w:val="left"/>
      <w:pPr>
        <w:ind w:left="4128" w:hanging="360"/>
      </w:pPr>
      <w:rPr>
        <w:rFonts w:ascii="Wingdings" w:hAnsi="Wingdings" w:hint="default"/>
      </w:rPr>
    </w:lvl>
    <w:lvl w:ilvl="3" w:tplc="08090001" w:tentative="1">
      <w:start w:val="1"/>
      <w:numFmt w:val="bullet"/>
      <w:lvlText w:val=""/>
      <w:lvlJc w:val="left"/>
      <w:pPr>
        <w:ind w:left="4848" w:hanging="360"/>
      </w:pPr>
      <w:rPr>
        <w:rFonts w:ascii="Symbol" w:hAnsi="Symbol" w:hint="default"/>
      </w:rPr>
    </w:lvl>
    <w:lvl w:ilvl="4" w:tplc="08090003" w:tentative="1">
      <w:start w:val="1"/>
      <w:numFmt w:val="bullet"/>
      <w:lvlText w:val="o"/>
      <w:lvlJc w:val="left"/>
      <w:pPr>
        <w:ind w:left="5568" w:hanging="360"/>
      </w:pPr>
      <w:rPr>
        <w:rFonts w:ascii="Courier New" w:hAnsi="Courier New" w:cs="Courier New" w:hint="default"/>
      </w:rPr>
    </w:lvl>
    <w:lvl w:ilvl="5" w:tplc="08090005" w:tentative="1">
      <w:start w:val="1"/>
      <w:numFmt w:val="bullet"/>
      <w:lvlText w:val=""/>
      <w:lvlJc w:val="left"/>
      <w:pPr>
        <w:ind w:left="6288" w:hanging="360"/>
      </w:pPr>
      <w:rPr>
        <w:rFonts w:ascii="Wingdings" w:hAnsi="Wingdings" w:hint="default"/>
      </w:rPr>
    </w:lvl>
    <w:lvl w:ilvl="6" w:tplc="08090001" w:tentative="1">
      <w:start w:val="1"/>
      <w:numFmt w:val="bullet"/>
      <w:lvlText w:val=""/>
      <w:lvlJc w:val="left"/>
      <w:pPr>
        <w:ind w:left="7008" w:hanging="360"/>
      </w:pPr>
      <w:rPr>
        <w:rFonts w:ascii="Symbol" w:hAnsi="Symbol" w:hint="default"/>
      </w:rPr>
    </w:lvl>
    <w:lvl w:ilvl="7" w:tplc="08090003" w:tentative="1">
      <w:start w:val="1"/>
      <w:numFmt w:val="bullet"/>
      <w:lvlText w:val="o"/>
      <w:lvlJc w:val="left"/>
      <w:pPr>
        <w:ind w:left="7728" w:hanging="360"/>
      </w:pPr>
      <w:rPr>
        <w:rFonts w:ascii="Courier New" w:hAnsi="Courier New" w:cs="Courier New" w:hint="default"/>
      </w:rPr>
    </w:lvl>
    <w:lvl w:ilvl="8" w:tplc="08090005" w:tentative="1">
      <w:start w:val="1"/>
      <w:numFmt w:val="bullet"/>
      <w:lvlText w:val=""/>
      <w:lvlJc w:val="left"/>
      <w:pPr>
        <w:ind w:left="8448" w:hanging="360"/>
      </w:pPr>
      <w:rPr>
        <w:rFonts w:ascii="Wingdings" w:hAnsi="Wingdings" w:hint="default"/>
      </w:rPr>
    </w:lvl>
  </w:abstractNum>
  <w:abstractNum w:abstractNumId="9" w15:restartNumberingAfterBreak="0">
    <w:nsid w:val="2D902B38"/>
    <w:multiLevelType w:val="hybridMultilevel"/>
    <w:tmpl w:val="7902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9642FC"/>
    <w:multiLevelType w:val="hybridMultilevel"/>
    <w:tmpl w:val="E3CA5ECE"/>
    <w:lvl w:ilvl="0" w:tplc="FFFFFFFF">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74783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9D1016"/>
    <w:multiLevelType w:val="hybridMultilevel"/>
    <w:tmpl w:val="F3D62064"/>
    <w:lvl w:ilvl="0" w:tplc="FFFFFFFF">
      <w:start w:val="1"/>
      <w:numFmt w:val="low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C432420"/>
    <w:multiLevelType w:val="hybridMultilevel"/>
    <w:tmpl w:val="17A68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F127B"/>
    <w:multiLevelType w:val="hybridMultilevel"/>
    <w:tmpl w:val="9D38F458"/>
    <w:lvl w:ilvl="0" w:tplc="EEFAA306">
      <w:start w:val="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39690C"/>
    <w:multiLevelType w:val="hybridMultilevel"/>
    <w:tmpl w:val="A94072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5F31EB"/>
    <w:multiLevelType w:val="hybridMultilevel"/>
    <w:tmpl w:val="51463F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6E6A06"/>
    <w:multiLevelType w:val="hybridMultilevel"/>
    <w:tmpl w:val="CCC89084"/>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4860311"/>
    <w:multiLevelType w:val="hybridMultilevel"/>
    <w:tmpl w:val="E97A7CB2"/>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67B1F2E"/>
    <w:multiLevelType w:val="hybridMultilevel"/>
    <w:tmpl w:val="A4389D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C9C4896"/>
    <w:multiLevelType w:val="hybridMultilevel"/>
    <w:tmpl w:val="2F2C2A52"/>
    <w:lvl w:ilvl="0" w:tplc="D954ECD4">
      <w:start w:val="1"/>
      <w:numFmt w:val="lowerLetter"/>
      <w:lvlText w:val="%1)"/>
      <w:lvlJc w:val="left"/>
      <w:pPr>
        <w:ind w:left="360"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F0B2003"/>
    <w:multiLevelType w:val="hybridMultilevel"/>
    <w:tmpl w:val="B0F40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24410A"/>
    <w:multiLevelType w:val="hybridMultilevel"/>
    <w:tmpl w:val="F0CE96E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2039E0"/>
    <w:multiLevelType w:val="hybridMultilevel"/>
    <w:tmpl w:val="F3D49A7A"/>
    <w:lvl w:ilvl="0" w:tplc="FFFFFFFF">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A7528E"/>
    <w:multiLevelType w:val="hybridMultilevel"/>
    <w:tmpl w:val="5CF46D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FFFFFFFF">
      <w:start w:val="1"/>
      <w:numFmt w:val="lowerLetter"/>
      <w:lvlText w:val="%3)"/>
      <w:lvlJc w:val="left"/>
      <w:pPr>
        <w:tabs>
          <w:tab w:val="num" w:pos="1800"/>
        </w:tabs>
        <w:ind w:left="1800" w:hanging="360"/>
      </w:pPr>
      <w:rPr>
        <w:rFonts w:hint="default"/>
        <w:b/>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EA950C4"/>
    <w:multiLevelType w:val="hybridMultilevel"/>
    <w:tmpl w:val="76368954"/>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61275BF8"/>
    <w:multiLevelType w:val="hybridMultilevel"/>
    <w:tmpl w:val="C8281EEE"/>
    <w:lvl w:ilvl="0" w:tplc="8646A1E8">
      <w:start w:val="1"/>
      <w:numFmt w:val="lowerLetter"/>
      <w:lvlText w:val="%1)"/>
      <w:lvlJc w:val="left"/>
      <w:pPr>
        <w:ind w:left="360" w:hanging="360"/>
      </w:pPr>
      <w:rPr>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6A16C99"/>
    <w:multiLevelType w:val="hybridMultilevel"/>
    <w:tmpl w:val="ABCC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76EAC"/>
    <w:multiLevelType w:val="hybridMultilevel"/>
    <w:tmpl w:val="E97A7CB2"/>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70E257CA"/>
    <w:multiLevelType w:val="hybridMultilevel"/>
    <w:tmpl w:val="081ED126"/>
    <w:lvl w:ilvl="0" w:tplc="6010D2C2">
      <w:start w:val="1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737A98"/>
    <w:multiLevelType w:val="hybridMultilevel"/>
    <w:tmpl w:val="B6B84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BE5C14"/>
    <w:multiLevelType w:val="hybridMultilevel"/>
    <w:tmpl w:val="874AB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60F7309"/>
    <w:multiLevelType w:val="hybridMultilevel"/>
    <w:tmpl w:val="99EEB7E6"/>
    <w:lvl w:ilvl="0" w:tplc="5B30D8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63F1052"/>
    <w:multiLevelType w:val="hybridMultilevel"/>
    <w:tmpl w:val="FF560D98"/>
    <w:lvl w:ilvl="0" w:tplc="D29C2D80">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9157BD"/>
    <w:multiLevelType w:val="hybridMultilevel"/>
    <w:tmpl w:val="F3D62064"/>
    <w:lvl w:ilvl="0" w:tplc="FFFFFFFF">
      <w:start w:val="1"/>
      <w:numFmt w:val="low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9191943"/>
    <w:multiLevelType w:val="hybridMultilevel"/>
    <w:tmpl w:val="FC3E9F42"/>
    <w:lvl w:ilvl="0" w:tplc="8292AC3A">
      <w:start w:val="1"/>
      <w:numFmt w:val="lowerLetter"/>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2"/>
  </w:num>
  <w:num w:numId="3">
    <w:abstractNumId w:val="25"/>
  </w:num>
  <w:num w:numId="4">
    <w:abstractNumId w:val="0"/>
  </w:num>
  <w:num w:numId="5">
    <w:abstractNumId w:val="4"/>
  </w:num>
  <w:num w:numId="6">
    <w:abstractNumId w:val="33"/>
  </w:num>
  <w:num w:numId="7">
    <w:abstractNumId w:val="24"/>
  </w:num>
  <w:num w:numId="8">
    <w:abstractNumId w:val="2"/>
  </w:num>
  <w:num w:numId="9">
    <w:abstractNumId w:val="20"/>
  </w:num>
  <w:num w:numId="10">
    <w:abstractNumId w:val="26"/>
  </w:num>
  <w:num w:numId="11">
    <w:abstractNumId w:val="8"/>
  </w:num>
  <w:num w:numId="12">
    <w:abstractNumId w:val="29"/>
  </w:num>
  <w:num w:numId="13">
    <w:abstractNumId w:val="7"/>
  </w:num>
  <w:num w:numId="14">
    <w:abstractNumId w:val="35"/>
  </w:num>
  <w:num w:numId="15">
    <w:abstractNumId w:val="31"/>
  </w:num>
  <w:num w:numId="16">
    <w:abstractNumId w:val="28"/>
  </w:num>
  <w:num w:numId="17">
    <w:abstractNumId w:val="18"/>
  </w:num>
  <w:num w:numId="18">
    <w:abstractNumId w:val="34"/>
  </w:num>
  <w:num w:numId="19">
    <w:abstractNumId w:val="16"/>
  </w:num>
  <w:num w:numId="20">
    <w:abstractNumId w:val="19"/>
  </w:num>
  <w:num w:numId="21">
    <w:abstractNumId w:val="14"/>
  </w:num>
  <w:num w:numId="22">
    <w:abstractNumId w:val="30"/>
  </w:num>
  <w:num w:numId="23">
    <w:abstractNumId w:val="32"/>
  </w:num>
  <w:num w:numId="24">
    <w:abstractNumId w:val="1"/>
  </w:num>
  <w:num w:numId="25">
    <w:abstractNumId w:val="23"/>
  </w:num>
  <w:num w:numId="26">
    <w:abstractNumId w:val="15"/>
  </w:num>
  <w:num w:numId="27">
    <w:abstractNumId w:val="11"/>
  </w:num>
  <w:num w:numId="28">
    <w:abstractNumId w:val="5"/>
  </w:num>
  <w:num w:numId="29">
    <w:abstractNumId w:val="10"/>
  </w:num>
  <w:num w:numId="30">
    <w:abstractNumId w:val="22"/>
  </w:num>
  <w:num w:numId="31">
    <w:abstractNumId w:val="3"/>
  </w:num>
  <w:num w:numId="32">
    <w:abstractNumId w:val="27"/>
  </w:num>
  <w:num w:numId="33">
    <w:abstractNumId w:val="9"/>
  </w:num>
  <w:num w:numId="34">
    <w:abstractNumId w:val="6"/>
  </w:num>
  <w:num w:numId="35">
    <w:abstractNumId w:val="13"/>
  </w:num>
  <w:num w:numId="3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65"/>
    <w:rsid w:val="00000011"/>
    <w:rsid w:val="00000506"/>
    <w:rsid w:val="00000CDB"/>
    <w:rsid w:val="00002F07"/>
    <w:rsid w:val="00003471"/>
    <w:rsid w:val="0000441D"/>
    <w:rsid w:val="00004561"/>
    <w:rsid w:val="00004982"/>
    <w:rsid w:val="00006323"/>
    <w:rsid w:val="00006596"/>
    <w:rsid w:val="00006992"/>
    <w:rsid w:val="00006F16"/>
    <w:rsid w:val="000070A9"/>
    <w:rsid w:val="0000750C"/>
    <w:rsid w:val="0000772F"/>
    <w:rsid w:val="000078A2"/>
    <w:rsid w:val="000108F7"/>
    <w:rsid w:val="00010D5B"/>
    <w:rsid w:val="00011560"/>
    <w:rsid w:val="000120B4"/>
    <w:rsid w:val="00012DD9"/>
    <w:rsid w:val="00013B09"/>
    <w:rsid w:val="00013C15"/>
    <w:rsid w:val="00014414"/>
    <w:rsid w:val="00015B52"/>
    <w:rsid w:val="00016876"/>
    <w:rsid w:val="00016D53"/>
    <w:rsid w:val="000174B1"/>
    <w:rsid w:val="00021C44"/>
    <w:rsid w:val="000236EE"/>
    <w:rsid w:val="00023BCC"/>
    <w:rsid w:val="00024022"/>
    <w:rsid w:val="00024264"/>
    <w:rsid w:val="0002520A"/>
    <w:rsid w:val="00025ACD"/>
    <w:rsid w:val="00025D28"/>
    <w:rsid w:val="000274B5"/>
    <w:rsid w:val="00027EE2"/>
    <w:rsid w:val="00030465"/>
    <w:rsid w:val="00030A5B"/>
    <w:rsid w:val="000319DA"/>
    <w:rsid w:val="00031BD4"/>
    <w:rsid w:val="00032183"/>
    <w:rsid w:val="00033136"/>
    <w:rsid w:val="00033410"/>
    <w:rsid w:val="00036486"/>
    <w:rsid w:val="00037C9A"/>
    <w:rsid w:val="00037D90"/>
    <w:rsid w:val="00040347"/>
    <w:rsid w:val="000403EF"/>
    <w:rsid w:val="00040BA3"/>
    <w:rsid w:val="0004273F"/>
    <w:rsid w:val="00042B06"/>
    <w:rsid w:val="00042D6B"/>
    <w:rsid w:val="0004303E"/>
    <w:rsid w:val="00044558"/>
    <w:rsid w:val="000470EC"/>
    <w:rsid w:val="000471CF"/>
    <w:rsid w:val="00047855"/>
    <w:rsid w:val="00047B0E"/>
    <w:rsid w:val="00047BD7"/>
    <w:rsid w:val="0005088B"/>
    <w:rsid w:val="00050CAD"/>
    <w:rsid w:val="00051979"/>
    <w:rsid w:val="000525DD"/>
    <w:rsid w:val="00052ABA"/>
    <w:rsid w:val="00053532"/>
    <w:rsid w:val="00053751"/>
    <w:rsid w:val="000541CC"/>
    <w:rsid w:val="000556D9"/>
    <w:rsid w:val="0005577F"/>
    <w:rsid w:val="00056E37"/>
    <w:rsid w:val="00057956"/>
    <w:rsid w:val="00060509"/>
    <w:rsid w:val="000612FB"/>
    <w:rsid w:val="00061305"/>
    <w:rsid w:val="0006152B"/>
    <w:rsid w:val="00062349"/>
    <w:rsid w:val="000623B8"/>
    <w:rsid w:val="00063532"/>
    <w:rsid w:val="00063CAC"/>
    <w:rsid w:val="000650EA"/>
    <w:rsid w:val="00065A0E"/>
    <w:rsid w:val="00066885"/>
    <w:rsid w:val="00066E8D"/>
    <w:rsid w:val="000674FC"/>
    <w:rsid w:val="000704D2"/>
    <w:rsid w:val="00070612"/>
    <w:rsid w:val="00070A11"/>
    <w:rsid w:val="00070EC2"/>
    <w:rsid w:val="00072043"/>
    <w:rsid w:val="00072861"/>
    <w:rsid w:val="0007419F"/>
    <w:rsid w:val="0007576E"/>
    <w:rsid w:val="0007602B"/>
    <w:rsid w:val="000769BC"/>
    <w:rsid w:val="00076EFF"/>
    <w:rsid w:val="0007712A"/>
    <w:rsid w:val="00077208"/>
    <w:rsid w:val="00080611"/>
    <w:rsid w:val="00080897"/>
    <w:rsid w:val="00082508"/>
    <w:rsid w:val="000828C2"/>
    <w:rsid w:val="00083CE2"/>
    <w:rsid w:val="00083F0C"/>
    <w:rsid w:val="00084590"/>
    <w:rsid w:val="00084F88"/>
    <w:rsid w:val="00085305"/>
    <w:rsid w:val="000860E8"/>
    <w:rsid w:val="000878A4"/>
    <w:rsid w:val="00087D03"/>
    <w:rsid w:val="00090BD5"/>
    <w:rsid w:val="00091AD0"/>
    <w:rsid w:val="00093B0B"/>
    <w:rsid w:val="0009434D"/>
    <w:rsid w:val="00095594"/>
    <w:rsid w:val="00096977"/>
    <w:rsid w:val="000A0319"/>
    <w:rsid w:val="000A0B0A"/>
    <w:rsid w:val="000A1EF6"/>
    <w:rsid w:val="000A1F4D"/>
    <w:rsid w:val="000A24D6"/>
    <w:rsid w:val="000A3741"/>
    <w:rsid w:val="000A4239"/>
    <w:rsid w:val="000A4F8F"/>
    <w:rsid w:val="000A5E04"/>
    <w:rsid w:val="000A5E67"/>
    <w:rsid w:val="000A6774"/>
    <w:rsid w:val="000A69FB"/>
    <w:rsid w:val="000A6D8D"/>
    <w:rsid w:val="000A7943"/>
    <w:rsid w:val="000A7FB3"/>
    <w:rsid w:val="000B0DCF"/>
    <w:rsid w:val="000B141C"/>
    <w:rsid w:val="000B25EF"/>
    <w:rsid w:val="000B3616"/>
    <w:rsid w:val="000B40CD"/>
    <w:rsid w:val="000B485F"/>
    <w:rsid w:val="000B48C6"/>
    <w:rsid w:val="000B4EFC"/>
    <w:rsid w:val="000B4F1C"/>
    <w:rsid w:val="000B63C3"/>
    <w:rsid w:val="000C046B"/>
    <w:rsid w:val="000C1126"/>
    <w:rsid w:val="000C13AC"/>
    <w:rsid w:val="000C27B4"/>
    <w:rsid w:val="000C3078"/>
    <w:rsid w:val="000C3F3A"/>
    <w:rsid w:val="000C4ABC"/>
    <w:rsid w:val="000C4C0A"/>
    <w:rsid w:val="000C6A7C"/>
    <w:rsid w:val="000C6FCB"/>
    <w:rsid w:val="000C7A9F"/>
    <w:rsid w:val="000C7FAB"/>
    <w:rsid w:val="000D0014"/>
    <w:rsid w:val="000D092B"/>
    <w:rsid w:val="000D18CC"/>
    <w:rsid w:val="000D2053"/>
    <w:rsid w:val="000D299A"/>
    <w:rsid w:val="000D36E7"/>
    <w:rsid w:val="000D3CC9"/>
    <w:rsid w:val="000D5724"/>
    <w:rsid w:val="000D5D7F"/>
    <w:rsid w:val="000D6CD2"/>
    <w:rsid w:val="000E1026"/>
    <w:rsid w:val="000E126A"/>
    <w:rsid w:val="000E1897"/>
    <w:rsid w:val="000E18DD"/>
    <w:rsid w:val="000E24B8"/>
    <w:rsid w:val="000E29AA"/>
    <w:rsid w:val="000E2B62"/>
    <w:rsid w:val="000E3C7D"/>
    <w:rsid w:val="000E3E36"/>
    <w:rsid w:val="000E4C70"/>
    <w:rsid w:val="000E54B6"/>
    <w:rsid w:val="000E592A"/>
    <w:rsid w:val="000E5B18"/>
    <w:rsid w:val="000E67CA"/>
    <w:rsid w:val="000E68A8"/>
    <w:rsid w:val="000E6BF1"/>
    <w:rsid w:val="000E7EBF"/>
    <w:rsid w:val="000F02E2"/>
    <w:rsid w:val="000F06CA"/>
    <w:rsid w:val="000F107B"/>
    <w:rsid w:val="000F15B0"/>
    <w:rsid w:val="000F23B6"/>
    <w:rsid w:val="000F2DCE"/>
    <w:rsid w:val="000F3FEF"/>
    <w:rsid w:val="000F4480"/>
    <w:rsid w:val="000F4733"/>
    <w:rsid w:val="000F4F1F"/>
    <w:rsid w:val="000F54D3"/>
    <w:rsid w:val="000F564F"/>
    <w:rsid w:val="000F5955"/>
    <w:rsid w:val="000F69E2"/>
    <w:rsid w:val="000F6A8E"/>
    <w:rsid w:val="000F6C22"/>
    <w:rsid w:val="000F6FB7"/>
    <w:rsid w:val="00100338"/>
    <w:rsid w:val="0010094E"/>
    <w:rsid w:val="00101706"/>
    <w:rsid w:val="00101767"/>
    <w:rsid w:val="00102156"/>
    <w:rsid w:val="0010299B"/>
    <w:rsid w:val="00103955"/>
    <w:rsid w:val="00103DD5"/>
    <w:rsid w:val="00104022"/>
    <w:rsid w:val="00104B41"/>
    <w:rsid w:val="001067A9"/>
    <w:rsid w:val="0010687B"/>
    <w:rsid w:val="001072F3"/>
    <w:rsid w:val="00107C1B"/>
    <w:rsid w:val="0011092F"/>
    <w:rsid w:val="00110DED"/>
    <w:rsid w:val="00110F06"/>
    <w:rsid w:val="00110F21"/>
    <w:rsid w:val="00111D17"/>
    <w:rsid w:val="00112212"/>
    <w:rsid w:val="001128D8"/>
    <w:rsid w:val="0011313C"/>
    <w:rsid w:val="0011324A"/>
    <w:rsid w:val="00113534"/>
    <w:rsid w:val="00113EE8"/>
    <w:rsid w:val="00114827"/>
    <w:rsid w:val="00114F7C"/>
    <w:rsid w:val="0011515D"/>
    <w:rsid w:val="0011724C"/>
    <w:rsid w:val="0011787A"/>
    <w:rsid w:val="00117F71"/>
    <w:rsid w:val="0012265C"/>
    <w:rsid w:val="00122BF3"/>
    <w:rsid w:val="001234AB"/>
    <w:rsid w:val="001237F1"/>
    <w:rsid w:val="00124C8C"/>
    <w:rsid w:val="00125987"/>
    <w:rsid w:val="00125CE2"/>
    <w:rsid w:val="00126246"/>
    <w:rsid w:val="00127A38"/>
    <w:rsid w:val="00127D64"/>
    <w:rsid w:val="001306F2"/>
    <w:rsid w:val="0013073C"/>
    <w:rsid w:val="0013073F"/>
    <w:rsid w:val="001309D1"/>
    <w:rsid w:val="00131CC9"/>
    <w:rsid w:val="001323AC"/>
    <w:rsid w:val="00132CCB"/>
    <w:rsid w:val="001339C4"/>
    <w:rsid w:val="00133E29"/>
    <w:rsid w:val="00134827"/>
    <w:rsid w:val="00134ED2"/>
    <w:rsid w:val="00135469"/>
    <w:rsid w:val="0013586E"/>
    <w:rsid w:val="00136177"/>
    <w:rsid w:val="00136808"/>
    <w:rsid w:val="001376DB"/>
    <w:rsid w:val="0013775F"/>
    <w:rsid w:val="00137E78"/>
    <w:rsid w:val="0014166C"/>
    <w:rsid w:val="00141721"/>
    <w:rsid w:val="001426DA"/>
    <w:rsid w:val="00143629"/>
    <w:rsid w:val="00144160"/>
    <w:rsid w:val="001446B1"/>
    <w:rsid w:val="00145D0D"/>
    <w:rsid w:val="00146A54"/>
    <w:rsid w:val="001506FE"/>
    <w:rsid w:val="00150A0D"/>
    <w:rsid w:val="00150DE2"/>
    <w:rsid w:val="00151425"/>
    <w:rsid w:val="0015248E"/>
    <w:rsid w:val="00152749"/>
    <w:rsid w:val="00153384"/>
    <w:rsid w:val="001541EB"/>
    <w:rsid w:val="0015436F"/>
    <w:rsid w:val="00155D3A"/>
    <w:rsid w:val="0015663D"/>
    <w:rsid w:val="0016063A"/>
    <w:rsid w:val="001608EF"/>
    <w:rsid w:val="00160D40"/>
    <w:rsid w:val="0016137F"/>
    <w:rsid w:val="00162BE6"/>
    <w:rsid w:val="001630FC"/>
    <w:rsid w:val="00163411"/>
    <w:rsid w:val="00164BB5"/>
    <w:rsid w:val="00164FEE"/>
    <w:rsid w:val="00165473"/>
    <w:rsid w:val="001665BD"/>
    <w:rsid w:val="001673E6"/>
    <w:rsid w:val="00170938"/>
    <w:rsid w:val="00171C10"/>
    <w:rsid w:val="0017220D"/>
    <w:rsid w:val="0017229B"/>
    <w:rsid w:val="00172748"/>
    <w:rsid w:val="00174259"/>
    <w:rsid w:val="00174733"/>
    <w:rsid w:val="0017488B"/>
    <w:rsid w:val="00175003"/>
    <w:rsid w:val="0017658C"/>
    <w:rsid w:val="00176871"/>
    <w:rsid w:val="001771D1"/>
    <w:rsid w:val="001771D8"/>
    <w:rsid w:val="00177D06"/>
    <w:rsid w:val="00177F2C"/>
    <w:rsid w:val="0018036D"/>
    <w:rsid w:val="00180F71"/>
    <w:rsid w:val="001815F0"/>
    <w:rsid w:val="0018175C"/>
    <w:rsid w:val="001823B6"/>
    <w:rsid w:val="001834A0"/>
    <w:rsid w:val="0018392F"/>
    <w:rsid w:val="001841BD"/>
    <w:rsid w:val="0018440E"/>
    <w:rsid w:val="00184B5C"/>
    <w:rsid w:val="00185378"/>
    <w:rsid w:val="00186406"/>
    <w:rsid w:val="00187112"/>
    <w:rsid w:val="00187873"/>
    <w:rsid w:val="00192F68"/>
    <w:rsid w:val="00193B6D"/>
    <w:rsid w:val="00193D5F"/>
    <w:rsid w:val="00194642"/>
    <w:rsid w:val="00194842"/>
    <w:rsid w:val="00194C8B"/>
    <w:rsid w:val="001954A0"/>
    <w:rsid w:val="001955C0"/>
    <w:rsid w:val="00195A78"/>
    <w:rsid w:val="00196FE2"/>
    <w:rsid w:val="0019778B"/>
    <w:rsid w:val="001A1EBE"/>
    <w:rsid w:val="001A2BF4"/>
    <w:rsid w:val="001A40C3"/>
    <w:rsid w:val="001A5307"/>
    <w:rsid w:val="001A7612"/>
    <w:rsid w:val="001B0A2F"/>
    <w:rsid w:val="001B1384"/>
    <w:rsid w:val="001B1725"/>
    <w:rsid w:val="001B3BEE"/>
    <w:rsid w:val="001B515D"/>
    <w:rsid w:val="001B541F"/>
    <w:rsid w:val="001B5467"/>
    <w:rsid w:val="001B5961"/>
    <w:rsid w:val="001B5EDE"/>
    <w:rsid w:val="001B614D"/>
    <w:rsid w:val="001B70E3"/>
    <w:rsid w:val="001B7F98"/>
    <w:rsid w:val="001C06F5"/>
    <w:rsid w:val="001C1158"/>
    <w:rsid w:val="001C19B9"/>
    <w:rsid w:val="001C1F19"/>
    <w:rsid w:val="001C22A6"/>
    <w:rsid w:val="001C2FB0"/>
    <w:rsid w:val="001C325E"/>
    <w:rsid w:val="001C3CE4"/>
    <w:rsid w:val="001C4579"/>
    <w:rsid w:val="001C4C04"/>
    <w:rsid w:val="001C4FEA"/>
    <w:rsid w:val="001C6330"/>
    <w:rsid w:val="001C67D6"/>
    <w:rsid w:val="001C6932"/>
    <w:rsid w:val="001C6A45"/>
    <w:rsid w:val="001C7BB3"/>
    <w:rsid w:val="001D033A"/>
    <w:rsid w:val="001D053D"/>
    <w:rsid w:val="001D0BC1"/>
    <w:rsid w:val="001D0EE6"/>
    <w:rsid w:val="001D32B9"/>
    <w:rsid w:val="001D38C5"/>
    <w:rsid w:val="001D46F9"/>
    <w:rsid w:val="001D6BC7"/>
    <w:rsid w:val="001D71B0"/>
    <w:rsid w:val="001E050E"/>
    <w:rsid w:val="001E0947"/>
    <w:rsid w:val="001E09C3"/>
    <w:rsid w:val="001E15ED"/>
    <w:rsid w:val="001E23F2"/>
    <w:rsid w:val="001E272C"/>
    <w:rsid w:val="001E2A89"/>
    <w:rsid w:val="001E3875"/>
    <w:rsid w:val="001E5AC7"/>
    <w:rsid w:val="001E7789"/>
    <w:rsid w:val="001E7907"/>
    <w:rsid w:val="001E7B77"/>
    <w:rsid w:val="001F046D"/>
    <w:rsid w:val="001F0853"/>
    <w:rsid w:val="001F0DD8"/>
    <w:rsid w:val="001F1903"/>
    <w:rsid w:val="001F2473"/>
    <w:rsid w:val="001F2B50"/>
    <w:rsid w:val="001F4045"/>
    <w:rsid w:val="001F46B8"/>
    <w:rsid w:val="001F50D7"/>
    <w:rsid w:val="001F593B"/>
    <w:rsid w:val="001F5E8A"/>
    <w:rsid w:val="00200588"/>
    <w:rsid w:val="00200A39"/>
    <w:rsid w:val="00200BF1"/>
    <w:rsid w:val="0020348B"/>
    <w:rsid w:val="00203A34"/>
    <w:rsid w:val="00205729"/>
    <w:rsid w:val="00205803"/>
    <w:rsid w:val="00205AF5"/>
    <w:rsid w:val="00205F08"/>
    <w:rsid w:val="002064EE"/>
    <w:rsid w:val="00207785"/>
    <w:rsid w:val="00207C3E"/>
    <w:rsid w:val="00210A3F"/>
    <w:rsid w:val="002113BC"/>
    <w:rsid w:val="00212945"/>
    <w:rsid w:val="00212D2B"/>
    <w:rsid w:val="00212EFE"/>
    <w:rsid w:val="00214917"/>
    <w:rsid w:val="002175C4"/>
    <w:rsid w:val="002176DD"/>
    <w:rsid w:val="00221863"/>
    <w:rsid w:val="002219C0"/>
    <w:rsid w:val="00222A89"/>
    <w:rsid w:val="00222C5E"/>
    <w:rsid w:val="00222C64"/>
    <w:rsid w:val="00223613"/>
    <w:rsid w:val="00224169"/>
    <w:rsid w:val="00226975"/>
    <w:rsid w:val="00226CB8"/>
    <w:rsid w:val="002308AE"/>
    <w:rsid w:val="00230A5F"/>
    <w:rsid w:val="00231AC2"/>
    <w:rsid w:val="00232C08"/>
    <w:rsid w:val="00234905"/>
    <w:rsid w:val="00234EED"/>
    <w:rsid w:val="00234FC4"/>
    <w:rsid w:val="00240306"/>
    <w:rsid w:val="00240370"/>
    <w:rsid w:val="00241D6E"/>
    <w:rsid w:val="00243B1C"/>
    <w:rsid w:val="00243D99"/>
    <w:rsid w:val="00244534"/>
    <w:rsid w:val="00244B1B"/>
    <w:rsid w:val="002453F6"/>
    <w:rsid w:val="00246258"/>
    <w:rsid w:val="00247387"/>
    <w:rsid w:val="002525A7"/>
    <w:rsid w:val="0025330B"/>
    <w:rsid w:val="00253E68"/>
    <w:rsid w:val="00255E74"/>
    <w:rsid w:val="002579F4"/>
    <w:rsid w:val="0026143D"/>
    <w:rsid w:val="00261864"/>
    <w:rsid w:val="00261DC7"/>
    <w:rsid w:val="0026238E"/>
    <w:rsid w:val="00262ADB"/>
    <w:rsid w:val="00262C04"/>
    <w:rsid w:val="002648CD"/>
    <w:rsid w:val="00264B72"/>
    <w:rsid w:val="002660C0"/>
    <w:rsid w:val="00267135"/>
    <w:rsid w:val="00267689"/>
    <w:rsid w:val="00270129"/>
    <w:rsid w:val="002703B5"/>
    <w:rsid w:val="00270B19"/>
    <w:rsid w:val="0027187F"/>
    <w:rsid w:val="00272CE9"/>
    <w:rsid w:val="00273066"/>
    <w:rsid w:val="002738DD"/>
    <w:rsid w:val="00273DE2"/>
    <w:rsid w:val="00274872"/>
    <w:rsid w:val="00274DF9"/>
    <w:rsid w:val="00275226"/>
    <w:rsid w:val="0027544D"/>
    <w:rsid w:val="002760E9"/>
    <w:rsid w:val="00276235"/>
    <w:rsid w:val="00277257"/>
    <w:rsid w:val="00280410"/>
    <w:rsid w:val="0028075A"/>
    <w:rsid w:val="00281B7A"/>
    <w:rsid w:val="00281F24"/>
    <w:rsid w:val="00282371"/>
    <w:rsid w:val="0028325E"/>
    <w:rsid w:val="00283402"/>
    <w:rsid w:val="00283759"/>
    <w:rsid w:val="00283792"/>
    <w:rsid w:val="002838DA"/>
    <w:rsid w:val="00283C1F"/>
    <w:rsid w:val="00284067"/>
    <w:rsid w:val="0028453F"/>
    <w:rsid w:val="00284B8B"/>
    <w:rsid w:val="00285FF9"/>
    <w:rsid w:val="00286004"/>
    <w:rsid w:val="002860FC"/>
    <w:rsid w:val="0028613D"/>
    <w:rsid w:val="00286D9A"/>
    <w:rsid w:val="00286E5E"/>
    <w:rsid w:val="00290651"/>
    <w:rsid w:val="00290689"/>
    <w:rsid w:val="002909D8"/>
    <w:rsid w:val="00290DC6"/>
    <w:rsid w:val="00291D0A"/>
    <w:rsid w:val="002935F8"/>
    <w:rsid w:val="00293F1A"/>
    <w:rsid w:val="002941AE"/>
    <w:rsid w:val="00295165"/>
    <w:rsid w:val="00295456"/>
    <w:rsid w:val="00295B0A"/>
    <w:rsid w:val="00296671"/>
    <w:rsid w:val="00296929"/>
    <w:rsid w:val="00297055"/>
    <w:rsid w:val="00297219"/>
    <w:rsid w:val="00297405"/>
    <w:rsid w:val="00297579"/>
    <w:rsid w:val="002A195C"/>
    <w:rsid w:val="002A2581"/>
    <w:rsid w:val="002A27EA"/>
    <w:rsid w:val="002A2992"/>
    <w:rsid w:val="002A32A0"/>
    <w:rsid w:val="002A52E6"/>
    <w:rsid w:val="002A5845"/>
    <w:rsid w:val="002A5B06"/>
    <w:rsid w:val="002A5EF8"/>
    <w:rsid w:val="002A7E98"/>
    <w:rsid w:val="002B0209"/>
    <w:rsid w:val="002B04D8"/>
    <w:rsid w:val="002B0B3C"/>
    <w:rsid w:val="002B0D3C"/>
    <w:rsid w:val="002B1C22"/>
    <w:rsid w:val="002B2435"/>
    <w:rsid w:val="002B2AEB"/>
    <w:rsid w:val="002B3498"/>
    <w:rsid w:val="002B3561"/>
    <w:rsid w:val="002B4893"/>
    <w:rsid w:val="002B4CEF"/>
    <w:rsid w:val="002B5C53"/>
    <w:rsid w:val="002B5C58"/>
    <w:rsid w:val="002B621E"/>
    <w:rsid w:val="002B64E9"/>
    <w:rsid w:val="002B6A20"/>
    <w:rsid w:val="002B6D5A"/>
    <w:rsid w:val="002B716A"/>
    <w:rsid w:val="002B7B0D"/>
    <w:rsid w:val="002B7BC7"/>
    <w:rsid w:val="002C02F8"/>
    <w:rsid w:val="002C04A8"/>
    <w:rsid w:val="002C0609"/>
    <w:rsid w:val="002C0DC1"/>
    <w:rsid w:val="002C0E0D"/>
    <w:rsid w:val="002C0E25"/>
    <w:rsid w:val="002C21F5"/>
    <w:rsid w:val="002C2640"/>
    <w:rsid w:val="002C2C17"/>
    <w:rsid w:val="002C3008"/>
    <w:rsid w:val="002C3514"/>
    <w:rsid w:val="002C3A86"/>
    <w:rsid w:val="002C45C4"/>
    <w:rsid w:val="002C4955"/>
    <w:rsid w:val="002C5980"/>
    <w:rsid w:val="002C7887"/>
    <w:rsid w:val="002C7C52"/>
    <w:rsid w:val="002D0247"/>
    <w:rsid w:val="002D09A8"/>
    <w:rsid w:val="002D1297"/>
    <w:rsid w:val="002D14AC"/>
    <w:rsid w:val="002D1869"/>
    <w:rsid w:val="002D2C17"/>
    <w:rsid w:val="002D3763"/>
    <w:rsid w:val="002D485F"/>
    <w:rsid w:val="002D4889"/>
    <w:rsid w:val="002D4AB5"/>
    <w:rsid w:val="002D55A5"/>
    <w:rsid w:val="002D5963"/>
    <w:rsid w:val="002D5FB9"/>
    <w:rsid w:val="002D6798"/>
    <w:rsid w:val="002D7554"/>
    <w:rsid w:val="002D7BC7"/>
    <w:rsid w:val="002E077E"/>
    <w:rsid w:val="002E0F63"/>
    <w:rsid w:val="002E209B"/>
    <w:rsid w:val="002E2A13"/>
    <w:rsid w:val="002E3F58"/>
    <w:rsid w:val="002E4129"/>
    <w:rsid w:val="002E4D71"/>
    <w:rsid w:val="002E4F7F"/>
    <w:rsid w:val="002E5607"/>
    <w:rsid w:val="002E66F1"/>
    <w:rsid w:val="002E75C9"/>
    <w:rsid w:val="002F003A"/>
    <w:rsid w:val="002F0D4A"/>
    <w:rsid w:val="002F0F30"/>
    <w:rsid w:val="002F0F7F"/>
    <w:rsid w:val="002F1175"/>
    <w:rsid w:val="002F1B21"/>
    <w:rsid w:val="002F1C8B"/>
    <w:rsid w:val="002F1D62"/>
    <w:rsid w:val="002F277C"/>
    <w:rsid w:val="002F2821"/>
    <w:rsid w:val="002F2837"/>
    <w:rsid w:val="002F3577"/>
    <w:rsid w:val="002F35B6"/>
    <w:rsid w:val="002F3706"/>
    <w:rsid w:val="002F41FC"/>
    <w:rsid w:val="002F43F5"/>
    <w:rsid w:val="002F560E"/>
    <w:rsid w:val="002F56C6"/>
    <w:rsid w:val="002F594F"/>
    <w:rsid w:val="002F5BA7"/>
    <w:rsid w:val="002F6928"/>
    <w:rsid w:val="002F6F24"/>
    <w:rsid w:val="002F72EF"/>
    <w:rsid w:val="002F7423"/>
    <w:rsid w:val="002F7F88"/>
    <w:rsid w:val="002F7F99"/>
    <w:rsid w:val="002F7FD7"/>
    <w:rsid w:val="003005E8"/>
    <w:rsid w:val="00300C10"/>
    <w:rsid w:val="00302219"/>
    <w:rsid w:val="00303B74"/>
    <w:rsid w:val="00303F05"/>
    <w:rsid w:val="003052BC"/>
    <w:rsid w:val="003069BD"/>
    <w:rsid w:val="00307350"/>
    <w:rsid w:val="00307F67"/>
    <w:rsid w:val="00310411"/>
    <w:rsid w:val="00310601"/>
    <w:rsid w:val="0031109A"/>
    <w:rsid w:val="003111CD"/>
    <w:rsid w:val="00311269"/>
    <w:rsid w:val="003115AB"/>
    <w:rsid w:val="0031161A"/>
    <w:rsid w:val="00312A8D"/>
    <w:rsid w:val="00312B26"/>
    <w:rsid w:val="003135BF"/>
    <w:rsid w:val="00314F1E"/>
    <w:rsid w:val="003150E7"/>
    <w:rsid w:val="00315565"/>
    <w:rsid w:val="00315942"/>
    <w:rsid w:val="00315D64"/>
    <w:rsid w:val="003163A3"/>
    <w:rsid w:val="003167DD"/>
    <w:rsid w:val="00317A43"/>
    <w:rsid w:val="00317CAB"/>
    <w:rsid w:val="00321BAD"/>
    <w:rsid w:val="00321FB8"/>
    <w:rsid w:val="00323783"/>
    <w:rsid w:val="003244F5"/>
    <w:rsid w:val="00325F0A"/>
    <w:rsid w:val="003264FB"/>
    <w:rsid w:val="003272F3"/>
    <w:rsid w:val="003276FF"/>
    <w:rsid w:val="00327C71"/>
    <w:rsid w:val="0033066D"/>
    <w:rsid w:val="00331D62"/>
    <w:rsid w:val="00331DAC"/>
    <w:rsid w:val="00332545"/>
    <w:rsid w:val="00332C6B"/>
    <w:rsid w:val="00335163"/>
    <w:rsid w:val="003367C0"/>
    <w:rsid w:val="00337B51"/>
    <w:rsid w:val="00337FE6"/>
    <w:rsid w:val="00340080"/>
    <w:rsid w:val="00342D61"/>
    <w:rsid w:val="0034335F"/>
    <w:rsid w:val="003440EA"/>
    <w:rsid w:val="00344440"/>
    <w:rsid w:val="00345165"/>
    <w:rsid w:val="0034581B"/>
    <w:rsid w:val="0034612D"/>
    <w:rsid w:val="00347CE7"/>
    <w:rsid w:val="00351699"/>
    <w:rsid w:val="00352CA7"/>
    <w:rsid w:val="0035377D"/>
    <w:rsid w:val="00353E51"/>
    <w:rsid w:val="00354D1A"/>
    <w:rsid w:val="003563F7"/>
    <w:rsid w:val="00357749"/>
    <w:rsid w:val="00357893"/>
    <w:rsid w:val="00360384"/>
    <w:rsid w:val="00361642"/>
    <w:rsid w:val="003636B9"/>
    <w:rsid w:val="00363D16"/>
    <w:rsid w:val="00364044"/>
    <w:rsid w:val="00364E32"/>
    <w:rsid w:val="0036586D"/>
    <w:rsid w:val="0036614E"/>
    <w:rsid w:val="00366FDE"/>
    <w:rsid w:val="003715B4"/>
    <w:rsid w:val="003720C5"/>
    <w:rsid w:val="003721E8"/>
    <w:rsid w:val="00372CC2"/>
    <w:rsid w:val="003739CF"/>
    <w:rsid w:val="00373A6E"/>
    <w:rsid w:val="003744A4"/>
    <w:rsid w:val="00375235"/>
    <w:rsid w:val="003756C9"/>
    <w:rsid w:val="003757B2"/>
    <w:rsid w:val="003764E7"/>
    <w:rsid w:val="003778E1"/>
    <w:rsid w:val="00377ED8"/>
    <w:rsid w:val="003800D3"/>
    <w:rsid w:val="0038164A"/>
    <w:rsid w:val="00381694"/>
    <w:rsid w:val="00382E78"/>
    <w:rsid w:val="00383A94"/>
    <w:rsid w:val="00383BFF"/>
    <w:rsid w:val="00384431"/>
    <w:rsid w:val="0038741B"/>
    <w:rsid w:val="003878F6"/>
    <w:rsid w:val="00387933"/>
    <w:rsid w:val="00390439"/>
    <w:rsid w:val="00393D6A"/>
    <w:rsid w:val="003946B2"/>
    <w:rsid w:val="00394B04"/>
    <w:rsid w:val="00394C2A"/>
    <w:rsid w:val="00395EE4"/>
    <w:rsid w:val="00396235"/>
    <w:rsid w:val="003969B8"/>
    <w:rsid w:val="003A0696"/>
    <w:rsid w:val="003A18FE"/>
    <w:rsid w:val="003A1DA8"/>
    <w:rsid w:val="003A4C40"/>
    <w:rsid w:val="003A5150"/>
    <w:rsid w:val="003A6624"/>
    <w:rsid w:val="003A69FC"/>
    <w:rsid w:val="003A70E0"/>
    <w:rsid w:val="003A792C"/>
    <w:rsid w:val="003B0A05"/>
    <w:rsid w:val="003B0D1D"/>
    <w:rsid w:val="003B0F01"/>
    <w:rsid w:val="003B1E73"/>
    <w:rsid w:val="003B1F3B"/>
    <w:rsid w:val="003B20AC"/>
    <w:rsid w:val="003B2172"/>
    <w:rsid w:val="003B24AA"/>
    <w:rsid w:val="003B4129"/>
    <w:rsid w:val="003B4393"/>
    <w:rsid w:val="003B5528"/>
    <w:rsid w:val="003B555D"/>
    <w:rsid w:val="003B735D"/>
    <w:rsid w:val="003C06F8"/>
    <w:rsid w:val="003C0E17"/>
    <w:rsid w:val="003C0F09"/>
    <w:rsid w:val="003C117E"/>
    <w:rsid w:val="003C15B3"/>
    <w:rsid w:val="003C2F4B"/>
    <w:rsid w:val="003C3710"/>
    <w:rsid w:val="003C3CA0"/>
    <w:rsid w:val="003C4CF2"/>
    <w:rsid w:val="003C5583"/>
    <w:rsid w:val="003C57E4"/>
    <w:rsid w:val="003C5C4E"/>
    <w:rsid w:val="003C5F8F"/>
    <w:rsid w:val="003C734F"/>
    <w:rsid w:val="003C7952"/>
    <w:rsid w:val="003D08A1"/>
    <w:rsid w:val="003D1289"/>
    <w:rsid w:val="003D16AA"/>
    <w:rsid w:val="003D1927"/>
    <w:rsid w:val="003D3386"/>
    <w:rsid w:val="003D391A"/>
    <w:rsid w:val="003D3E4E"/>
    <w:rsid w:val="003D3F5C"/>
    <w:rsid w:val="003D6B8F"/>
    <w:rsid w:val="003D6F01"/>
    <w:rsid w:val="003D6FF5"/>
    <w:rsid w:val="003D7CB9"/>
    <w:rsid w:val="003E1169"/>
    <w:rsid w:val="003E1D8D"/>
    <w:rsid w:val="003E33F6"/>
    <w:rsid w:val="003E3F97"/>
    <w:rsid w:val="003E3FA2"/>
    <w:rsid w:val="003E5530"/>
    <w:rsid w:val="003E5B2D"/>
    <w:rsid w:val="003E5CCB"/>
    <w:rsid w:val="003E626A"/>
    <w:rsid w:val="003E72C5"/>
    <w:rsid w:val="003E7737"/>
    <w:rsid w:val="003F09BB"/>
    <w:rsid w:val="003F0E77"/>
    <w:rsid w:val="003F13B9"/>
    <w:rsid w:val="003F2437"/>
    <w:rsid w:val="003F2457"/>
    <w:rsid w:val="003F288D"/>
    <w:rsid w:val="003F3FA9"/>
    <w:rsid w:val="003F4552"/>
    <w:rsid w:val="003F5BAC"/>
    <w:rsid w:val="003F5FAF"/>
    <w:rsid w:val="003F684A"/>
    <w:rsid w:val="003F6F8A"/>
    <w:rsid w:val="003F7086"/>
    <w:rsid w:val="003F7FA9"/>
    <w:rsid w:val="004006A3"/>
    <w:rsid w:val="00401DB6"/>
    <w:rsid w:val="00402214"/>
    <w:rsid w:val="004026D6"/>
    <w:rsid w:val="00402CDE"/>
    <w:rsid w:val="004051BD"/>
    <w:rsid w:val="004053C1"/>
    <w:rsid w:val="00406F6C"/>
    <w:rsid w:val="00406FA6"/>
    <w:rsid w:val="004073DA"/>
    <w:rsid w:val="00410240"/>
    <w:rsid w:val="00410B18"/>
    <w:rsid w:val="00410B39"/>
    <w:rsid w:val="0041390F"/>
    <w:rsid w:val="00413D53"/>
    <w:rsid w:val="004149CD"/>
    <w:rsid w:val="00415353"/>
    <w:rsid w:val="004157A1"/>
    <w:rsid w:val="00415802"/>
    <w:rsid w:val="00415BE0"/>
    <w:rsid w:val="00415DCC"/>
    <w:rsid w:val="00417384"/>
    <w:rsid w:val="00417995"/>
    <w:rsid w:val="00417C8B"/>
    <w:rsid w:val="00420E29"/>
    <w:rsid w:val="0042101B"/>
    <w:rsid w:val="00421471"/>
    <w:rsid w:val="00422485"/>
    <w:rsid w:val="004259A6"/>
    <w:rsid w:val="00425A0D"/>
    <w:rsid w:val="00426AE2"/>
    <w:rsid w:val="00426DF7"/>
    <w:rsid w:val="00426F82"/>
    <w:rsid w:val="0043028A"/>
    <w:rsid w:val="004328D3"/>
    <w:rsid w:val="004336C6"/>
    <w:rsid w:val="004340EC"/>
    <w:rsid w:val="0043437B"/>
    <w:rsid w:val="00434B09"/>
    <w:rsid w:val="00434EC8"/>
    <w:rsid w:val="00435184"/>
    <w:rsid w:val="004351F0"/>
    <w:rsid w:val="0043568E"/>
    <w:rsid w:val="004357AE"/>
    <w:rsid w:val="00436F81"/>
    <w:rsid w:val="004401A3"/>
    <w:rsid w:val="00440390"/>
    <w:rsid w:val="00440598"/>
    <w:rsid w:val="004408E4"/>
    <w:rsid w:val="0044098E"/>
    <w:rsid w:val="004409F2"/>
    <w:rsid w:val="00440AD0"/>
    <w:rsid w:val="00440F4E"/>
    <w:rsid w:val="00441237"/>
    <w:rsid w:val="00441314"/>
    <w:rsid w:val="00442645"/>
    <w:rsid w:val="00442EB0"/>
    <w:rsid w:val="00443111"/>
    <w:rsid w:val="00443283"/>
    <w:rsid w:val="00443A3D"/>
    <w:rsid w:val="00443C6E"/>
    <w:rsid w:val="00444438"/>
    <w:rsid w:val="00444744"/>
    <w:rsid w:val="004450B4"/>
    <w:rsid w:val="004459A2"/>
    <w:rsid w:val="004463AE"/>
    <w:rsid w:val="00446496"/>
    <w:rsid w:val="00446A16"/>
    <w:rsid w:val="00447D3F"/>
    <w:rsid w:val="004504D6"/>
    <w:rsid w:val="004508C5"/>
    <w:rsid w:val="00450911"/>
    <w:rsid w:val="004516EA"/>
    <w:rsid w:val="004523B8"/>
    <w:rsid w:val="0045301F"/>
    <w:rsid w:val="00453C33"/>
    <w:rsid w:val="00454DCF"/>
    <w:rsid w:val="0045533D"/>
    <w:rsid w:val="00456854"/>
    <w:rsid w:val="00456956"/>
    <w:rsid w:val="004569D3"/>
    <w:rsid w:val="00456A63"/>
    <w:rsid w:val="00456DBC"/>
    <w:rsid w:val="00457337"/>
    <w:rsid w:val="004578DC"/>
    <w:rsid w:val="0046102A"/>
    <w:rsid w:val="0046136A"/>
    <w:rsid w:val="00461402"/>
    <w:rsid w:val="00461E49"/>
    <w:rsid w:val="0046240F"/>
    <w:rsid w:val="00463501"/>
    <w:rsid w:val="00464A37"/>
    <w:rsid w:val="004657F4"/>
    <w:rsid w:val="0046637B"/>
    <w:rsid w:val="00466661"/>
    <w:rsid w:val="00466EDE"/>
    <w:rsid w:val="00467A8F"/>
    <w:rsid w:val="00471538"/>
    <w:rsid w:val="00471D7D"/>
    <w:rsid w:val="004724BE"/>
    <w:rsid w:val="004748E8"/>
    <w:rsid w:val="00474953"/>
    <w:rsid w:val="00476566"/>
    <w:rsid w:val="00476668"/>
    <w:rsid w:val="00477A10"/>
    <w:rsid w:val="00477E66"/>
    <w:rsid w:val="00480126"/>
    <w:rsid w:val="004804DD"/>
    <w:rsid w:val="004817AF"/>
    <w:rsid w:val="004818DB"/>
    <w:rsid w:val="00481F86"/>
    <w:rsid w:val="00482010"/>
    <w:rsid w:val="00482C4D"/>
    <w:rsid w:val="004832AF"/>
    <w:rsid w:val="00483416"/>
    <w:rsid w:val="00483A2E"/>
    <w:rsid w:val="00484FE2"/>
    <w:rsid w:val="004850B8"/>
    <w:rsid w:val="00485823"/>
    <w:rsid w:val="004859A5"/>
    <w:rsid w:val="00485AF9"/>
    <w:rsid w:val="004870A9"/>
    <w:rsid w:val="004919E7"/>
    <w:rsid w:val="00491DEE"/>
    <w:rsid w:val="00491E37"/>
    <w:rsid w:val="00491F75"/>
    <w:rsid w:val="00492AE2"/>
    <w:rsid w:val="00492D91"/>
    <w:rsid w:val="0049365A"/>
    <w:rsid w:val="00494C25"/>
    <w:rsid w:val="00495356"/>
    <w:rsid w:val="004959A3"/>
    <w:rsid w:val="00496F4D"/>
    <w:rsid w:val="00497000"/>
    <w:rsid w:val="004972B3"/>
    <w:rsid w:val="004A02E8"/>
    <w:rsid w:val="004A048F"/>
    <w:rsid w:val="004A145A"/>
    <w:rsid w:val="004A2667"/>
    <w:rsid w:val="004A26EB"/>
    <w:rsid w:val="004A2DBC"/>
    <w:rsid w:val="004A4205"/>
    <w:rsid w:val="004A59AE"/>
    <w:rsid w:val="004A5D3B"/>
    <w:rsid w:val="004A5ECE"/>
    <w:rsid w:val="004A7467"/>
    <w:rsid w:val="004A7D3B"/>
    <w:rsid w:val="004B0D18"/>
    <w:rsid w:val="004B26E6"/>
    <w:rsid w:val="004B3973"/>
    <w:rsid w:val="004B3D6D"/>
    <w:rsid w:val="004B5417"/>
    <w:rsid w:val="004B6B76"/>
    <w:rsid w:val="004B7BB6"/>
    <w:rsid w:val="004C08B0"/>
    <w:rsid w:val="004C130A"/>
    <w:rsid w:val="004C17F0"/>
    <w:rsid w:val="004C2043"/>
    <w:rsid w:val="004C3E6B"/>
    <w:rsid w:val="004C418F"/>
    <w:rsid w:val="004C41A0"/>
    <w:rsid w:val="004C4597"/>
    <w:rsid w:val="004C480C"/>
    <w:rsid w:val="004C4C22"/>
    <w:rsid w:val="004C4C58"/>
    <w:rsid w:val="004C62B9"/>
    <w:rsid w:val="004C7B40"/>
    <w:rsid w:val="004C7D75"/>
    <w:rsid w:val="004C7F24"/>
    <w:rsid w:val="004D113C"/>
    <w:rsid w:val="004D15E9"/>
    <w:rsid w:val="004D17B8"/>
    <w:rsid w:val="004D1EA4"/>
    <w:rsid w:val="004D318C"/>
    <w:rsid w:val="004D3A23"/>
    <w:rsid w:val="004D3CFA"/>
    <w:rsid w:val="004D596A"/>
    <w:rsid w:val="004D7FAD"/>
    <w:rsid w:val="004E0F1E"/>
    <w:rsid w:val="004E2045"/>
    <w:rsid w:val="004E2383"/>
    <w:rsid w:val="004E2B41"/>
    <w:rsid w:val="004E2E68"/>
    <w:rsid w:val="004E30EE"/>
    <w:rsid w:val="004E4145"/>
    <w:rsid w:val="004E4353"/>
    <w:rsid w:val="004E4680"/>
    <w:rsid w:val="004E5419"/>
    <w:rsid w:val="004E59C5"/>
    <w:rsid w:val="004E5AF6"/>
    <w:rsid w:val="004E5D96"/>
    <w:rsid w:val="004E5E5D"/>
    <w:rsid w:val="004E678A"/>
    <w:rsid w:val="004E74BE"/>
    <w:rsid w:val="004F058C"/>
    <w:rsid w:val="004F1651"/>
    <w:rsid w:val="004F3DDA"/>
    <w:rsid w:val="004F45B4"/>
    <w:rsid w:val="004F4693"/>
    <w:rsid w:val="004F5795"/>
    <w:rsid w:val="004F64AE"/>
    <w:rsid w:val="004F6845"/>
    <w:rsid w:val="004F7840"/>
    <w:rsid w:val="004F78A9"/>
    <w:rsid w:val="004F7A0B"/>
    <w:rsid w:val="005003BF"/>
    <w:rsid w:val="0050067E"/>
    <w:rsid w:val="00501F11"/>
    <w:rsid w:val="005022FC"/>
    <w:rsid w:val="0050231C"/>
    <w:rsid w:val="00502466"/>
    <w:rsid w:val="0050367C"/>
    <w:rsid w:val="005040EC"/>
    <w:rsid w:val="00504C24"/>
    <w:rsid w:val="00504D4E"/>
    <w:rsid w:val="00504FDF"/>
    <w:rsid w:val="00505F1A"/>
    <w:rsid w:val="0050742E"/>
    <w:rsid w:val="00507C15"/>
    <w:rsid w:val="00510A41"/>
    <w:rsid w:val="00511001"/>
    <w:rsid w:val="0051256C"/>
    <w:rsid w:val="00512ACF"/>
    <w:rsid w:val="005130A3"/>
    <w:rsid w:val="005141C1"/>
    <w:rsid w:val="0051605A"/>
    <w:rsid w:val="005167ED"/>
    <w:rsid w:val="00516937"/>
    <w:rsid w:val="00516DD7"/>
    <w:rsid w:val="005174D9"/>
    <w:rsid w:val="00517EA5"/>
    <w:rsid w:val="0052140D"/>
    <w:rsid w:val="00521414"/>
    <w:rsid w:val="00522BB2"/>
    <w:rsid w:val="00522D0A"/>
    <w:rsid w:val="00522E07"/>
    <w:rsid w:val="00523A3C"/>
    <w:rsid w:val="00524046"/>
    <w:rsid w:val="005240FF"/>
    <w:rsid w:val="00524344"/>
    <w:rsid w:val="005243E7"/>
    <w:rsid w:val="00524C83"/>
    <w:rsid w:val="00524E59"/>
    <w:rsid w:val="005254AC"/>
    <w:rsid w:val="00525B08"/>
    <w:rsid w:val="005264DE"/>
    <w:rsid w:val="0052656F"/>
    <w:rsid w:val="00526C5C"/>
    <w:rsid w:val="00530053"/>
    <w:rsid w:val="00531609"/>
    <w:rsid w:val="00531AB5"/>
    <w:rsid w:val="00533E50"/>
    <w:rsid w:val="00534B8A"/>
    <w:rsid w:val="00534F7C"/>
    <w:rsid w:val="0053543A"/>
    <w:rsid w:val="00535FD1"/>
    <w:rsid w:val="0053672E"/>
    <w:rsid w:val="00536945"/>
    <w:rsid w:val="00536DD6"/>
    <w:rsid w:val="005400CD"/>
    <w:rsid w:val="005402E8"/>
    <w:rsid w:val="0054034D"/>
    <w:rsid w:val="00540814"/>
    <w:rsid w:val="00541323"/>
    <w:rsid w:val="005414AB"/>
    <w:rsid w:val="005431D6"/>
    <w:rsid w:val="0054369C"/>
    <w:rsid w:val="005440B0"/>
    <w:rsid w:val="00545055"/>
    <w:rsid w:val="00545340"/>
    <w:rsid w:val="005460BE"/>
    <w:rsid w:val="00546B8D"/>
    <w:rsid w:val="00547C51"/>
    <w:rsid w:val="00550C5F"/>
    <w:rsid w:val="00550D80"/>
    <w:rsid w:val="005512E9"/>
    <w:rsid w:val="00551918"/>
    <w:rsid w:val="00551955"/>
    <w:rsid w:val="00552AE3"/>
    <w:rsid w:val="00552BB4"/>
    <w:rsid w:val="0055351A"/>
    <w:rsid w:val="005535B9"/>
    <w:rsid w:val="00553B83"/>
    <w:rsid w:val="00553DC0"/>
    <w:rsid w:val="00554886"/>
    <w:rsid w:val="00554957"/>
    <w:rsid w:val="00554FD2"/>
    <w:rsid w:val="0055512B"/>
    <w:rsid w:val="00555DF9"/>
    <w:rsid w:val="0055620C"/>
    <w:rsid w:val="005562CA"/>
    <w:rsid w:val="00556C7E"/>
    <w:rsid w:val="00556D7D"/>
    <w:rsid w:val="00557205"/>
    <w:rsid w:val="00557668"/>
    <w:rsid w:val="00557948"/>
    <w:rsid w:val="0055797B"/>
    <w:rsid w:val="00560455"/>
    <w:rsid w:val="0056089C"/>
    <w:rsid w:val="00561C96"/>
    <w:rsid w:val="00561DAB"/>
    <w:rsid w:val="00563803"/>
    <w:rsid w:val="00566AF8"/>
    <w:rsid w:val="00566F62"/>
    <w:rsid w:val="00567A1C"/>
    <w:rsid w:val="0057049C"/>
    <w:rsid w:val="005707A3"/>
    <w:rsid w:val="005714C7"/>
    <w:rsid w:val="00571F53"/>
    <w:rsid w:val="0057218F"/>
    <w:rsid w:val="00572FC7"/>
    <w:rsid w:val="00572FD4"/>
    <w:rsid w:val="0057383E"/>
    <w:rsid w:val="00573C51"/>
    <w:rsid w:val="00573EC1"/>
    <w:rsid w:val="00574270"/>
    <w:rsid w:val="005742F4"/>
    <w:rsid w:val="00574EBE"/>
    <w:rsid w:val="00575D84"/>
    <w:rsid w:val="005762BB"/>
    <w:rsid w:val="0057665C"/>
    <w:rsid w:val="005771BB"/>
    <w:rsid w:val="0057723B"/>
    <w:rsid w:val="00580863"/>
    <w:rsid w:val="005811BA"/>
    <w:rsid w:val="00582B72"/>
    <w:rsid w:val="0058340F"/>
    <w:rsid w:val="00583477"/>
    <w:rsid w:val="00583C18"/>
    <w:rsid w:val="00585BCD"/>
    <w:rsid w:val="00585FCC"/>
    <w:rsid w:val="005864E1"/>
    <w:rsid w:val="00586761"/>
    <w:rsid w:val="0058700F"/>
    <w:rsid w:val="00587C1F"/>
    <w:rsid w:val="00587FA0"/>
    <w:rsid w:val="00590E4A"/>
    <w:rsid w:val="0059108E"/>
    <w:rsid w:val="00593994"/>
    <w:rsid w:val="0059404A"/>
    <w:rsid w:val="005968F3"/>
    <w:rsid w:val="00596C05"/>
    <w:rsid w:val="005A0B94"/>
    <w:rsid w:val="005A0E18"/>
    <w:rsid w:val="005A13F6"/>
    <w:rsid w:val="005A14C9"/>
    <w:rsid w:val="005A26D5"/>
    <w:rsid w:val="005A2DDF"/>
    <w:rsid w:val="005A3290"/>
    <w:rsid w:val="005A3919"/>
    <w:rsid w:val="005A5523"/>
    <w:rsid w:val="005A5CEE"/>
    <w:rsid w:val="005A6464"/>
    <w:rsid w:val="005A70C6"/>
    <w:rsid w:val="005B0751"/>
    <w:rsid w:val="005B0885"/>
    <w:rsid w:val="005B15D3"/>
    <w:rsid w:val="005B1FE8"/>
    <w:rsid w:val="005B3538"/>
    <w:rsid w:val="005B3F5A"/>
    <w:rsid w:val="005B4619"/>
    <w:rsid w:val="005B59A5"/>
    <w:rsid w:val="005B5B58"/>
    <w:rsid w:val="005B6CFC"/>
    <w:rsid w:val="005B7D95"/>
    <w:rsid w:val="005C254D"/>
    <w:rsid w:val="005C2E6D"/>
    <w:rsid w:val="005C37E7"/>
    <w:rsid w:val="005C39BD"/>
    <w:rsid w:val="005C42CA"/>
    <w:rsid w:val="005C5600"/>
    <w:rsid w:val="005C569C"/>
    <w:rsid w:val="005C677C"/>
    <w:rsid w:val="005C6A9E"/>
    <w:rsid w:val="005C7519"/>
    <w:rsid w:val="005C75E5"/>
    <w:rsid w:val="005C79BF"/>
    <w:rsid w:val="005D0497"/>
    <w:rsid w:val="005D1FC8"/>
    <w:rsid w:val="005D42B9"/>
    <w:rsid w:val="005D4E6E"/>
    <w:rsid w:val="005D5364"/>
    <w:rsid w:val="005D5A80"/>
    <w:rsid w:val="005D5B92"/>
    <w:rsid w:val="005D5F90"/>
    <w:rsid w:val="005D6120"/>
    <w:rsid w:val="005D6856"/>
    <w:rsid w:val="005D6A92"/>
    <w:rsid w:val="005D6CA9"/>
    <w:rsid w:val="005D71DD"/>
    <w:rsid w:val="005D7AF1"/>
    <w:rsid w:val="005E037C"/>
    <w:rsid w:val="005E14CA"/>
    <w:rsid w:val="005E3116"/>
    <w:rsid w:val="005E3184"/>
    <w:rsid w:val="005E4B21"/>
    <w:rsid w:val="005E4DD3"/>
    <w:rsid w:val="005E659D"/>
    <w:rsid w:val="005E6B96"/>
    <w:rsid w:val="005E6F81"/>
    <w:rsid w:val="005E70A2"/>
    <w:rsid w:val="005E7DBB"/>
    <w:rsid w:val="005F16D9"/>
    <w:rsid w:val="005F1BAA"/>
    <w:rsid w:val="005F1F6F"/>
    <w:rsid w:val="005F339C"/>
    <w:rsid w:val="005F3B32"/>
    <w:rsid w:val="005F4220"/>
    <w:rsid w:val="005F4C90"/>
    <w:rsid w:val="005F5512"/>
    <w:rsid w:val="005F6196"/>
    <w:rsid w:val="005F7063"/>
    <w:rsid w:val="005F766A"/>
    <w:rsid w:val="00600B10"/>
    <w:rsid w:val="00600F7B"/>
    <w:rsid w:val="00601346"/>
    <w:rsid w:val="00601742"/>
    <w:rsid w:val="00601ABC"/>
    <w:rsid w:val="006024FF"/>
    <w:rsid w:val="006032A2"/>
    <w:rsid w:val="00606505"/>
    <w:rsid w:val="00606591"/>
    <w:rsid w:val="0060661F"/>
    <w:rsid w:val="006071D6"/>
    <w:rsid w:val="006077D1"/>
    <w:rsid w:val="00607A97"/>
    <w:rsid w:val="00607AF9"/>
    <w:rsid w:val="006107A2"/>
    <w:rsid w:val="00610EF3"/>
    <w:rsid w:val="006112A7"/>
    <w:rsid w:val="00611AE9"/>
    <w:rsid w:val="00611D17"/>
    <w:rsid w:val="00612360"/>
    <w:rsid w:val="006123B6"/>
    <w:rsid w:val="0061269D"/>
    <w:rsid w:val="006139D5"/>
    <w:rsid w:val="00613FD3"/>
    <w:rsid w:val="00614BD0"/>
    <w:rsid w:val="00615041"/>
    <w:rsid w:val="006150EC"/>
    <w:rsid w:val="00615C34"/>
    <w:rsid w:val="006176B9"/>
    <w:rsid w:val="006205CA"/>
    <w:rsid w:val="00620998"/>
    <w:rsid w:val="00620A75"/>
    <w:rsid w:val="00620A8E"/>
    <w:rsid w:val="00620D79"/>
    <w:rsid w:val="00621060"/>
    <w:rsid w:val="0062262C"/>
    <w:rsid w:val="006232B7"/>
    <w:rsid w:val="00623C97"/>
    <w:rsid w:val="006241CF"/>
    <w:rsid w:val="0062426D"/>
    <w:rsid w:val="0062550A"/>
    <w:rsid w:val="006257CA"/>
    <w:rsid w:val="006258A0"/>
    <w:rsid w:val="00626DCB"/>
    <w:rsid w:val="00626E1B"/>
    <w:rsid w:val="0062764C"/>
    <w:rsid w:val="006320D5"/>
    <w:rsid w:val="00632B76"/>
    <w:rsid w:val="00633340"/>
    <w:rsid w:val="006335D2"/>
    <w:rsid w:val="00633828"/>
    <w:rsid w:val="00633955"/>
    <w:rsid w:val="00633D83"/>
    <w:rsid w:val="006344C6"/>
    <w:rsid w:val="00634588"/>
    <w:rsid w:val="0063534A"/>
    <w:rsid w:val="006369D7"/>
    <w:rsid w:val="00637B29"/>
    <w:rsid w:val="006404D2"/>
    <w:rsid w:val="00640BE0"/>
    <w:rsid w:val="00640F9B"/>
    <w:rsid w:val="00641AAF"/>
    <w:rsid w:val="00641C7D"/>
    <w:rsid w:val="0064215B"/>
    <w:rsid w:val="006421C2"/>
    <w:rsid w:val="006424AC"/>
    <w:rsid w:val="00642682"/>
    <w:rsid w:val="00642C37"/>
    <w:rsid w:val="006449D2"/>
    <w:rsid w:val="006452F8"/>
    <w:rsid w:val="00645ABF"/>
    <w:rsid w:val="00645E50"/>
    <w:rsid w:val="00646138"/>
    <w:rsid w:val="00646BEA"/>
    <w:rsid w:val="00646E7A"/>
    <w:rsid w:val="0064733F"/>
    <w:rsid w:val="00647D5D"/>
    <w:rsid w:val="006500D3"/>
    <w:rsid w:val="00650BBC"/>
    <w:rsid w:val="00650D6E"/>
    <w:rsid w:val="006510A2"/>
    <w:rsid w:val="00651A09"/>
    <w:rsid w:val="00651FFA"/>
    <w:rsid w:val="006521C6"/>
    <w:rsid w:val="0065255E"/>
    <w:rsid w:val="00652804"/>
    <w:rsid w:val="00652E20"/>
    <w:rsid w:val="00654379"/>
    <w:rsid w:val="00654D56"/>
    <w:rsid w:val="00656203"/>
    <w:rsid w:val="0065709C"/>
    <w:rsid w:val="0066005B"/>
    <w:rsid w:val="0066036D"/>
    <w:rsid w:val="006607A4"/>
    <w:rsid w:val="00660BD2"/>
    <w:rsid w:val="00660DC4"/>
    <w:rsid w:val="00660E6A"/>
    <w:rsid w:val="00661DFC"/>
    <w:rsid w:val="00662A6F"/>
    <w:rsid w:val="00663213"/>
    <w:rsid w:val="006635BE"/>
    <w:rsid w:val="00663C58"/>
    <w:rsid w:val="0066422A"/>
    <w:rsid w:val="00664809"/>
    <w:rsid w:val="0066514A"/>
    <w:rsid w:val="00665919"/>
    <w:rsid w:val="00666720"/>
    <w:rsid w:val="006667E5"/>
    <w:rsid w:val="006671DA"/>
    <w:rsid w:val="0066774C"/>
    <w:rsid w:val="00667CF9"/>
    <w:rsid w:val="00667E6E"/>
    <w:rsid w:val="00670538"/>
    <w:rsid w:val="00670BB5"/>
    <w:rsid w:val="00670DA9"/>
    <w:rsid w:val="006716E8"/>
    <w:rsid w:val="00671A40"/>
    <w:rsid w:val="00671C3F"/>
    <w:rsid w:val="00671CD9"/>
    <w:rsid w:val="00673435"/>
    <w:rsid w:val="00673936"/>
    <w:rsid w:val="00673B4A"/>
    <w:rsid w:val="0067489C"/>
    <w:rsid w:val="0068073F"/>
    <w:rsid w:val="0068097C"/>
    <w:rsid w:val="00680F9F"/>
    <w:rsid w:val="006810F9"/>
    <w:rsid w:val="00682612"/>
    <w:rsid w:val="006826DB"/>
    <w:rsid w:val="00682771"/>
    <w:rsid w:val="006830C2"/>
    <w:rsid w:val="00683480"/>
    <w:rsid w:val="00683BAF"/>
    <w:rsid w:val="006846B8"/>
    <w:rsid w:val="00684B7D"/>
    <w:rsid w:val="0068501C"/>
    <w:rsid w:val="00685358"/>
    <w:rsid w:val="006855A5"/>
    <w:rsid w:val="006862BA"/>
    <w:rsid w:val="00686692"/>
    <w:rsid w:val="0068692B"/>
    <w:rsid w:val="00687368"/>
    <w:rsid w:val="00687DCB"/>
    <w:rsid w:val="0069015E"/>
    <w:rsid w:val="00690C6E"/>
    <w:rsid w:val="00690C85"/>
    <w:rsid w:val="00691D9E"/>
    <w:rsid w:val="00692294"/>
    <w:rsid w:val="0069245F"/>
    <w:rsid w:val="00692F08"/>
    <w:rsid w:val="006932BA"/>
    <w:rsid w:val="006937E0"/>
    <w:rsid w:val="006944EB"/>
    <w:rsid w:val="00695044"/>
    <w:rsid w:val="00696C80"/>
    <w:rsid w:val="006A009A"/>
    <w:rsid w:val="006A0B84"/>
    <w:rsid w:val="006A1828"/>
    <w:rsid w:val="006A46F0"/>
    <w:rsid w:val="006A5372"/>
    <w:rsid w:val="006A55EA"/>
    <w:rsid w:val="006A5AC3"/>
    <w:rsid w:val="006A5FB2"/>
    <w:rsid w:val="006A6948"/>
    <w:rsid w:val="006A7D9F"/>
    <w:rsid w:val="006B06DA"/>
    <w:rsid w:val="006B0D7F"/>
    <w:rsid w:val="006B2C4D"/>
    <w:rsid w:val="006B3188"/>
    <w:rsid w:val="006B392F"/>
    <w:rsid w:val="006B4966"/>
    <w:rsid w:val="006B553C"/>
    <w:rsid w:val="006B5A1E"/>
    <w:rsid w:val="006B5BF4"/>
    <w:rsid w:val="006B650E"/>
    <w:rsid w:val="006B70DC"/>
    <w:rsid w:val="006C0C0B"/>
    <w:rsid w:val="006C38BB"/>
    <w:rsid w:val="006C41A4"/>
    <w:rsid w:val="006C46B8"/>
    <w:rsid w:val="006C4713"/>
    <w:rsid w:val="006C5D74"/>
    <w:rsid w:val="006D06C6"/>
    <w:rsid w:val="006D0CE6"/>
    <w:rsid w:val="006D227C"/>
    <w:rsid w:val="006D2550"/>
    <w:rsid w:val="006D33D3"/>
    <w:rsid w:val="006D34F9"/>
    <w:rsid w:val="006D3D37"/>
    <w:rsid w:val="006D45A5"/>
    <w:rsid w:val="006D55B6"/>
    <w:rsid w:val="006D5773"/>
    <w:rsid w:val="006D57E8"/>
    <w:rsid w:val="006D5841"/>
    <w:rsid w:val="006D6081"/>
    <w:rsid w:val="006D69C2"/>
    <w:rsid w:val="006E00F5"/>
    <w:rsid w:val="006E075D"/>
    <w:rsid w:val="006E12F4"/>
    <w:rsid w:val="006E1777"/>
    <w:rsid w:val="006E1B82"/>
    <w:rsid w:val="006E2C23"/>
    <w:rsid w:val="006E3A8F"/>
    <w:rsid w:val="006E4902"/>
    <w:rsid w:val="006E566C"/>
    <w:rsid w:val="006E690C"/>
    <w:rsid w:val="006E79F1"/>
    <w:rsid w:val="006F04BE"/>
    <w:rsid w:val="006F098F"/>
    <w:rsid w:val="006F1857"/>
    <w:rsid w:val="006F1D57"/>
    <w:rsid w:val="006F1FFB"/>
    <w:rsid w:val="006F31E0"/>
    <w:rsid w:val="006F4632"/>
    <w:rsid w:val="006F469A"/>
    <w:rsid w:val="006F6CEB"/>
    <w:rsid w:val="006F78AD"/>
    <w:rsid w:val="00700A82"/>
    <w:rsid w:val="00700F4A"/>
    <w:rsid w:val="0070125E"/>
    <w:rsid w:val="00702628"/>
    <w:rsid w:val="00702C6E"/>
    <w:rsid w:val="0070347B"/>
    <w:rsid w:val="007039A5"/>
    <w:rsid w:val="00703CA9"/>
    <w:rsid w:val="00704BA1"/>
    <w:rsid w:val="00704FED"/>
    <w:rsid w:val="00707311"/>
    <w:rsid w:val="00707C01"/>
    <w:rsid w:val="00707E14"/>
    <w:rsid w:val="00707ED7"/>
    <w:rsid w:val="007109D1"/>
    <w:rsid w:val="00711444"/>
    <w:rsid w:val="00711FEB"/>
    <w:rsid w:val="00712530"/>
    <w:rsid w:val="0071287A"/>
    <w:rsid w:val="00712D57"/>
    <w:rsid w:val="00713199"/>
    <w:rsid w:val="007131A8"/>
    <w:rsid w:val="007152B7"/>
    <w:rsid w:val="00715B1C"/>
    <w:rsid w:val="00716D1B"/>
    <w:rsid w:val="007172C2"/>
    <w:rsid w:val="007175F7"/>
    <w:rsid w:val="00717849"/>
    <w:rsid w:val="00720BC0"/>
    <w:rsid w:val="00721E98"/>
    <w:rsid w:val="00722A0B"/>
    <w:rsid w:val="00723BCD"/>
    <w:rsid w:val="00723C98"/>
    <w:rsid w:val="00724BEB"/>
    <w:rsid w:val="0072601C"/>
    <w:rsid w:val="00726878"/>
    <w:rsid w:val="00726BBF"/>
    <w:rsid w:val="00726DFE"/>
    <w:rsid w:val="00730479"/>
    <w:rsid w:val="00730D49"/>
    <w:rsid w:val="007326C0"/>
    <w:rsid w:val="007328E9"/>
    <w:rsid w:val="00732999"/>
    <w:rsid w:val="00732D07"/>
    <w:rsid w:val="0073468F"/>
    <w:rsid w:val="007353EA"/>
    <w:rsid w:val="007361F8"/>
    <w:rsid w:val="0073680A"/>
    <w:rsid w:val="00736B8F"/>
    <w:rsid w:val="00736C32"/>
    <w:rsid w:val="007401CB"/>
    <w:rsid w:val="00740F45"/>
    <w:rsid w:val="00742066"/>
    <w:rsid w:val="00742FCE"/>
    <w:rsid w:val="007431E7"/>
    <w:rsid w:val="00743531"/>
    <w:rsid w:val="00743B71"/>
    <w:rsid w:val="007440AF"/>
    <w:rsid w:val="007447E7"/>
    <w:rsid w:val="00745069"/>
    <w:rsid w:val="007457CA"/>
    <w:rsid w:val="00745BBD"/>
    <w:rsid w:val="00746AC5"/>
    <w:rsid w:val="00747D84"/>
    <w:rsid w:val="00750B34"/>
    <w:rsid w:val="00754C82"/>
    <w:rsid w:val="007551DB"/>
    <w:rsid w:val="00755C7E"/>
    <w:rsid w:val="00756188"/>
    <w:rsid w:val="007569B6"/>
    <w:rsid w:val="007575E2"/>
    <w:rsid w:val="00760B80"/>
    <w:rsid w:val="00760D0B"/>
    <w:rsid w:val="007611BC"/>
    <w:rsid w:val="0076133D"/>
    <w:rsid w:val="0076176E"/>
    <w:rsid w:val="007620FC"/>
    <w:rsid w:val="007633A3"/>
    <w:rsid w:val="007637E3"/>
    <w:rsid w:val="00763F9A"/>
    <w:rsid w:val="00764895"/>
    <w:rsid w:val="007664A7"/>
    <w:rsid w:val="007669E8"/>
    <w:rsid w:val="007671BE"/>
    <w:rsid w:val="00767553"/>
    <w:rsid w:val="00767D61"/>
    <w:rsid w:val="00770D41"/>
    <w:rsid w:val="007734E2"/>
    <w:rsid w:val="0077380C"/>
    <w:rsid w:val="00773E8D"/>
    <w:rsid w:val="00776184"/>
    <w:rsid w:val="00777156"/>
    <w:rsid w:val="0078125D"/>
    <w:rsid w:val="007820F9"/>
    <w:rsid w:val="00782201"/>
    <w:rsid w:val="00782742"/>
    <w:rsid w:val="00783148"/>
    <w:rsid w:val="007834BD"/>
    <w:rsid w:val="00783B28"/>
    <w:rsid w:val="00784D1F"/>
    <w:rsid w:val="00785436"/>
    <w:rsid w:val="007859AC"/>
    <w:rsid w:val="007870C8"/>
    <w:rsid w:val="00787AEA"/>
    <w:rsid w:val="00787DA1"/>
    <w:rsid w:val="00790605"/>
    <w:rsid w:val="0079081F"/>
    <w:rsid w:val="00790B98"/>
    <w:rsid w:val="007916B7"/>
    <w:rsid w:val="007920AD"/>
    <w:rsid w:val="00792F07"/>
    <w:rsid w:val="007941D5"/>
    <w:rsid w:val="00794D15"/>
    <w:rsid w:val="007957D3"/>
    <w:rsid w:val="00795AEC"/>
    <w:rsid w:val="007963AB"/>
    <w:rsid w:val="00796620"/>
    <w:rsid w:val="0079709A"/>
    <w:rsid w:val="00797137"/>
    <w:rsid w:val="007A02C2"/>
    <w:rsid w:val="007A05BF"/>
    <w:rsid w:val="007A19C0"/>
    <w:rsid w:val="007A2E34"/>
    <w:rsid w:val="007A2F2A"/>
    <w:rsid w:val="007A4711"/>
    <w:rsid w:val="007A4994"/>
    <w:rsid w:val="007A5A21"/>
    <w:rsid w:val="007A5A83"/>
    <w:rsid w:val="007A6208"/>
    <w:rsid w:val="007A68A0"/>
    <w:rsid w:val="007A6A94"/>
    <w:rsid w:val="007A7133"/>
    <w:rsid w:val="007B0D4E"/>
    <w:rsid w:val="007B0D99"/>
    <w:rsid w:val="007B0E20"/>
    <w:rsid w:val="007B1589"/>
    <w:rsid w:val="007B2043"/>
    <w:rsid w:val="007B2243"/>
    <w:rsid w:val="007B23D0"/>
    <w:rsid w:val="007B3B7E"/>
    <w:rsid w:val="007B3DE4"/>
    <w:rsid w:val="007B59E4"/>
    <w:rsid w:val="007B5EC3"/>
    <w:rsid w:val="007B613C"/>
    <w:rsid w:val="007B7434"/>
    <w:rsid w:val="007B76A8"/>
    <w:rsid w:val="007B7C32"/>
    <w:rsid w:val="007B7F1A"/>
    <w:rsid w:val="007C0FBE"/>
    <w:rsid w:val="007C1087"/>
    <w:rsid w:val="007C10E3"/>
    <w:rsid w:val="007C1765"/>
    <w:rsid w:val="007C2169"/>
    <w:rsid w:val="007C29BF"/>
    <w:rsid w:val="007C3B44"/>
    <w:rsid w:val="007C3C37"/>
    <w:rsid w:val="007C3DBD"/>
    <w:rsid w:val="007C4DFC"/>
    <w:rsid w:val="007C58D8"/>
    <w:rsid w:val="007C76D0"/>
    <w:rsid w:val="007D008A"/>
    <w:rsid w:val="007D1130"/>
    <w:rsid w:val="007D18EC"/>
    <w:rsid w:val="007D5557"/>
    <w:rsid w:val="007D556C"/>
    <w:rsid w:val="007D5BF9"/>
    <w:rsid w:val="007D6D7C"/>
    <w:rsid w:val="007D779F"/>
    <w:rsid w:val="007E1ACE"/>
    <w:rsid w:val="007E282B"/>
    <w:rsid w:val="007E29F9"/>
    <w:rsid w:val="007E32D8"/>
    <w:rsid w:val="007E39BC"/>
    <w:rsid w:val="007E3A1F"/>
    <w:rsid w:val="007E3F0D"/>
    <w:rsid w:val="007E4EBF"/>
    <w:rsid w:val="007E5138"/>
    <w:rsid w:val="007E5474"/>
    <w:rsid w:val="007E5493"/>
    <w:rsid w:val="007E5955"/>
    <w:rsid w:val="007E5A50"/>
    <w:rsid w:val="007E5DD3"/>
    <w:rsid w:val="007E60B7"/>
    <w:rsid w:val="007E63DE"/>
    <w:rsid w:val="007E642E"/>
    <w:rsid w:val="007E7807"/>
    <w:rsid w:val="007E7C81"/>
    <w:rsid w:val="007F2195"/>
    <w:rsid w:val="007F2C84"/>
    <w:rsid w:val="007F3034"/>
    <w:rsid w:val="007F32E9"/>
    <w:rsid w:val="007F4273"/>
    <w:rsid w:val="007F4681"/>
    <w:rsid w:val="007F47B2"/>
    <w:rsid w:val="007F4BD7"/>
    <w:rsid w:val="007F50F1"/>
    <w:rsid w:val="007F5D7F"/>
    <w:rsid w:val="007F64C1"/>
    <w:rsid w:val="007F6EE9"/>
    <w:rsid w:val="007F7A55"/>
    <w:rsid w:val="008000D2"/>
    <w:rsid w:val="008010BC"/>
    <w:rsid w:val="008014FF"/>
    <w:rsid w:val="00801AD1"/>
    <w:rsid w:val="00802363"/>
    <w:rsid w:val="00804491"/>
    <w:rsid w:val="00806253"/>
    <w:rsid w:val="00807606"/>
    <w:rsid w:val="00807CC6"/>
    <w:rsid w:val="0081023E"/>
    <w:rsid w:val="008123AF"/>
    <w:rsid w:val="0081328B"/>
    <w:rsid w:val="00814378"/>
    <w:rsid w:val="00814AFF"/>
    <w:rsid w:val="00814E93"/>
    <w:rsid w:val="0081502F"/>
    <w:rsid w:val="00815C07"/>
    <w:rsid w:val="00816436"/>
    <w:rsid w:val="00816451"/>
    <w:rsid w:val="00816770"/>
    <w:rsid w:val="008171C7"/>
    <w:rsid w:val="008176FC"/>
    <w:rsid w:val="008178AE"/>
    <w:rsid w:val="00817A9E"/>
    <w:rsid w:val="008204C0"/>
    <w:rsid w:val="0082085F"/>
    <w:rsid w:val="008211CA"/>
    <w:rsid w:val="00822D63"/>
    <w:rsid w:val="00822EEA"/>
    <w:rsid w:val="008239D6"/>
    <w:rsid w:val="00823DB0"/>
    <w:rsid w:val="008248E1"/>
    <w:rsid w:val="0082519A"/>
    <w:rsid w:val="00825573"/>
    <w:rsid w:val="00825852"/>
    <w:rsid w:val="00826126"/>
    <w:rsid w:val="00826542"/>
    <w:rsid w:val="0082730F"/>
    <w:rsid w:val="008276BE"/>
    <w:rsid w:val="008304F3"/>
    <w:rsid w:val="00830A25"/>
    <w:rsid w:val="00831DC5"/>
    <w:rsid w:val="00832650"/>
    <w:rsid w:val="008329AA"/>
    <w:rsid w:val="00835E9D"/>
    <w:rsid w:val="00836D43"/>
    <w:rsid w:val="00836F05"/>
    <w:rsid w:val="00841038"/>
    <w:rsid w:val="008416E4"/>
    <w:rsid w:val="00843080"/>
    <w:rsid w:val="00844236"/>
    <w:rsid w:val="00844B7F"/>
    <w:rsid w:val="008458E5"/>
    <w:rsid w:val="00846CD3"/>
    <w:rsid w:val="0084719E"/>
    <w:rsid w:val="008477E3"/>
    <w:rsid w:val="00847BB4"/>
    <w:rsid w:val="00847BDF"/>
    <w:rsid w:val="008510E6"/>
    <w:rsid w:val="00851C60"/>
    <w:rsid w:val="00851DF8"/>
    <w:rsid w:val="008526A1"/>
    <w:rsid w:val="0085298E"/>
    <w:rsid w:val="00852B8C"/>
    <w:rsid w:val="00852B8E"/>
    <w:rsid w:val="00852CAE"/>
    <w:rsid w:val="00854BC9"/>
    <w:rsid w:val="0085667F"/>
    <w:rsid w:val="00857383"/>
    <w:rsid w:val="008577E8"/>
    <w:rsid w:val="00857A46"/>
    <w:rsid w:val="00857C51"/>
    <w:rsid w:val="00860A5F"/>
    <w:rsid w:val="00861AB7"/>
    <w:rsid w:val="00862BFD"/>
    <w:rsid w:val="008636CE"/>
    <w:rsid w:val="00864624"/>
    <w:rsid w:val="00865C57"/>
    <w:rsid w:val="00865E42"/>
    <w:rsid w:val="00866C7A"/>
    <w:rsid w:val="008673EA"/>
    <w:rsid w:val="00870535"/>
    <w:rsid w:val="00870EB7"/>
    <w:rsid w:val="00871409"/>
    <w:rsid w:val="008715B5"/>
    <w:rsid w:val="008721D3"/>
    <w:rsid w:val="00872FE6"/>
    <w:rsid w:val="008740E0"/>
    <w:rsid w:val="008744F0"/>
    <w:rsid w:val="00874FDA"/>
    <w:rsid w:val="00875A84"/>
    <w:rsid w:val="00875E3F"/>
    <w:rsid w:val="0087634B"/>
    <w:rsid w:val="00877FA7"/>
    <w:rsid w:val="0088038A"/>
    <w:rsid w:val="00880D45"/>
    <w:rsid w:val="00881B57"/>
    <w:rsid w:val="0088201E"/>
    <w:rsid w:val="00885FB3"/>
    <w:rsid w:val="00887BFC"/>
    <w:rsid w:val="00890472"/>
    <w:rsid w:val="008913DC"/>
    <w:rsid w:val="00891627"/>
    <w:rsid w:val="00891CCA"/>
    <w:rsid w:val="00892299"/>
    <w:rsid w:val="00893856"/>
    <w:rsid w:val="00893ACA"/>
    <w:rsid w:val="00893BED"/>
    <w:rsid w:val="00893FBC"/>
    <w:rsid w:val="00894534"/>
    <w:rsid w:val="008949CF"/>
    <w:rsid w:val="00894AC9"/>
    <w:rsid w:val="00894D4E"/>
    <w:rsid w:val="0089557D"/>
    <w:rsid w:val="008968F9"/>
    <w:rsid w:val="0089705F"/>
    <w:rsid w:val="00897464"/>
    <w:rsid w:val="008A00CF"/>
    <w:rsid w:val="008A06CA"/>
    <w:rsid w:val="008A12A5"/>
    <w:rsid w:val="008A13C5"/>
    <w:rsid w:val="008A21C6"/>
    <w:rsid w:val="008A280C"/>
    <w:rsid w:val="008A2A12"/>
    <w:rsid w:val="008A367F"/>
    <w:rsid w:val="008A3C8F"/>
    <w:rsid w:val="008A4071"/>
    <w:rsid w:val="008A4A09"/>
    <w:rsid w:val="008A4E9F"/>
    <w:rsid w:val="008A51F0"/>
    <w:rsid w:val="008A5EBA"/>
    <w:rsid w:val="008A62A6"/>
    <w:rsid w:val="008A62CD"/>
    <w:rsid w:val="008A6C1A"/>
    <w:rsid w:val="008A7EF6"/>
    <w:rsid w:val="008B145C"/>
    <w:rsid w:val="008B31C7"/>
    <w:rsid w:val="008B3B00"/>
    <w:rsid w:val="008B43D0"/>
    <w:rsid w:val="008B482C"/>
    <w:rsid w:val="008B4ED5"/>
    <w:rsid w:val="008B5050"/>
    <w:rsid w:val="008B50ED"/>
    <w:rsid w:val="008B51BD"/>
    <w:rsid w:val="008B51D4"/>
    <w:rsid w:val="008B5AA1"/>
    <w:rsid w:val="008B6294"/>
    <w:rsid w:val="008B7097"/>
    <w:rsid w:val="008B79D3"/>
    <w:rsid w:val="008C079C"/>
    <w:rsid w:val="008C190F"/>
    <w:rsid w:val="008C21F5"/>
    <w:rsid w:val="008C2E2B"/>
    <w:rsid w:val="008C2EC9"/>
    <w:rsid w:val="008C4996"/>
    <w:rsid w:val="008C4F2D"/>
    <w:rsid w:val="008C6421"/>
    <w:rsid w:val="008C75DA"/>
    <w:rsid w:val="008C7C2F"/>
    <w:rsid w:val="008D0CB4"/>
    <w:rsid w:val="008D249D"/>
    <w:rsid w:val="008D25E5"/>
    <w:rsid w:val="008D2B3F"/>
    <w:rsid w:val="008D2C27"/>
    <w:rsid w:val="008D2D80"/>
    <w:rsid w:val="008D3110"/>
    <w:rsid w:val="008D42B3"/>
    <w:rsid w:val="008D4EE3"/>
    <w:rsid w:val="008D4FE1"/>
    <w:rsid w:val="008D6671"/>
    <w:rsid w:val="008D6CB6"/>
    <w:rsid w:val="008D729B"/>
    <w:rsid w:val="008D787E"/>
    <w:rsid w:val="008E06B7"/>
    <w:rsid w:val="008E1F1D"/>
    <w:rsid w:val="008E22FD"/>
    <w:rsid w:val="008E244E"/>
    <w:rsid w:val="008E33B8"/>
    <w:rsid w:val="008E6783"/>
    <w:rsid w:val="008E68BE"/>
    <w:rsid w:val="008E6A40"/>
    <w:rsid w:val="008E70F2"/>
    <w:rsid w:val="008F0351"/>
    <w:rsid w:val="008F0EAB"/>
    <w:rsid w:val="008F1B3A"/>
    <w:rsid w:val="008F20B8"/>
    <w:rsid w:val="008F41C7"/>
    <w:rsid w:val="008F4804"/>
    <w:rsid w:val="008F5055"/>
    <w:rsid w:val="008F6484"/>
    <w:rsid w:val="008F7493"/>
    <w:rsid w:val="008F7B80"/>
    <w:rsid w:val="008F7DA7"/>
    <w:rsid w:val="00900C8E"/>
    <w:rsid w:val="009012C5"/>
    <w:rsid w:val="00902800"/>
    <w:rsid w:val="00903707"/>
    <w:rsid w:val="00903BA2"/>
    <w:rsid w:val="0090406A"/>
    <w:rsid w:val="00904478"/>
    <w:rsid w:val="00905414"/>
    <w:rsid w:val="0090569C"/>
    <w:rsid w:val="00905988"/>
    <w:rsid w:val="00906919"/>
    <w:rsid w:val="00906DF9"/>
    <w:rsid w:val="00906F9A"/>
    <w:rsid w:val="00910213"/>
    <w:rsid w:val="0091039C"/>
    <w:rsid w:val="009106C7"/>
    <w:rsid w:val="009111EE"/>
    <w:rsid w:val="009123F6"/>
    <w:rsid w:val="00912B1F"/>
    <w:rsid w:val="00913631"/>
    <w:rsid w:val="00913D64"/>
    <w:rsid w:val="00914573"/>
    <w:rsid w:val="00914A45"/>
    <w:rsid w:val="00915118"/>
    <w:rsid w:val="00915279"/>
    <w:rsid w:val="00915C1E"/>
    <w:rsid w:val="00916037"/>
    <w:rsid w:val="0091701F"/>
    <w:rsid w:val="009178AC"/>
    <w:rsid w:val="00920FB7"/>
    <w:rsid w:val="00921EE6"/>
    <w:rsid w:val="00921FD4"/>
    <w:rsid w:val="00923C0E"/>
    <w:rsid w:val="00924F3A"/>
    <w:rsid w:val="00926B9F"/>
    <w:rsid w:val="00927729"/>
    <w:rsid w:val="00930BFF"/>
    <w:rsid w:val="00932212"/>
    <w:rsid w:val="009322CD"/>
    <w:rsid w:val="00933631"/>
    <w:rsid w:val="00934949"/>
    <w:rsid w:val="009352AF"/>
    <w:rsid w:val="0093540B"/>
    <w:rsid w:val="009368AC"/>
    <w:rsid w:val="00936B57"/>
    <w:rsid w:val="0093729B"/>
    <w:rsid w:val="00937348"/>
    <w:rsid w:val="0093768C"/>
    <w:rsid w:val="009377A6"/>
    <w:rsid w:val="00937CFE"/>
    <w:rsid w:val="00937E55"/>
    <w:rsid w:val="00940258"/>
    <w:rsid w:val="00942BC2"/>
    <w:rsid w:val="00944114"/>
    <w:rsid w:val="00944864"/>
    <w:rsid w:val="00944B1B"/>
    <w:rsid w:val="00945055"/>
    <w:rsid w:val="009452E6"/>
    <w:rsid w:val="00945AF2"/>
    <w:rsid w:val="00945D32"/>
    <w:rsid w:val="0094744C"/>
    <w:rsid w:val="0094744F"/>
    <w:rsid w:val="0094746B"/>
    <w:rsid w:val="00947B24"/>
    <w:rsid w:val="00947F4B"/>
    <w:rsid w:val="0095079F"/>
    <w:rsid w:val="00950CD0"/>
    <w:rsid w:val="00951648"/>
    <w:rsid w:val="00951833"/>
    <w:rsid w:val="00951C10"/>
    <w:rsid w:val="00953224"/>
    <w:rsid w:val="0095371C"/>
    <w:rsid w:val="00953EA9"/>
    <w:rsid w:val="00954525"/>
    <w:rsid w:val="0095535A"/>
    <w:rsid w:val="009557E3"/>
    <w:rsid w:val="009558D2"/>
    <w:rsid w:val="00956B7F"/>
    <w:rsid w:val="00957D85"/>
    <w:rsid w:val="00957F33"/>
    <w:rsid w:val="00960044"/>
    <w:rsid w:val="00960383"/>
    <w:rsid w:val="00961A6E"/>
    <w:rsid w:val="00962BF6"/>
    <w:rsid w:val="00963032"/>
    <w:rsid w:val="009631A9"/>
    <w:rsid w:val="00963727"/>
    <w:rsid w:val="00963A51"/>
    <w:rsid w:val="00963B81"/>
    <w:rsid w:val="00964BC0"/>
    <w:rsid w:val="00967070"/>
    <w:rsid w:val="009674D4"/>
    <w:rsid w:val="009679B2"/>
    <w:rsid w:val="0097067C"/>
    <w:rsid w:val="0097075C"/>
    <w:rsid w:val="009708EE"/>
    <w:rsid w:val="00971793"/>
    <w:rsid w:val="00971A81"/>
    <w:rsid w:val="00971FD1"/>
    <w:rsid w:val="009722FA"/>
    <w:rsid w:val="00972432"/>
    <w:rsid w:val="00973309"/>
    <w:rsid w:val="00973C57"/>
    <w:rsid w:val="00973CE2"/>
    <w:rsid w:val="00973F47"/>
    <w:rsid w:val="009741CC"/>
    <w:rsid w:val="00974427"/>
    <w:rsid w:val="0097491A"/>
    <w:rsid w:val="009751FA"/>
    <w:rsid w:val="00975906"/>
    <w:rsid w:val="0097629A"/>
    <w:rsid w:val="0097684F"/>
    <w:rsid w:val="00976BE8"/>
    <w:rsid w:val="0097716A"/>
    <w:rsid w:val="0098138A"/>
    <w:rsid w:val="00981A0F"/>
    <w:rsid w:val="00981F4D"/>
    <w:rsid w:val="00982106"/>
    <w:rsid w:val="009824E8"/>
    <w:rsid w:val="00982BAC"/>
    <w:rsid w:val="00983A8A"/>
    <w:rsid w:val="00983F40"/>
    <w:rsid w:val="00984BF4"/>
    <w:rsid w:val="00984E91"/>
    <w:rsid w:val="00985094"/>
    <w:rsid w:val="00985C58"/>
    <w:rsid w:val="00985D13"/>
    <w:rsid w:val="00985F94"/>
    <w:rsid w:val="00986400"/>
    <w:rsid w:val="00986D6B"/>
    <w:rsid w:val="00986ECA"/>
    <w:rsid w:val="00987968"/>
    <w:rsid w:val="00987982"/>
    <w:rsid w:val="00990B5F"/>
    <w:rsid w:val="00991C37"/>
    <w:rsid w:val="009937E7"/>
    <w:rsid w:val="00993AC9"/>
    <w:rsid w:val="0099500E"/>
    <w:rsid w:val="009956CD"/>
    <w:rsid w:val="00995834"/>
    <w:rsid w:val="00995B5F"/>
    <w:rsid w:val="00995BDC"/>
    <w:rsid w:val="0099659B"/>
    <w:rsid w:val="00996DC1"/>
    <w:rsid w:val="00997291"/>
    <w:rsid w:val="009A028D"/>
    <w:rsid w:val="009A078D"/>
    <w:rsid w:val="009A1153"/>
    <w:rsid w:val="009A14D9"/>
    <w:rsid w:val="009A2836"/>
    <w:rsid w:val="009A3149"/>
    <w:rsid w:val="009A45FD"/>
    <w:rsid w:val="009A4FAA"/>
    <w:rsid w:val="009A7594"/>
    <w:rsid w:val="009A7A2A"/>
    <w:rsid w:val="009B0187"/>
    <w:rsid w:val="009B09F7"/>
    <w:rsid w:val="009B0AED"/>
    <w:rsid w:val="009B0DCF"/>
    <w:rsid w:val="009B3438"/>
    <w:rsid w:val="009B36E3"/>
    <w:rsid w:val="009B3807"/>
    <w:rsid w:val="009B5DAE"/>
    <w:rsid w:val="009B6FB6"/>
    <w:rsid w:val="009B7260"/>
    <w:rsid w:val="009B7BD8"/>
    <w:rsid w:val="009C167B"/>
    <w:rsid w:val="009C2F0B"/>
    <w:rsid w:val="009C34C2"/>
    <w:rsid w:val="009C42A5"/>
    <w:rsid w:val="009C45B8"/>
    <w:rsid w:val="009C477D"/>
    <w:rsid w:val="009C49C7"/>
    <w:rsid w:val="009C5176"/>
    <w:rsid w:val="009C5405"/>
    <w:rsid w:val="009C55D2"/>
    <w:rsid w:val="009C5E7D"/>
    <w:rsid w:val="009C6CDB"/>
    <w:rsid w:val="009C7E0F"/>
    <w:rsid w:val="009D0203"/>
    <w:rsid w:val="009D09E9"/>
    <w:rsid w:val="009D0B5B"/>
    <w:rsid w:val="009D1C3E"/>
    <w:rsid w:val="009D1CBC"/>
    <w:rsid w:val="009D28CE"/>
    <w:rsid w:val="009D3108"/>
    <w:rsid w:val="009D4A4E"/>
    <w:rsid w:val="009D4D7D"/>
    <w:rsid w:val="009D4DDB"/>
    <w:rsid w:val="009D50E5"/>
    <w:rsid w:val="009D5DCA"/>
    <w:rsid w:val="009D6983"/>
    <w:rsid w:val="009E0668"/>
    <w:rsid w:val="009E0867"/>
    <w:rsid w:val="009E116F"/>
    <w:rsid w:val="009E2257"/>
    <w:rsid w:val="009E23C8"/>
    <w:rsid w:val="009E2FAF"/>
    <w:rsid w:val="009E3032"/>
    <w:rsid w:val="009E36DC"/>
    <w:rsid w:val="009E4067"/>
    <w:rsid w:val="009E7737"/>
    <w:rsid w:val="009E7ED2"/>
    <w:rsid w:val="009F0E9D"/>
    <w:rsid w:val="009F1627"/>
    <w:rsid w:val="009F17F0"/>
    <w:rsid w:val="009F2BD8"/>
    <w:rsid w:val="009F35A3"/>
    <w:rsid w:val="009F5007"/>
    <w:rsid w:val="009F55D9"/>
    <w:rsid w:val="009F5F7E"/>
    <w:rsid w:val="009F6455"/>
    <w:rsid w:val="009F6E10"/>
    <w:rsid w:val="009F6FF8"/>
    <w:rsid w:val="009F7279"/>
    <w:rsid w:val="009F7CC1"/>
    <w:rsid w:val="00A0067E"/>
    <w:rsid w:val="00A00751"/>
    <w:rsid w:val="00A01361"/>
    <w:rsid w:val="00A01B8D"/>
    <w:rsid w:val="00A02B64"/>
    <w:rsid w:val="00A041EB"/>
    <w:rsid w:val="00A04BAA"/>
    <w:rsid w:val="00A055C8"/>
    <w:rsid w:val="00A0566C"/>
    <w:rsid w:val="00A05ABB"/>
    <w:rsid w:val="00A0628B"/>
    <w:rsid w:val="00A0764A"/>
    <w:rsid w:val="00A07885"/>
    <w:rsid w:val="00A0790E"/>
    <w:rsid w:val="00A104BD"/>
    <w:rsid w:val="00A109FD"/>
    <w:rsid w:val="00A10F38"/>
    <w:rsid w:val="00A1124B"/>
    <w:rsid w:val="00A12E8D"/>
    <w:rsid w:val="00A145BC"/>
    <w:rsid w:val="00A1500E"/>
    <w:rsid w:val="00A15C01"/>
    <w:rsid w:val="00A1654A"/>
    <w:rsid w:val="00A17213"/>
    <w:rsid w:val="00A17470"/>
    <w:rsid w:val="00A1768D"/>
    <w:rsid w:val="00A218A3"/>
    <w:rsid w:val="00A23BE6"/>
    <w:rsid w:val="00A2408C"/>
    <w:rsid w:val="00A24A41"/>
    <w:rsid w:val="00A25EB1"/>
    <w:rsid w:val="00A2618A"/>
    <w:rsid w:val="00A2651E"/>
    <w:rsid w:val="00A2660E"/>
    <w:rsid w:val="00A26DB1"/>
    <w:rsid w:val="00A276B8"/>
    <w:rsid w:val="00A27BC2"/>
    <w:rsid w:val="00A27DDC"/>
    <w:rsid w:val="00A31145"/>
    <w:rsid w:val="00A313AD"/>
    <w:rsid w:val="00A31F19"/>
    <w:rsid w:val="00A3260C"/>
    <w:rsid w:val="00A32E18"/>
    <w:rsid w:val="00A33268"/>
    <w:rsid w:val="00A335FA"/>
    <w:rsid w:val="00A33B97"/>
    <w:rsid w:val="00A3407B"/>
    <w:rsid w:val="00A354CF"/>
    <w:rsid w:val="00A35E54"/>
    <w:rsid w:val="00A36D9B"/>
    <w:rsid w:val="00A37051"/>
    <w:rsid w:val="00A40006"/>
    <w:rsid w:val="00A42061"/>
    <w:rsid w:val="00A42CBC"/>
    <w:rsid w:val="00A43382"/>
    <w:rsid w:val="00A433B8"/>
    <w:rsid w:val="00A4356C"/>
    <w:rsid w:val="00A444FD"/>
    <w:rsid w:val="00A44969"/>
    <w:rsid w:val="00A44B8B"/>
    <w:rsid w:val="00A4660D"/>
    <w:rsid w:val="00A46986"/>
    <w:rsid w:val="00A46B49"/>
    <w:rsid w:val="00A46D72"/>
    <w:rsid w:val="00A47B35"/>
    <w:rsid w:val="00A47D22"/>
    <w:rsid w:val="00A50A5B"/>
    <w:rsid w:val="00A51E71"/>
    <w:rsid w:val="00A52977"/>
    <w:rsid w:val="00A52A4F"/>
    <w:rsid w:val="00A52F79"/>
    <w:rsid w:val="00A53B30"/>
    <w:rsid w:val="00A5419C"/>
    <w:rsid w:val="00A549BB"/>
    <w:rsid w:val="00A54B7B"/>
    <w:rsid w:val="00A55A8E"/>
    <w:rsid w:val="00A55C9E"/>
    <w:rsid w:val="00A56335"/>
    <w:rsid w:val="00A56A5F"/>
    <w:rsid w:val="00A57687"/>
    <w:rsid w:val="00A60289"/>
    <w:rsid w:val="00A60CAC"/>
    <w:rsid w:val="00A61AE1"/>
    <w:rsid w:val="00A61D8F"/>
    <w:rsid w:val="00A64489"/>
    <w:rsid w:val="00A6455B"/>
    <w:rsid w:val="00A64BB6"/>
    <w:rsid w:val="00A65459"/>
    <w:rsid w:val="00A65AE9"/>
    <w:rsid w:val="00A65D22"/>
    <w:rsid w:val="00A66172"/>
    <w:rsid w:val="00A66191"/>
    <w:rsid w:val="00A66C45"/>
    <w:rsid w:val="00A67329"/>
    <w:rsid w:val="00A675FA"/>
    <w:rsid w:val="00A704DA"/>
    <w:rsid w:val="00A7093C"/>
    <w:rsid w:val="00A71F6E"/>
    <w:rsid w:val="00A71F8C"/>
    <w:rsid w:val="00A72B9D"/>
    <w:rsid w:val="00A7413F"/>
    <w:rsid w:val="00A7437C"/>
    <w:rsid w:val="00A743D0"/>
    <w:rsid w:val="00A746F2"/>
    <w:rsid w:val="00A75051"/>
    <w:rsid w:val="00A7515A"/>
    <w:rsid w:val="00A752B1"/>
    <w:rsid w:val="00A760E7"/>
    <w:rsid w:val="00A76B53"/>
    <w:rsid w:val="00A774A9"/>
    <w:rsid w:val="00A802CC"/>
    <w:rsid w:val="00A807A4"/>
    <w:rsid w:val="00A80D6D"/>
    <w:rsid w:val="00A81131"/>
    <w:rsid w:val="00A8134F"/>
    <w:rsid w:val="00A8155A"/>
    <w:rsid w:val="00A84EF2"/>
    <w:rsid w:val="00A85D94"/>
    <w:rsid w:val="00A86046"/>
    <w:rsid w:val="00A86142"/>
    <w:rsid w:val="00A86A7C"/>
    <w:rsid w:val="00A87AFE"/>
    <w:rsid w:val="00A904D0"/>
    <w:rsid w:val="00A912E8"/>
    <w:rsid w:val="00A91421"/>
    <w:rsid w:val="00A91BC2"/>
    <w:rsid w:val="00A93883"/>
    <w:rsid w:val="00A93F9E"/>
    <w:rsid w:val="00A95548"/>
    <w:rsid w:val="00A95759"/>
    <w:rsid w:val="00A95F0F"/>
    <w:rsid w:val="00A95F44"/>
    <w:rsid w:val="00A95FE9"/>
    <w:rsid w:val="00A96090"/>
    <w:rsid w:val="00A96665"/>
    <w:rsid w:val="00A96710"/>
    <w:rsid w:val="00A970BF"/>
    <w:rsid w:val="00AA0397"/>
    <w:rsid w:val="00AA2186"/>
    <w:rsid w:val="00AA23F1"/>
    <w:rsid w:val="00AA31C9"/>
    <w:rsid w:val="00AA3799"/>
    <w:rsid w:val="00AA3A79"/>
    <w:rsid w:val="00AA4480"/>
    <w:rsid w:val="00AA45F9"/>
    <w:rsid w:val="00AA50E7"/>
    <w:rsid w:val="00AA541F"/>
    <w:rsid w:val="00AA67B7"/>
    <w:rsid w:val="00AA75BA"/>
    <w:rsid w:val="00AA7E9E"/>
    <w:rsid w:val="00AA7EC5"/>
    <w:rsid w:val="00AB0677"/>
    <w:rsid w:val="00AB0EF0"/>
    <w:rsid w:val="00AB14B4"/>
    <w:rsid w:val="00AB177E"/>
    <w:rsid w:val="00AB1CB0"/>
    <w:rsid w:val="00AB3244"/>
    <w:rsid w:val="00AB35F4"/>
    <w:rsid w:val="00AB42FE"/>
    <w:rsid w:val="00AB4AC7"/>
    <w:rsid w:val="00AB5A55"/>
    <w:rsid w:val="00AB620E"/>
    <w:rsid w:val="00AB669B"/>
    <w:rsid w:val="00AB6FA9"/>
    <w:rsid w:val="00AC025E"/>
    <w:rsid w:val="00AC0C9C"/>
    <w:rsid w:val="00AC0F37"/>
    <w:rsid w:val="00AC1158"/>
    <w:rsid w:val="00AC177A"/>
    <w:rsid w:val="00AC29D6"/>
    <w:rsid w:val="00AC3049"/>
    <w:rsid w:val="00AC38E2"/>
    <w:rsid w:val="00AC3C02"/>
    <w:rsid w:val="00AC5A12"/>
    <w:rsid w:val="00AC5FFB"/>
    <w:rsid w:val="00AC6D09"/>
    <w:rsid w:val="00AC6E63"/>
    <w:rsid w:val="00AC700D"/>
    <w:rsid w:val="00AC7B01"/>
    <w:rsid w:val="00AC7FDD"/>
    <w:rsid w:val="00AD0B67"/>
    <w:rsid w:val="00AD2357"/>
    <w:rsid w:val="00AD25DB"/>
    <w:rsid w:val="00AD2B8D"/>
    <w:rsid w:val="00AD2C11"/>
    <w:rsid w:val="00AD2DF6"/>
    <w:rsid w:val="00AD3AA0"/>
    <w:rsid w:val="00AD3B6F"/>
    <w:rsid w:val="00AD409A"/>
    <w:rsid w:val="00AD481D"/>
    <w:rsid w:val="00AD4E26"/>
    <w:rsid w:val="00AD4F65"/>
    <w:rsid w:val="00AD55E5"/>
    <w:rsid w:val="00AD5C0E"/>
    <w:rsid w:val="00AD60F4"/>
    <w:rsid w:val="00AD7D91"/>
    <w:rsid w:val="00AE042E"/>
    <w:rsid w:val="00AE05B4"/>
    <w:rsid w:val="00AE0742"/>
    <w:rsid w:val="00AE1090"/>
    <w:rsid w:val="00AE211B"/>
    <w:rsid w:val="00AE2673"/>
    <w:rsid w:val="00AE2B23"/>
    <w:rsid w:val="00AE321B"/>
    <w:rsid w:val="00AE3BAE"/>
    <w:rsid w:val="00AE3F4D"/>
    <w:rsid w:val="00AE50F9"/>
    <w:rsid w:val="00AE5F22"/>
    <w:rsid w:val="00AE6BCE"/>
    <w:rsid w:val="00AE74CF"/>
    <w:rsid w:val="00AF02FD"/>
    <w:rsid w:val="00AF0A3A"/>
    <w:rsid w:val="00AF0C37"/>
    <w:rsid w:val="00AF2183"/>
    <w:rsid w:val="00AF2FE3"/>
    <w:rsid w:val="00AF5139"/>
    <w:rsid w:val="00AF54C3"/>
    <w:rsid w:val="00AF6478"/>
    <w:rsid w:val="00AF69BE"/>
    <w:rsid w:val="00AF6ECE"/>
    <w:rsid w:val="00AF7397"/>
    <w:rsid w:val="00AF7884"/>
    <w:rsid w:val="00AF7B05"/>
    <w:rsid w:val="00B00EB5"/>
    <w:rsid w:val="00B01165"/>
    <w:rsid w:val="00B01CE5"/>
    <w:rsid w:val="00B01E8C"/>
    <w:rsid w:val="00B0206F"/>
    <w:rsid w:val="00B0210D"/>
    <w:rsid w:val="00B025BE"/>
    <w:rsid w:val="00B029E9"/>
    <w:rsid w:val="00B04702"/>
    <w:rsid w:val="00B04D5B"/>
    <w:rsid w:val="00B073C8"/>
    <w:rsid w:val="00B10BDB"/>
    <w:rsid w:val="00B10D1D"/>
    <w:rsid w:val="00B11C0D"/>
    <w:rsid w:val="00B13383"/>
    <w:rsid w:val="00B137F9"/>
    <w:rsid w:val="00B143C0"/>
    <w:rsid w:val="00B15323"/>
    <w:rsid w:val="00B15358"/>
    <w:rsid w:val="00B156BD"/>
    <w:rsid w:val="00B15DEB"/>
    <w:rsid w:val="00B15E87"/>
    <w:rsid w:val="00B15ED8"/>
    <w:rsid w:val="00B1618E"/>
    <w:rsid w:val="00B2003F"/>
    <w:rsid w:val="00B20EF5"/>
    <w:rsid w:val="00B213D7"/>
    <w:rsid w:val="00B21AC5"/>
    <w:rsid w:val="00B21C33"/>
    <w:rsid w:val="00B21C49"/>
    <w:rsid w:val="00B224AD"/>
    <w:rsid w:val="00B225CE"/>
    <w:rsid w:val="00B24061"/>
    <w:rsid w:val="00B24A6A"/>
    <w:rsid w:val="00B24CEA"/>
    <w:rsid w:val="00B256C8"/>
    <w:rsid w:val="00B25C20"/>
    <w:rsid w:val="00B269E7"/>
    <w:rsid w:val="00B27039"/>
    <w:rsid w:val="00B30784"/>
    <w:rsid w:val="00B316AD"/>
    <w:rsid w:val="00B316F4"/>
    <w:rsid w:val="00B340B7"/>
    <w:rsid w:val="00B34C32"/>
    <w:rsid w:val="00B357C2"/>
    <w:rsid w:val="00B35DEF"/>
    <w:rsid w:val="00B36A0B"/>
    <w:rsid w:val="00B36D4F"/>
    <w:rsid w:val="00B371B5"/>
    <w:rsid w:val="00B37F61"/>
    <w:rsid w:val="00B43197"/>
    <w:rsid w:val="00B43719"/>
    <w:rsid w:val="00B44225"/>
    <w:rsid w:val="00B44862"/>
    <w:rsid w:val="00B4515F"/>
    <w:rsid w:val="00B4612A"/>
    <w:rsid w:val="00B46C66"/>
    <w:rsid w:val="00B46E46"/>
    <w:rsid w:val="00B50364"/>
    <w:rsid w:val="00B52948"/>
    <w:rsid w:val="00B5400E"/>
    <w:rsid w:val="00B5420D"/>
    <w:rsid w:val="00B543F6"/>
    <w:rsid w:val="00B5791E"/>
    <w:rsid w:val="00B60561"/>
    <w:rsid w:val="00B60D2A"/>
    <w:rsid w:val="00B61062"/>
    <w:rsid w:val="00B61554"/>
    <w:rsid w:val="00B615D8"/>
    <w:rsid w:val="00B62DBE"/>
    <w:rsid w:val="00B632BD"/>
    <w:rsid w:val="00B6351E"/>
    <w:rsid w:val="00B63721"/>
    <w:rsid w:val="00B6390B"/>
    <w:rsid w:val="00B63ACC"/>
    <w:rsid w:val="00B642CC"/>
    <w:rsid w:val="00B64D19"/>
    <w:rsid w:val="00B65299"/>
    <w:rsid w:val="00B665B7"/>
    <w:rsid w:val="00B6661D"/>
    <w:rsid w:val="00B66A32"/>
    <w:rsid w:val="00B66FA5"/>
    <w:rsid w:val="00B67741"/>
    <w:rsid w:val="00B70CE9"/>
    <w:rsid w:val="00B70F04"/>
    <w:rsid w:val="00B7169D"/>
    <w:rsid w:val="00B73D46"/>
    <w:rsid w:val="00B744AC"/>
    <w:rsid w:val="00B74655"/>
    <w:rsid w:val="00B74FDF"/>
    <w:rsid w:val="00B759F6"/>
    <w:rsid w:val="00B75E56"/>
    <w:rsid w:val="00B75FBA"/>
    <w:rsid w:val="00B77FA4"/>
    <w:rsid w:val="00B807C8"/>
    <w:rsid w:val="00B83A0A"/>
    <w:rsid w:val="00B84A49"/>
    <w:rsid w:val="00B84F57"/>
    <w:rsid w:val="00B850A0"/>
    <w:rsid w:val="00B851CA"/>
    <w:rsid w:val="00B853B1"/>
    <w:rsid w:val="00B85A8A"/>
    <w:rsid w:val="00B86B9A"/>
    <w:rsid w:val="00B87456"/>
    <w:rsid w:val="00B87D0C"/>
    <w:rsid w:val="00B91ACD"/>
    <w:rsid w:val="00B932AD"/>
    <w:rsid w:val="00B9476F"/>
    <w:rsid w:val="00B94D49"/>
    <w:rsid w:val="00B94D4F"/>
    <w:rsid w:val="00B96112"/>
    <w:rsid w:val="00B968AA"/>
    <w:rsid w:val="00B976CE"/>
    <w:rsid w:val="00BA09EF"/>
    <w:rsid w:val="00BA09FF"/>
    <w:rsid w:val="00BA0E0A"/>
    <w:rsid w:val="00BA247B"/>
    <w:rsid w:val="00BA3083"/>
    <w:rsid w:val="00BA42FF"/>
    <w:rsid w:val="00BA5190"/>
    <w:rsid w:val="00BA6756"/>
    <w:rsid w:val="00BA6D7F"/>
    <w:rsid w:val="00BA72FD"/>
    <w:rsid w:val="00BA7480"/>
    <w:rsid w:val="00BB0786"/>
    <w:rsid w:val="00BB154B"/>
    <w:rsid w:val="00BB1800"/>
    <w:rsid w:val="00BB2677"/>
    <w:rsid w:val="00BB2996"/>
    <w:rsid w:val="00BB3477"/>
    <w:rsid w:val="00BB3E66"/>
    <w:rsid w:val="00BB3F02"/>
    <w:rsid w:val="00BC0686"/>
    <w:rsid w:val="00BC0AF3"/>
    <w:rsid w:val="00BC179B"/>
    <w:rsid w:val="00BC2156"/>
    <w:rsid w:val="00BC22BE"/>
    <w:rsid w:val="00BC3234"/>
    <w:rsid w:val="00BC3467"/>
    <w:rsid w:val="00BC35EA"/>
    <w:rsid w:val="00BC3A1A"/>
    <w:rsid w:val="00BC3E5A"/>
    <w:rsid w:val="00BC3E99"/>
    <w:rsid w:val="00BC539C"/>
    <w:rsid w:val="00BC5982"/>
    <w:rsid w:val="00BC5D40"/>
    <w:rsid w:val="00BC6009"/>
    <w:rsid w:val="00BC6DB0"/>
    <w:rsid w:val="00BC7ABE"/>
    <w:rsid w:val="00BD0496"/>
    <w:rsid w:val="00BD0544"/>
    <w:rsid w:val="00BD0ED0"/>
    <w:rsid w:val="00BD138A"/>
    <w:rsid w:val="00BD1439"/>
    <w:rsid w:val="00BD1C14"/>
    <w:rsid w:val="00BD2B13"/>
    <w:rsid w:val="00BD310C"/>
    <w:rsid w:val="00BD3D20"/>
    <w:rsid w:val="00BD4584"/>
    <w:rsid w:val="00BD5964"/>
    <w:rsid w:val="00BD6660"/>
    <w:rsid w:val="00BD70E0"/>
    <w:rsid w:val="00BD75B2"/>
    <w:rsid w:val="00BE2869"/>
    <w:rsid w:val="00BE2C3D"/>
    <w:rsid w:val="00BE3E81"/>
    <w:rsid w:val="00BE4C26"/>
    <w:rsid w:val="00BE58BD"/>
    <w:rsid w:val="00BE79F4"/>
    <w:rsid w:val="00BF0534"/>
    <w:rsid w:val="00BF0944"/>
    <w:rsid w:val="00BF2617"/>
    <w:rsid w:val="00BF2E34"/>
    <w:rsid w:val="00BF42D1"/>
    <w:rsid w:val="00BF49A4"/>
    <w:rsid w:val="00BF4A2C"/>
    <w:rsid w:val="00BF4A79"/>
    <w:rsid w:val="00BF555F"/>
    <w:rsid w:val="00BF5F7D"/>
    <w:rsid w:val="00BF65FE"/>
    <w:rsid w:val="00BF6807"/>
    <w:rsid w:val="00BF70AC"/>
    <w:rsid w:val="00C000FB"/>
    <w:rsid w:val="00C007EE"/>
    <w:rsid w:val="00C00BF2"/>
    <w:rsid w:val="00C01983"/>
    <w:rsid w:val="00C01BB2"/>
    <w:rsid w:val="00C02842"/>
    <w:rsid w:val="00C02BDF"/>
    <w:rsid w:val="00C03744"/>
    <w:rsid w:val="00C03DD9"/>
    <w:rsid w:val="00C047AF"/>
    <w:rsid w:val="00C04A1C"/>
    <w:rsid w:val="00C04DDD"/>
    <w:rsid w:val="00C04F1F"/>
    <w:rsid w:val="00C052E1"/>
    <w:rsid w:val="00C06005"/>
    <w:rsid w:val="00C065CA"/>
    <w:rsid w:val="00C06F86"/>
    <w:rsid w:val="00C11A58"/>
    <w:rsid w:val="00C11BD9"/>
    <w:rsid w:val="00C11CF8"/>
    <w:rsid w:val="00C12B17"/>
    <w:rsid w:val="00C15F7C"/>
    <w:rsid w:val="00C17453"/>
    <w:rsid w:val="00C20407"/>
    <w:rsid w:val="00C21D06"/>
    <w:rsid w:val="00C2245D"/>
    <w:rsid w:val="00C22AC5"/>
    <w:rsid w:val="00C23080"/>
    <w:rsid w:val="00C246E7"/>
    <w:rsid w:val="00C25377"/>
    <w:rsid w:val="00C26BD2"/>
    <w:rsid w:val="00C26EEE"/>
    <w:rsid w:val="00C3098E"/>
    <w:rsid w:val="00C30ACC"/>
    <w:rsid w:val="00C311E1"/>
    <w:rsid w:val="00C31549"/>
    <w:rsid w:val="00C325B3"/>
    <w:rsid w:val="00C3405F"/>
    <w:rsid w:val="00C34296"/>
    <w:rsid w:val="00C34341"/>
    <w:rsid w:val="00C35A66"/>
    <w:rsid w:val="00C360FD"/>
    <w:rsid w:val="00C3668C"/>
    <w:rsid w:val="00C36B2D"/>
    <w:rsid w:val="00C371BD"/>
    <w:rsid w:val="00C40296"/>
    <w:rsid w:val="00C406B7"/>
    <w:rsid w:val="00C408F9"/>
    <w:rsid w:val="00C40B60"/>
    <w:rsid w:val="00C41660"/>
    <w:rsid w:val="00C41BC2"/>
    <w:rsid w:val="00C42F64"/>
    <w:rsid w:val="00C4417E"/>
    <w:rsid w:val="00C45430"/>
    <w:rsid w:val="00C455F9"/>
    <w:rsid w:val="00C45BC0"/>
    <w:rsid w:val="00C46AD4"/>
    <w:rsid w:val="00C47983"/>
    <w:rsid w:val="00C50284"/>
    <w:rsid w:val="00C50AB0"/>
    <w:rsid w:val="00C517AB"/>
    <w:rsid w:val="00C51D2D"/>
    <w:rsid w:val="00C52597"/>
    <w:rsid w:val="00C52CD7"/>
    <w:rsid w:val="00C52D9E"/>
    <w:rsid w:val="00C54A7F"/>
    <w:rsid w:val="00C55562"/>
    <w:rsid w:val="00C55C74"/>
    <w:rsid w:val="00C57388"/>
    <w:rsid w:val="00C578C5"/>
    <w:rsid w:val="00C578CF"/>
    <w:rsid w:val="00C60BC3"/>
    <w:rsid w:val="00C616D2"/>
    <w:rsid w:val="00C62EDA"/>
    <w:rsid w:val="00C637F6"/>
    <w:rsid w:val="00C63B6F"/>
    <w:rsid w:val="00C668B5"/>
    <w:rsid w:val="00C67559"/>
    <w:rsid w:val="00C67850"/>
    <w:rsid w:val="00C67F27"/>
    <w:rsid w:val="00C71AC4"/>
    <w:rsid w:val="00C730C8"/>
    <w:rsid w:val="00C73CB6"/>
    <w:rsid w:val="00C74141"/>
    <w:rsid w:val="00C755FB"/>
    <w:rsid w:val="00C76D10"/>
    <w:rsid w:val="00C77150"/>
    <w:rsid w:val="00C77277"/>
    <w:rsid w:val="00C772CF"/>
    <w:rsid w:val="00C7791B"/>
    <w:rsid w:val="00C77BB1"/>
    <w:rsid w:val="00C801F8"/>
    <w:rsid w:val="00C80258"/>
    <w:rsid w:val="00C811A0"/>
    <w:rsid w:val="00C81491"/>
    <w:rsid w:val="00C818AD"/>
    <w:rsid w:val="00C81D6E"/>
    <w:rsid w:val="00C826CC"/>
    <w:rsid w:val="00C82BD7"/>
    <w:rsid w:val="00C837AE"/>
    <w:rsid w:val="00C83A7D"/>
    <w:rsid w:val="00C842A8"/>
    <w:rsid w:val="00C84657"/>
    <w:rsid w:val="00C86D2B"/>
    <w:rsid w:val="00C86F09"/>
    <w:rsid w:val="00C87CE8"/>
    <w:rsid w:val="00C90DE4"/>
    <w:rsid w:val="00C91209"/>
    <w:rsid w:val="00C91326"/>
    <w:rsid w:val="00C91BBE"/>
    <w:rsid w:val="00C91F46"/>
    <w:rsid w:val="00C942A8"/>
    <w:rsid w:val="00C95054"/>
    <w:rsid w:val="00C95A23"/>
    <w:rsid w:val="00C96B97"/>
    <w:rsid w:val="00C96EA9"/>
    <w:rsid w:val="00C972F2"/>
    <w:rsid w:val="00C97EB6"/>
    <w:rsid w:val="00CA07A5"/>
    <w:rsid w:val="00CA11D8"/>
    <w:rsid w:val="00CA1323"/>
    <w:rsid w:val="00CA195F"/>
    <w:rsid w:val="00CA212E"/>
    <w:rsid w:val="00CA2649"/>
    <w:rsid w:val="00CA4C43"/>
    <w:rsid w:val="00CA6462"/>
    <w:rsid w:val="00CA69A1"/>
    <w:rsid w:val="00CA758E"/>
    <w:rsid w:val="00CB1DAC"/>
    <w:rsid w:val="00CB4BA2"/>
    <w:rsid w:val="00CB4E44"/>
    <w:rsid w:val="00CB4F8F"/>
    <w:rsid w:val="00CB7934"/>
    <w:rsid w:val="00CB7B04"/>
    <w:rsid w:val="00CB7D7D"/>
    <w:rsid w:val="00CC05F0"/>
    <w:rsid w:val="00CC0AF7"/>
    <w:rsid w:val="00CC18B8"/>
    <w:rsid w:val="00CC2043"/>
    <w:rsid w:val="00CC3A95"/>
    <w:rsid w:val="00CC40AF"/>
    <w:rsid w:val="00CC4F5E"/>
    <w:rsid w:val="00CC4FD3"/>
    <w:rsid w:val="00CC5C78"/>
    <w:rsid w:val="00CC5F45"/>
    <w:rsid w:val="00CC690B"/>
    <w:rsid w:val="00CC77D0"/>
    <w:rsid w:val="00CC7A55"/>
    <w:rsid w:val="00CC7FBA"/>
    <w:rsid w:val="00CD0FF6"/>
    <w:rsid w:val="00CD1208"/>
    <w:rsid w:val="00CD19D7"/>
    <w:rsid w:val="00CD1A09"/>
    <w:rsid w:val="00CD23E7"/>
    <w:rsid w:val="00CD309D"/>
    <w:rsid w:val="00CD3833"/>
    <w:rsid w:val="00CD3B8A"/>
    <w:rsid w:val="00CD3DA7"/>
    <w:rsid w:val="00CD46F3"/>
    <w:rsid w:val="00CD49F1"/>
    <w:rsid w:val="00CD7B05"/>
    <w:rsid w:val="00CE08B0"/>
    <w:rsid w:val="00CE15A5"/>
    <w:rsid w:val="00CE1616"/>
    <w:rsid w:val="00CE16D9"/>
    <w:rsid w:val="00CE18AC"/>
    <w:rsid w:val="00CE332F"/>
    <w:rsid w:val="00CE3492"/>
    <w:rsid w:val="00CE48DA"/>
    <w:rsid w:val="00CE5C11"/>
    <w:rsid w:val="00CE5DD9"/>
    <w:rsid w:val="00CE61B6"/>
    <w:rsid w:val="00CE650B"/>
    <w:rsid w:val="00CE6739"/>
    <w:rsid w:val="00CE6B89"/>
    <w:rsid w:val="00CE79A2"/>
    <w:rsid w:val="00CE7BD1"/>
    <w:rsid w:val="00CE7D30"/>
    <w:rsid w:val="00CE7EDB"/>
    <w:rsid w:val="00CF064E"/>
    <w:rsid w:val="00CF0DFF"/>
    <w:rsid w:val="00CF1680"/>
    <w:rsid w:val="00CF2556"/>
    <w:rsid w:val="00CF2E5D"/>
    <w:rsid w:val="00CF38E5"/>
    <w:rsid w:val="00CF492E"/>
    <w:rsid w:val="00CF4F32"/>
    <w:rsid w:val="00CF5FF1"/>
    <w:rsid w:val="00CF6E41"/>
    <w:rsid w:val="00CF7AC2"/>
    <w:rsid w:val="00D00980"/>
    <w:rsid w:val="00D00AE1"/>
    <w:rsid w:val="00D00FE8"/>
    <w:rsid w:val="00D01A28"/>
    <w:rsid w:val="00D029D0"/>
    <w:rsid w:val="00D030B0"/>
    <w:rsid w:val="00D03678"/>
    <w:rsid w:val="00D04AFC"/>
    <w:rsid w:val="00D055C3"/>
    <w:rsid w:val="00D06529"/>
    <w:rsid w:val="00D11707"/>
    <w:rsid w:val="00D1393C"/>
    <w:rsid w:val="00D155DA"/>
    <w:rsid w:val="00D16212"/>
    <w:rsid w:val="00D166C6"/>
    <w:rsid w:val="00D20B54"/>
    <w:rsid w:val="00D20D82"/>
    <w:rsid w:val="00D21ACC"/>
    <w:rsid w:val="00D2325A"/>
    <w:rsid w:val="00D232E0"/>
    <w:rsid w:val="00D232E3"/>
    <w:rsid w:val="00D23848"/>
    <w:rsid w:val="00D241E4"/>
    <w:rsid w:val="00D246BC"/>
    <w:rsid w:val="00D255E3"/>
    <w:rsid w:val="00D25967"/>
    <w:rsid w:val="00D266AB"/>
    <w:rsid w:val="00D26766"/>
    <w:rsid w:val="00D26805"/>
    <w:rsid w:val="00D26B6A"/>
    <w:rsid w:val="00D27509"/>
    <w:rsid w:val="00D27610"/>
    <w:rsid w:val="00D304B1"/>
    <w:rsid w:val="00D30927"/>
    <w:rsid w:val="00D3181D"/>
    <w:rsid w:val="00D326C2"/>
    <w:rsid w:val="00D334FA"/>
    <w:rsid w:val="00D337BB"/>
    <w:rsid w:val="00D345A0"/>
    <w:rsid w:val="00D3467D"/>
    <w:rsid w:val="00D356D6"/>
    <w:rsid w:val="00D36C80"/>
    <w:rsid w:val="00D3759B"/>
    <w:rsid w:val="00D377EA"/>
    <w:rsid w:val="00D37D14"/>
    <w:rsid w:val="00D4034A"/>
    <w:rsid w:val="00D4188C"/>
    <w:rsid w:val="00D435AB"/>
    <w:rsid w:val="00D43FE4"/>
    <w:rsid w:val="00D4485D"/>
    <w:rsid w:val="00D450CB"/>
    <w:rsid w:val="00D458E5"/>
    <w:rsid w:val="00D45BA6"/>
    <w:rsid w:val="00D4645C"/>
    <w:rsid w:val="00D46AAA"/>
    <w:rsid w:val="00D47023"/>
    <w:rsid w:val="00D47793"/>
    <w:rsid w:val="00D511DB"/>
    <w:rsid w:val="00D51440"/>
    <w:rsid w:val="00D514A8"/>
    <w:rsid w:val="00D51AC4"/>
    <w:rsid w:val="00D5280B"/>
    <w:rsid w:val="00D52EE0"/>
    <w:rsid w:val="00D53234"/>
    <w:rsid w:val="00D53805"/>
    <w:rsid w:val="00D54CA9"/>
    <w:rsid w:val="00D54E75"/>
    <w:rsid w:val="00D569A2"/>
    <w:rsid w:val="00D56CE9"/>
    <w:rsid w:val="00D56DF0"/>
    <w:rsid w:val="00D601B0"/>
    <w:rsid w:val="00D60220"/>
    <w:rsid w:val="00D60CDE"/>
    <w:rsid w:val="00D61022"/>
    <w:rsid w:val="00D61513"/>
    <w:rsid w:val="00D648D1"/>
    <w:rsid w:val="00D657D0"/>
    <w:rsid w:val="00D65CEE"/>
    <w:rsid w:val="00D70C6D"/>
    <w:rsid w:val="00D70D0D"/>
    <w:rsid w:val="00D7144C"/>
    <w:rsid w:val="00D715FE"/>
    <w:rsid w:val="00D7201E"/>
    <w:rsid w:val="00D72058"/>
    <w:rsid w:val="00D736E4"/>
    <w:rsid w:val="00D73CB6"/>
    <w:rsid w:val="00D74A9B"/>
    <w:rsid w:val="00D751FD"/>
    <w:rsid w:val="00D76C1D"/>
    <w:rsid w:val="00D77281"/>
    <w:rsid w:val="00D77ACA"/>
    <w:rsid w:val="00D77BAA"/>
    <w:rsid w:val="00D82666"/>
    <w:rsid w:val="00D828D8"/>
    <w:rsid w:val="00D82997"/>
    <w:rsid w:val="00D82DC4"/>
    <w:rsid w:val="00D83973"/>
    <w:rsid w:val="00D83EAB"/>
    <w:rsid w:val="00D84382"/>
    <w:rsid w:val="00D8469E"/>
    <w:rsid w:val="00D85347"/>
    <w:rsid w:val="00D862AE"/>
    <w:rsid w:val="00D871FD"/>
    <w:rsid w:val="00D905A8"/>
    <w:rsid w:val="00D910B8"/>
    <w:rsid w:val="00D913E1"/>
    <w:rsid w:val="00D92A95"/>
    <w:rsid w:val="00D92E36"/>
    <w:rsid w:val="00D93D6A"/>
    <w:rsid w:val="00D94DA9"/>
    <w:rsid w:val="00D95844"/>
    <w:rsid w:val="00D9603A"/>
    <w:rsid w:val="00D96AD9"/>
    <w:rsid w:val="00DA0D96"/>
    <w:rsid w:val="00DA1C7B"/>
    <w:rsid w:val="00DA1CC4"/>
    <w:rsid w:val="00DA1D51"/>
    <w:rsid w:val="00DA294C"/>
    <w:rsid w:val="00DA4301"/>
    <w:rsid w:val="00DA43F3"/>
    <w:rsid w:val="00DA524B"/>
    <w:rsid w:val="00DA5581"/>
    <w:rsid w:val="00DA6721"/>
    <w:rsid w:val="00DA690C"/>
    <w:rsid w:val="00DA6F80"/>
    <w:rsid w:val="00DA746D"/>
    <w:rsid w:val="00DA7622"/>
    <w:rsid w:val="00DA7E20"/>
    <w:rsid w:val="00DB11BD"/>
    <w:rsid w:val="00DB11E7"/>
    <w:rsid w:val="00DB1922"/>
    <w:rsid w:val="00DB1BE5"/>
    <w:rsid w:val="00DB2F40"/>
    <w:rsid w:val="00DB32E5"/>
    <w:rsid w:val="00DB42A6"/>
    <w:rsid w:val="00DB43F5"/>
    <w:rsid w:val="00DB525D"/>
    <w:rsid w:val="00DB5431"/>
    <w:rsid w:val="00DB5CD1"/>
    <w:rsid w:val="00DB661C"/>
    <w:rsid w:val="00DB706B"/>
    <w:rsid w:val="00DC11D4"/>
    <w:rsid w:val="00DC1391"/>
    <w:rsid w:val="00DC254D"/>
    <w:rsid w:val="00DC4616"/>
    <w:rsid w:val="00DC60BC"/>
    <w:rsid w:val="00DC7178"/>
    <w:rsid w:val="00DC76E2"/>
    <w:rsid w:val="00DC7E45"/>
    <w:rsid w:val="00DC7EB4"/>
    <w:rsid w:val="00DD03DB"/>
    <w:rsid w:val="00DD0DE8"/>
    <w:rsid w:val="00DD0FB4"/>
    <w:rsid w:val="00DD2140"/>
    <w:rsid w:val="00DD2A1C"/>
    <w:rsid w:val="00DD2F23"/>
    <w:rsid w:val="00DD3183"/>
    <w:rsid w:val="00DD3315"/>
    <w:rsid w:val="00DD40F8"/>
    <w:rsid w:val="00DD4342"/>
    <w:rsid w:val="00DD43D2"/>
    <w:rsid w:val="00DD49AA"/>
    <w:rsid w:val="00DD55DC"/>
    <w:rsid w:val="00DD5F86"/>
    <w:rsid w:val="00DD634A"/>
    <w:rsid w:val="00DD7C0C"/>
    <w:rsid w:val="00DE0C0C"/>
    <w:rsid w:val="00DE19EC"/>
    <w:rsid w:val="00DE21E6"/>
    <w:rsid w:val="00DE282E"/>
    <w:rsid w:val="00DE2D44"/>
    <w:rsid w:val="00DE31CB"/>
    <w:rsid w:val="00DE365C"/>
    <w:rsid w:val="00DE5735"/>
    <w:rsid w:val="00DE5AA0"/>
    <w:rsid w:val="00DE6C06"/>
    <w:rsid w:val="00DE728A"/>
    <w:rsid w:val="00DE73DB"/>
    <w:rsid w:val="00DE77C9"/>
    <w:rsid w:val="00DF018D"/>
    <w:rsid w:val="00DF07C4"/>
    <w:rsid w:val="00DF10B6"/>
    <w:rsid w:val="00DF363C"/>
    <w:rsid w:val="00DF3CCD"/>
    <w:rsid w:val="00DF5F67"/>
    <w:rsid w:val="00DF6601"/>
    <w:rsid w:val="00DF7770"/>
    <w:rsid w:val="00E00F6C"/>
    <w:rsid w:val="00E022CE"/>
    <w:rsid w:val="00E0366B"/>
    <w:rsid w:val="00E03BEB"/>
    <w:rsid w:val="00E04023"/>
    <w:rsid w:val="00E05991"/>
    <w:rsid w:val="00E0728A"/>
    <w:rsid w:val="00E07757"/>
    <w:rsid w:val="00E07C4E"/>
    <w:rsid w:val="00E101FE"/>
    <w:rsid w:val="00E12D6C"/>
    <w:rsid w:val="00E1375C"/>
    <w:rsid w:val="00E145A7"/>
    <w:rsid w:val="00E1473A"/>
    <w:rsid w:val="00E15D69"/>
    <w:rsid w:val="00E170B5"/>
    <w:rsid w:val="00E170E2"/>
    <w:rsid w:val="00E17199"/>
    <w:rsid w:val="00E20214"/>
    <w:rsid w:val="00E219DF"/>
    <w:rsid w:val="00E22461"/>
    <w:rsid w:val="00E229BF"/>
    <w:rsid w:val="00E22F65"/>
    <w:rsid w:val="00E231C2"/>
    <w:rsid w:val="00E23448"/>
    <w:rsid w:val="00E2454F"/>
    <w:rsid w:val="00E2462A"/>
    <w:rsid w:val="00E25098"/>
    <w:rsid w:val="00E25881"/>
    <w:rsid w:val="00E2696B"/>
    <w:rsid w:val="00E26E2C"/>
    <w:rsid w:val="00E3054B"/>
    <w:rsid w:val="00E31075"/>
    <w:rsid w:val="00E330CF"/>
    <w:rsid w:val="00E331F0"/>
    <w:rsid w:val="00E33336"/>
    <w:rsid w:val="00E33EC7"/>
    <w:rsid w:val="00E33F86"/>
    <w:rsid w:val="00E34FB5"/>
    <w:rsid w:val="00E35479"/>
    <w:rsid w:val="00E35B28"/>
    <w:rsid w:val="00E36B90"/>
    <w:rsid w:val="00E36F6D"/>
    <w:rsid w:val="00E376AC"/>
    <w:rsid w:val="00E40327"/>
    <w:rsid w:val="00E40926"/>
    <w:rsid w:val="00E40D3F"/>
    <w:rsid w:val="00E41362"/>
    <w:rsid w:val="00E41696"/>
    <w:rsid w:val="00E41CE6"/>
    <w:rsid w:val="00E41D4D"/>
    <w:rsid w:val="00E4247D"/>
    <w:rsid w:val="00E430DC"/>
    <w:rsid w:val="00E46CCD"/>
    <w:rsid w:val="00E5027F"/>
    <w:rsid w:val="00E5170A"/>
    <w:rsid w:val="00E52871"/>
    <w:rsid w:val="00E52F4F"/>
    <w:rsid w:val="00E53213"/>
    <w:rsid w:val="00E539BA"/>
    <w:rsid w:val="00E53F83"/>
    <w:rsid w:val="00E53FFC"/>
    <w:rsid w:val="00E55487"/>
    <w:rsid w:val="00E60907"/>
    <w:rsid w:val="00E61C27"/>
    <w:rsid w:val="00E62BEA"/>
    <w:rsid w:val="00E62C24"/>
    <w:rsid w:val="00E630E7"/>
    <w:rsid w:val="00E632B6"/>
    <w:rsid w:val="00E6342C"/>
    <w:rsid w:val="00E634A1"/>
    <w:rsid w:val="00E6415D"/>
    <w:rsid w:val="00E64DFF"/>
    <w:rsid w:val="00E6504D"/>
    <w:rsid w:val="00E661D8"/>
    <w:rsid w:val="00E662F0"/>
    <w:rsid w:val="00E67B23"/>
    <w:rsid w:val="00E70893"/>
    <w:rsid w:val="00E70DB9"/>
    <w:rsid w:val="00E71253"/>
    <w:rsid w:val="00E72417"/>
    <w:rsid w:val="00E72D08"/>
    <w:rsid w:val="00E7302A"/>
    <w:rsid w:val="00E73780"/>
    <w:rsid w:val="00E73F6A"/>
    <w:rsid w:val="00E74D38"/>
    <w:rsid w:val="00E75184"/>
    <w:rsid w:val="00E7527C"/>
    <w:rsid w:val="00E758D1"/>
    <w:rsid w:val="00E765B6"/>
    <w:rsid w:val="00E76B08"/>
    <w:rsid w:val="00E76E25"/>
    <w:rsid w:val="00E76E7A"/>
    <w:rsid w:val="00E775DC"/>
    <w:rsid w:val="00E77AB2"/>
    <w:rsid w:val="00E806D6"/>
    <w:rsid w:val="00E808A2"/>
    <w:rsid w:val="00E80A91"/>
    <w:rsid w:val="00E82905"/>
    <w:rsid w:val="00E833C6"/>
    <w:rsid w:val="00E85CC8"/>
    <w:rsid w:val="00E8637C"/>
    <w:rsid w:val="00E868C1"/>
    <w:rsid w:val="00E87221"/>
    <w:rsid w:val="00E87B2B"/>
    <w:rsid w:val="00E87B97"/>
    <w:rsid w:val="00E910F0"/>
    <w:rsid w:val="00E916FA"/>
    <w:rsid w:val="00E91E5C"/>
    <w:rsid w:val="00E920D4"/>
    <w:rsid w:val="00E921A3"/>
    <w:rsid w:val="00E9220A"/>
    <w:rsid w:val="00E92B01"/>
    <w:rsid w:val="00E93254"/>
    <w:rsid w:val="00E93D02"/>
    <w:rsid w:val="00E944C2"/>
    <w:rsid w:val="00E96015"/>
    <w:rsid w:val="00E967D8"/>
    <w:rsid w:val="00E9761F"/>
    <w:rsid w:val="00EA097F"/>
    <w:rsid w:val="00EA123D"/>
    <w:rsid w:val="00EA12DF"/>
    <w:rsid w:val="00EA1874"/>
    <w:rsid w:val="00EA1E37"/>
    <w:rsid w:val="00EA230B"/>
    <w:rsid w:val="00EA34D2"/>
    <w:rsid w:val="00EA372A"/>
    <w:rsid w:val="00EA3CCB"/>
    <w:rsid w:val="00EA528D"/>
    <w:rsid w:val="00EA5B00"/>
    <w:rsid w:val="00EA6065"/>
    <w:rsid w:val="00EA690F"/>
    <w:rsid w:val="00EA6935"/>
    <w:rsid w:val="00EA6B67"/>
    <w:rsid w:val="00EA6E58"/>
    <w:rsid w:val="00EA6FC0"/>
    <w:rsid w:val="00EA75DB"/>
    <w:rsid w:val="00EB2524"/>
    <w:rsid w:val="00EB40F6"/>
    <w:rsid w:val="00EB454F"/>
    <w:rsid w:val="00EB4870"/>
    <w:rsid w:val="00EB4916"/>
    <w:rsid w:val="00EB4FBB"/>
    <w:rsid w:val="00EB4FD2"/>
    <w:rsid w:val="00EB6365"/>
    <w:rsid w:val="00EC000B"/>
    <w:rsid w:val="00EC0207"/>
    <w:rsid w:val="00EC05BE"/>
    <w:rsid w:val="00EC1A1F"/>
    <w:rsid w:val="00EC272B"/>
    <w:rsid w:val="00EC27D0"/>
    <w:rsid w:val="00EC2EE2"/>
    <w:rsid w:val="00EC31D5"/>
    <w:rsid w:val="00EC4772"/>
    <w:rsid w:val="00EC4B8E"/>
    <w:rsid w:val="00EC55CC"/>
    <w:rsid w:val="00EC5EAA"/>
    <w:rsid w:val="00ED2215"/>
    <w:rsid w:val="00ED2A23"/>
    <w:rsid w:val="00ED3253"/>
    <w:rsid w:val="00ED36B7"/>
    <w:rsid w:val="00ED439D"/>
    <w:rsid w:val="00ED46E4"/>
    <w:rsid w:val="00ED4C2F"/>
    <w:rsid w:val="00ED5775"/>
    <w:rsid w:val="00ED5C3C"/>
    <w:rsid w:val="00ED6793"/>
    <w:rsid w:val="00ED7410"/>
    <w:rsid w:val="00ED7D14"/>
    <w:rsid w:val="00EE07C4"/>
    <w:rsid w:val="00EE0CD7"/>
    <w:rsid w:val="00EE1B29"/>
    <w:rsid w:val="00EE26D0"/>
    <w:rsid w:val="00EE33D4"/>
    <w:rsid w:val="00EE4C75"/>
    <w:rsid w:val="00EE551D"/>
    <w:rsid w:val="00EE6D87"/>
    <w:rsid w:val="00EE7708"/>
    <w:rsid w:val="00EF0123"/>
    <w:rsid w:val="00EF1275"/>
    <w:rsid w:val="00EF16F5"/>
    <w:rsid w:val="00EF271C"/>
    <w:rsid w:val="00EF28DC"/>
    <w:rsid w:val="00EF46D0"/>
    <w:rsid w:val="00EF4D21"/>
    <w:rsid w:val="00EF5A2D"/>
    <w:rsid w:val="00EF6926"/>
    <w:rsid w:val="00EF705C"/>
    <w:rsid w:val="00EF7791"/>
    <w:rsid w:val="00EF784F"/>
    <w:rsid w:val="00F002F6"/>
    <w:rsid w:val="00F006D7"/>
    <w:rsid w:val="00F009E2"/>
    <w:rsid w:val="00F00D90"/>
    <w:rsid w:val="00F02059"/>
    <w:rsid w:val="00F031A5"/>
    <w:rsid w:val="00F03BF0"/>
    <w:rsid w:val="00F03F36"/>
    <w:rsid w:val="00F04E3A"/>
    <w:rsid w:val="00F0549C"/>
    <w:rsid w:val="00F068ED"/>
    <w:rsid w:val="00F0710F"/>
    <w:rsid w:val="00F07472"/>
    <w:rsid w:val="00F10FFB"/>
    <w:rsid w:val="00F1129C"/>
    <w:rsid w:val="00F11844"/>
    <w:rsid w:val="00F1192A"/>
    <w:rsid w:val="00F1224B"/>
    <w:rsid w:val="00F123F0"/>
    <w:rsid w:val="00F12C28"/>
    <w:rsid w:val="00F13535"/>
    <w:rsid w:val="00F135CF"/>
    <w:rsid w:val="00F142BF"/>
    <w:rsid w:val="00F14655"/>
    <w:rsid w:val="00F14682"/>
    <w:rsid w:val="00F14712"/>
    <w:rsid w:val="00F14DBE"/>
    <w:rsid w:val="00F153EB"/>
    <w:rsid w:val="00F15BF9"/>
    <w:rsid w:val="00F15C47"/>
    <w:rsid w:val="00F16E73"/>
    <w:rsid w:val="00F175BA"/>
    <w:rsid w:val="00F2007D"/>
    <w:rsid w:val="00F21A88"/>
    <w:rsid w:val="00F22552"/>
    <w:rsid w:val="00F228D4"/>
    <w:rsid w:val="00F22FCA"/>
    <w:rsid w:val="00F23E21"/>
    <w:rsid w:val="00F24393"/>
    <w:rsid w:val="00F24B4A"/>
    <w:rsid w:val="00F25088"/>
    <w:rsid w:val="00F25525"/>
    <w:rsid w:val="00F26140"/>
    <w:rsid w:val="00F2699B"/>
    <w:rsid w:val="00F30FB2"/>
    <w:rsid w:val="00F32AC2"/>
    <w:rsid w:val="00F33545"/>
    <w:rsid w:val="00F3383B"/>
    <w:rsid w:val="00F34246"/>
    <w:rsid w:val="00F346B3"/>
    <w:rsid w:val="00F351A5"/>
    <w:rsid w:val="00F36152"/>
    <w:rsid w:val="00F36191"/>
    <w:rsid w:val="00F37821"/>
    <w:rsid w:val="00F37DF6"/>
    <w:rsid w:val="00F405AD"/>
    <w:rsid w:val="00F41674"/>
    <w:rsid w:val="00F4344C"/>
    <w:rsid w:val="00F435E3"/>
    <w:rsid w:val="00F44A02"/>
    <w:rsid w:val="00F453A1"/>
    <w:rsid w:val="00F455EA"/>
    <w:rsid w:val="00F45D24"/>
    <w:rsid w:val="00F474E4"/>
    <w:rsid w:val="00F4762E"/>
    <w:rsid w:val="00F477B6"/>
    <w:rsid w:val="00F47B7E"/>
    <w:rsid w:val="00F47CCC"/>
    <w:rsid w:val="00F5115A"/>
    <w:rsid w:val="00F519D1"/>
    <w:rsid w:val="00F51ED8"/>
    <w:rsid w:val="00F5210C"/>
    <w:rsid w:val="00F53C67"/>
    <w:rsid w:val="00F5427E"/>
    <w:rsid w:val="00F55063"/>
    <w:rsid w:val="00F55765"/>
    <w:rsid w:val="00F562D6"/>
    <w:rsid w:val="00F565BF"/>
    <w:rsid w:val="00F56DF0"/>
    <w:rsid w:val="00F5743C"/>
    <w:rsid w:val="00F57E8A"/>
    <w:rsid w:val="00F607EB"/>
    <w:rsid w:val="00F61132"/>
    <w:rsid w:val="00F611AD"/>
    <w:rsid w:val="00F61419"/>
    <w:rsid w:val="00F614EE"/>
    <w:rsid w:val="00F61C32"/>
    <w:rsid w:val="00F61DD1"/>
    <w:rsid w:val="00F638EE"/>
    <w:rsid w:val="00F63E45"/>
    <w:rsid w:val="00F64569"/>
    <w:rsid w:val="00F64609"/>
    <w:rsid w:val="00F65AB7"/>
    <w:rsid w:val="00F66795"/>
    <w:rsid w:val="00F67D7C"/>
    <w:rsid w:val="00F70325"/>
    <w:rsid w:val="00F71601"/>
    <w:rsid w:val="00F72A3E"/>
    <w:rsid w:val="00F76352"/>
    <w:rsid w:val="00F76C0E"/>
    <w:rsid w:val="00F77F2C"/>
    <w:rsid w:val="00F80271"/>
    <w:rsid w:val="00F803F8"/>
    <w:rsid w:val="00F8053D"/>
    <w:rsid w:val="00F80929"/>
    <w:rsid w:val="00F81DFD"/>
    <w:rsid w:val="00F821CC"/>
    <w:rsid w:val="00F82250"/>
    <w:rsid w:val="00F82E47"/>
    <w:rsid w:val="00F83C1A"/>
    <w:rsid w:val="00F84749"/>
    <w:rsid w:val="00F865C1"/>
    <w:rsid w:val="00F8693D"/>
    <w:rsid w:val="00F8725A"/>
    <w:rsid w:val="00F9253F"/>
    <w:rsid w:val="00F93380"/>
    <w:rsid w:val="00F934E4"/>
    <w:rsid w:val="00F94053"/>
    <w:rsid w:val="00F959BD"/>
    <w:rsid w:val="00F95DBC"/>
    <w:rsid w:val="00F95F04"/>
    <w:rsid w:val="00F96962"/>
    <w:rsid w:val="00F96B9A"/>
    <w:rsid w:val="00F96EB1"/>
    <w:rsid w:val="00F970CE"/>
    <w:rsid w:val="00F970D3"/>
    <w:rsid w:val="00F974B2"/>
    <w:rsid w:val="00F979F5"/>
    <w:rsid w:val="00F97AC7"/>
    <w:rsid w:val="00F97B45"/>
    <w:rsid w:val="00FA04AE"/>
    <w:rsid w:val="00FA0808"/>
    <w:rsid w:val="00FA12F5"/>
    <w:rsid w:val="00FA199D"/>
    <w:rsid w:val="00FA24A1"/>
    <w:rsid w:val="00FA34A1"/>
    <w:rsid w:val="00FA4609"/>
    <w:rsid w:val="00FA57B6"/>
    <w:rsid w:val="00FA6390"/>
    <w:rsid w:val="00FA67F3"/>
    <w:rsid w:val="00FB279A"/>
    <w:rsid w:val="00FB299D"/>
    <w:rsid w:val="00FB36F6"/>
    <w:rsid w:val="00FB390C"/>
    <w:rsid w:val="00FB4BBE"/>
    <w:rsid w:val="00FB51A3"/>
    <w:rsid w:val="00FB5EEF"/>
    <w:rsid w:val="00FB6540"/>
    <w:rsid w:val="00FB6D89"/>
    <w:rsid w:val="00FC0AA1"/>
    <w:rsid w:val="00FC0DE1"/>
    <w:rsid w:val="00FC13D6"/>
    <w:rsid w:val="00FC24EE"/>
    <w:rsid w:val="00FC27A4"/>
    <w:rsid w:val="00FC301E"/>
    <w:rsid w:val="00FC3754"/>
    <w:rsid w:val="00FC64C9"/>
    <w:rsid w:val="00FC6E75"/>
    <w:rsid w:val="00FC70BC"/>
    <w:rsid w:val="00FC7147"/>
    <w:rsid w:val="00FD1045"/>
    <w:rsid w:val="00FD193E"/>
    <w:rsid w:val="00FD1DD3"/>
    <w:rsid w:val="00FD1FC8"/>
    <w:rsid w:val="00FD25DC"/>
    <w:rsid w:val="00FD276F"/>
    <w:rsid w:val="00FD2A99"/>
    <w:rsid w:val="00FD3E21"/>
    <w:rsid w:val="00FD412F"/>
    <w:rsid w:val="00FD471A"/>
    <w:rsid w:val="00FD4978"/>
    <w:rsid w:val="00FD5A1F"/>
    <w:rsid w:val="00FD5F5C"/>
    <w:rsid w:val="00FD60A3"/>
    <w:rsid w:val="00FD6A9C"/>
    <w:rsid w:val="00FD7756"/>
    <w:rsid w:val="00FE0A2C"/>
    <w:rsid w:val="00FE0E1F"/>
    <w:rsid w:val="00FE1435"/>
    <w:rsid w:val="00FE17CB"/>
    <w:rsid w:val="00FE2C6F"/>
    <w:rsid w:val="00FE2DB4"/>
    <w:rsid w:val="00FE345B"/>
    <w:rsid w:val="00FE38F3"/>
    <w:rsid w:val="00FE3A87"/>
    <w:rsid w:val="00FE3FED"/>
    <w:rsid w:val="00FE5A11"/>
    <w:rsid w:val="00FE78C4"/>
    <w:rsid w:val="00FF0060"/>
    <w:rsid w:val="00FF03A6"/>
    <w:rsid w:val="00FF2723"/>
    <w:rsid w:val="00FF32D2"/>
    <w:rsid w:val="00FF32FD"/>
    <w:rsid w:val="00FF3760"/>
    <w:rsid w:val="00FF379A"/>
    <w:rsid w:val="00FF490B"/>
    <w:rsid w:val="00FF5054"/>
    <w:rsid w:val="00FF6C8B"/>
    <w:rsid w:val="00FF723D"/>
    <w:rsid w:val="00FF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F1CF73B2-5459-491F-97D4-E493B715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23"/>
  </w:style>
  <w:style w:type="paragraph" w:styleId="Heading1">
    <w:name w:val="heading 1"/>
    <w:basedOn w:val="Normal"/>
    <w:next w:val="Normal"/>
    <w:qFormat/>
    <w:pPr>
      <w:keepNext/>
      <w:outlineLvl w:val="0"/>
    </w:pPr>
    <w:rPr>
      <w:b/>
      <w:sz w:val="24"/>
      <w:szCs w:val="22"/>
    </w:rPr>
  </w:style>
  <w:style w:type="paragraph" w:styleId="Heading2">
    <w:name w:val="heading 2"/>
    <w:basedOn w:val="Normal"/>
    <w:next w:val="Normal"/>
    <w:qFormat/>
    <w:pPr>
      <w:keepNext/>
      <w:outlineLvl w:val="1"/>
    </w:pPr>
    <w:rPr>
      <w:bCs/>
      <w:sz w:val="24"/>
      <w:szCs w:val="22"/>
    </w:rPr>
  </w:style>
  <w:style w:type="paragraph" w:styleId="Heading3">
    <w:name w:val="heading 3"/>
    <w:basedOn w:val="Normal"/>
    <w:next w:val="Normal"/>
    <w:qFormat/>
    <w:pPr>
      <w:keepNext/>
      <w:jc w:val="both"/>
      <w:outlineLvl w:val="2"/>
    </w:pPr>
    <w:rPr>
      <w:b/>
      <w:bCs/>
      <w:sz w:val="24"/>
      <w:szCs w:val="22"/>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sz w:val="22"/>
      <w:szCs w:val="22"/>
    </w:rPr>
  </w:style>
  <w:style w:type="paragraph" w:styleId="Heading6">
    <w:name w:val="heading 6"/>
    <w:basedOn w:val="Normal"/>
    <w:next w:val="Normal"/>
    <w:qFormat/>
    <w:pPr>
      <w:keepNext/>
      <w:jc w:val="both"/>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sz w:val="22"/>
    </w:rPr>
  </w:style>
  <w:style w:type="table" w:styleId="TableGrid">
    <w:name w:val="Table Grid"/>
    <w:basedOn w:val="TableNormal"/>
    <w:rsid w:val="00D0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41D6E"/>
    <w:rPr>
      <w:b/>
      <w:bCs/>
    </w:rPr>
  </w:style>
  <w:style w:type="character" w:customStyle="1" w:styleId="1">
    <w:name w:val="1"/>
    <w:semiHidden/>
    <w:rsid w:val="00AB3244"/>
    <w:rPr>
      <w:color w:val="auto"/>
    </w:rPr>
  </w:style>
  <w:style w:type="paragraph" w:styleId="NormalWeb">
    <w:name w:val="Normal (Web)"/>
    <w:basedOn w:val="Normal"/>
    <w:uiPriority w:val="99"/>
    <w:rsid w:val="002C7887"/>
    <w:pPr>
      <w:spacing w:before="100" w:beforeAutospacing="1" w:after="100" w:afterAutospacing="1"/>
    </w:pPr>
    <w:rPr>
      <w:sz w:val="24"/>
      <w:szCs w:val="24"/>
    </w:rPr>
  </w:style>
  <w:style w:type="paragraph" w:styleId="PlainText">
    <w:name w:val="Plain Text"/>
    <w:basedOn w:val="Normal"/>
    <w:rsid w:val="00900C8E"/>
    <w:rPr>
      <w:rFonts w:ascii="Tahoma" w:hAnsi="Tahoma" w:cs="Tahoma"/>
      <w:sz w:val="22"/>
      <w:szCs w:val="22"/>
    </w:rPr>
  </w:style>
  <w:style w:type="character" w:styleId="Hyperlink">
    <w:name w:val="Hyperlink"/>
    <w:rsid w:val="00F95F04"/>
    <w:rPr>
      <w:color w:val="0000FF"/>
      <w:u w:val="single"/>
    </w:rPr>
  </w:style>
  <w:style w:type="character" w:styleId="Emphasis">
    <w:name w:val="Emphasis"/>
    <w:qFormat/>
    <w:rsid w:val="0068501C"/>
    <w:rPr>
      <w:i/>
      <w:iCs/>
    </w:rPr>
  </w:style>
  <w:style w:type="paragraph" w:styleId="E-mailSignature">
    <w:name w:val="E-mail Signature"/>
    <w:basedOn w:val="Normal"/>
    <w:rsid w:val="005E3184"/>
    <w:rPr>
      <w:sz w:val="24"/>
      <w:szCs w:val="24"/>
    </w:rPr>
  </w:style>
  <w:style w:type="paragraph" w:customStyle="1" w:styleId="msolistparagraph0">
    <w:name w:val="msolistparagraph"/>
    <w:basedOn w:val="Normal"/>
    <w:rsid w:val="00642682"/>
    <w:pPr>
      <w:ind w:left="720"/>
    </w:pPr>
    <w:rPr>
      <w:sz w:val="24"/>
      <w:szCs w:val="24"/>
    </w:rPr>
  </w:style>
  <w:style w:type="paragraph" w:styleId="ListParagraph">
    <w:name w:val="List Paragraph"/>
    <w:basedOn w:val="Normal"/>
    <w:uiPriority w:val="34"/>
    <w:qFormat/>
    <w:rsid w:val="00852B8C"/>
    <w:pPr>
      <w:ind w:left="720"/>
      <w:contextualSpacing/>
    </w:pPr>
  </w:style>
  <w:style w:type="character" w:styleId="FollowedHyperlink">
    <w:name w:val="FollowedHyperlink"/>
    <w:basedOn w:val="DefaultParagraphFont"/>
    <w:uiPriority w:val="99"/>
    <w:semiHidden/>
    <w:unhideWhenUsed/>
    <w:rsid w:val="00F607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106">
      <w:bodyDiv w:val="1"/>
      <w:marLeft w:val="0"/>
      <w:marRight w:val="0"/>
      <w:marTop w:val="0"/>
      <w:marBottom w:val="0"/>
      <w:divBdr>
        <w:top w:val="none" w:sz="0" w:space="0" w:color="auto"/>
        <w:left w:val="none" w:sz="0" w:space="0" w:color="auto"/>
        <w:bottom w:val="none" w:sz="0" w:space="0" w:color="auto"/>
        <w:right w:val="none" w:sz="0" w:space="0" w:color="auto"/>
      </w:divBdr>
    </w:div>
    <w:div w:id="19471930">
      <w:bodyDiv w:val="1"/>
      <w:marLeft w:val="0"/>
      <w:marRight w:val="0"/>
      <w:marTop w:val="0"/>
      <w:marBottom w:val="0"/>
      <w:divBdr>
        <w:top w:val="none" w:sz="0" w:space="0" w:color="auto"/>
        <w:left w:val="none" w:sz="0" w:space="0" w:color="auto"/>
        <w:bottom w:val="none" w:sz="0" w:space="0" w:color="auto"/>
        <w:right w:val="none" w:sz="0" w:space="0" w:color="auto"/>
      </w:divBdr>
    </w:div>
    <w:div w:id="22366807">
      <w:bodyDiv w:val="1"/>
      <w:marLeft w:val="0"/>
      <w:marRight w:val="0"/>
      <w:marTop w:val="0"/>
      <w:marBottom w:val="0"/>
      <w:divBdr>
        <w:top w:val="none" w:sz="0" w:space="0" w:color="auto"/>
        <w:left w:val="none" w:sz="0" w:space="0" w:color="auto"/>
        <w:bottom w:val="none" w:sz="0" w:space="0" w:color="auto"/>
        <w:right w:val="none" w:sz="0" w:space="0" w:color="auto"/>
      </w:divBdr>
    </w:div>
    <w:div w:id="27027433">
      <w:bodyDiv w:val="1"/>
      <w:marLeft w:val="0"/>
      <w:marRight w:val="0"/>
      <w:marTop w:val="0"/>
      <w:marBottom w:val="0"/>
      <w:divBdr>
        <w:top w:val="none" w:sz="0" w:space="0" w:color="auto"/>
        <w:left w:val="none" w:sz="0" w:space="0" w:color="auto"/>
        <w:bottom w:val="none" w:sz="0" w:space="0" w:color="auto"/>
        <w:right w:val="none" w:sz="0" w:space="0" w:color="auto"/>
      </w:divBdr>
    </w:div>
    <w:div w:id="29108165">
      <w:bodyDiv w:val="1"/>
      <w:marLeft w:val="0"/>
      <w:marRight w:val="0"/>
      <w:marTop w:val="0"/>
      <w:marBottom w:val="0"/>
      <w:divBdr>
        <w:top w:val="none" w:sz="0" w:space="0" w:color="auto"/>
        <w:left w:val="none" w:sz="0" w:space="0" w:color="auto"/>
        <w:bottom w:val="none" w:sz="0" w:space="0" w:color="auto"/>
        <w:right w:val="none" w:sz="0" w:space="0" w:color="auto"/>
      </w:divBdr>
    </w:div>
    <w:div w:id="29846956">
      <w:bodyDiv w:val="1"/>
      <w:marLeft w:val="0"/>
      <w:marRight w:val="0"/>
      <w:marTop w:val="0"/>
      <w:marBottom w:val="0"/>
      <w:divBdr>
        <w:top w:val="none" w:sz="0" w:space="0" w:color="auto"/>
        <w:left w:val="none" w:sz="0" w:space="0" w:color="auto"/>
        <w:bottom w:val="none" w:sz="0" w:space="0" w:color="auto"/>
        <w:right w:val="none" w:sz="0" w:space="0" w:color="auto"/>
      </w:divBdr>
    </w:div>
    <w:div w:id="35205035">
      <w:bodyDiv w:val="1"/>
      <w:marLeft w:val="0"/>
      <w:marRight w:val="0"/>
      <w:marTop w:val="0"/>
      <w:marBottom w:val="0"/>
      <w:divBdr>
        <w:top w:val="none" w:sz="0" w:space="0" w:color="auto"/>
        <w:left w:val="none" w:sz="0" w:space="0" w:color="auto"/>
        <w:bottom w:val="none" w:sz="0" w:space="0" w:color="auto"/>
        <w:right w:val="none" w:sz="0" w:space="0" w:color="auto"/>
      </w:divBdr>
    </w:div>
    <w:div w:id="51123027">
      <w:bodyDiv w:val="1"/>
      <w:marLeft w:val="0"/>
      <w:marRight w:val="0"/>
      <w:marTop w:val="0"/>
      <w:marBottom w:val="0"/>
      <w:divBdr>
        <w:top w:val="none" w:sz="0" w:space="0" w:color="auto"/>
        <w:left w:val="none" w:sz="0" w:space="0" w:color="auto"/>
        <w:bottom w:val="none" w:sz="0" w:space="0" w:color="auto"/>
        <w:right w:val="none" w:sz="0" w:space="0" w:color="auto"/>
      </w:divBdr>
      <w:divsChild>
        <w:div w:id="477036557">
          <w:marLeft w:val="0"/>
          <w:marRight w:val="0"/>
          <w:marTop w:val="0"/>
          <w:marBottom w:val="0"/>
          <w:divBdr>
            <w:top w:val="none" w:sz="0" w:space="0" w:color="auto"/>
            <w:left w:val="none" w:sz="0" w:space="0" w:color="auto"/>
            <w:bottom w:val="none" w:sz="0" w:space="0" w:color="auto"/>
            <w:right w:val="none" w:sz="0" w:space="0" w:color="auto"/>
          </w:divBdr>
        </w:div>
        <w:div w:id="1168979699">
          <w:marLeft w:val="0"/>
          <w:marRight w:val="0"/>
          <w:marTop w:val="0"/>
          <w:marBottom w:val="0"/>
          <w:divBdr>
            <w:top w:val="none" w:sz="0" w:space="0" w:color="auto"/>
            <w:left w:val="none" w:sz="0" w:space="0" w:color="auto"/>
            <w:bottom w:val="none" w:sz="0" w:space="0" w:color="auto"/>
            <w:right w:val="none" w:sz="0" w:space="0" w:color="auto"/>
          </w:divBdr>
        </w:div>
        <w:div w:id="1959801069">
          <w:marLeft w:val="0"/>
          <w:marRight w:val="0"/>
          <w:marTop w:val="0"/>
          <w:marBottom w:val="0"/>
          <w:divBdr>
            <w:top w:val="none" w:sz="0" w:space="0" w:color="auto"/>
            <w:left w:val="none" w:sz="0" w:space="0" w:color="auto"/>
            <w:bottom w:val="none" w:sz="0" w:space="0" w:color="auto"/>
            <w:right w:val="none" w:sz="0" w:space="0" w:color="auto"/>
          </w:divBdr>
        </w:div>
      </w:divsChild>
    </w:div>
    <w:div w:id="55128541">
      <w:bodyDiv w:val="1"/>
      <w:marLeft w:val="0"/>
      <w:marRight w:val="0"/>
      <w:marTop w:val="0"/>
      <w:marBottom w:val="0"/>
      <w:divBdr>
        <w:top w:val="none" w:sz="0" w:space="0" w:color="auto"/>
        <w:left w:val="none" w:sz="0" w:space="0" w:color="auto"/>
        <w:bottom w:val="none" w:sz="0" w:space="0" w:color="auto"/>
        <w:right w:val="none" w:sz="0" w:space="0" w:color="auto"/>
      </w:divBdr>
    </w:div>
    <w:div w:id="57750250">
      <w:bodyDiv w:val="1"/>
      <w:marLeft w:val="0"/>
      <w:marRight w:val="0"/>
      <w:marTop w:val="0"/>
      <w:marBottom w:val="0"/>
      <w:divBdr>
        <w:top w:val="none" w:sz="0" w:space="0" w:color="auto"/>
        <w:left w:val="none" w:sz="0" w:space="0" w:color="auto"/>
        <w:bottom w:val="none" w:sz="0" w:space="0" w:color="auto"/>
        <w:right w:val="none" w:sz="0" w:space="0" w:color="auto"/>
      </w:divBdr>
    </w:div>
    <w:div w:id="65348746">
      <w:bodyDiv w:val="1"/>
      <w:marLeft w:val="0"/>
      <w:marRight w:val="0"/>
      <w:marTop w:val="0"/>
      <w:marBottom w:val="0"/>
      <w:divBdr>
        <w:top w:val="none" w:sz="0" w:space="0" w:color="auto"/>
        <w:left w:val="none" w:sz="0" w:space="0" w:color="auto"/>
        <w:bottom w:val="none" w:sz="0" w:space="0" w:color="auto"/>
        <w:right w:val="none" w:sz="0" w:space="0" w:color="auto"/>
      </w:divBdr>
    </w:div>
    <w:div w:id="71709198">
      <w:bodyDiv w:val="1"/>
      <w:marLeft w:val="0"/>
      <w:marRight w:val="0"/>
      <w:marTop w:val="0"/>
      <w:marBottom w:val="0"/>
      <w:divBdr>
        <w:top w:val="none" w:sz="0" w:space="0" w:color="auto"/>
        <w:left w:val="none" w:sz="0" w:space="0" w:color="auto"/>
        <w:bottom w:val="none" w:sz="0" w:space="0" w:color="auto"/>
        <w:right w:val="none" w:sz="0" w:space="0" w:color="auto"/>
      </w:divBdr>
    </w:div>
    <w:div w:id="71970393">
      <w:bodyDiv w:val="1"/>
      <w:marLeft w:val="0"/>
      <w:marRight w:val="0"/>
      <w:marTop w:val="0"/>
      <w:marBottom w:val="0"/>
      <w:divBdr>
        <w:top w:val="none" w:sz="0" w:space="0" w:color="auto"/>
        <w:left w:val="none" w:sz="0" w:space="0" w:color="auto"/>
        <w:bottom w:val="none" w:sz="0" w:space="0" w:color="auto"/>
        <w:right w:val="none" w:sz="0" w:space="0" w:color="auto"/>
      </w:divBdr>
    </w:div>
    <w:div w:id="73213360">
      <w:bodyDiv w:val="1"/>
      <w:marLeft w:val="0"/>
      <w:marRight w:val="0"/>
      <w:marTop w:val="0"/>
      <w:marBottom w:val="0"/>
      <w:divBdr>
        <w:top w:val="none" w:sz="0" w:space="0" w:color="auto"/>
        <w:left w:val="none" w:sz="0" w:space="0" w:color="auto"/>
        <w:bottom w:val="none" w:sz="0" w:space="0" w:color="auto"/>
        <w:right w:val="none" w:sz="0" w:space="0" w:color="auto"/>
      </w:divBdr>
    </w:div>
    <w:div w:id="75051732">
      <w:bodyDiv w:val="1"/>
      <w:marLeft w:val="0"/>
      <w:marRight w:val="0"/>
      <w:marTop w:val="0"/>
      <w:marBottom w:val="0"/>
      <w:divBdr>
        <w:top w:val="none" w:sz="0" w:space="0" w:color="auto"/>
        <w:left w:val="none" w:sz="0" w:space="0" w:color="auto"/>
        <w:bottom w:val="none" w:sz="0" w:space="0" w:color="auto"/>
        <w:right w:val="none" w:sz="0" w:space="0" w:color="auto"/>
      </w:divBdr>
    </w:div>
    <w:div w:id="75251063">
      <w:bodyDiv w:val="1"/>
      <w:marLeft w:val="0"/>
      <w:marRight w:val="0"/>
      <w:marTop w:val="0"/>
      <w:marBottom w:val="0"/>
      <w:divBdr>
        <w:top w:val="none" w:sz="0" w:space="0" w:color="auto"/>
        <w:left w:val="none" w:sz="0" w:space="0" w:color="auto"/>
        <w:bottom w:val="none" w:sz="0" w:space="0" w:color="auto"/>
        <w:right w:val="none" w:sz="0" w:space="0" w:color="auto"/>
      </w:divBdr>
    </w:div>
    <w:div w:id="77025894">
      <w:bodyDiv w:val="1"/>
      <w:marLeft w:val="0"/>
      <w:marRight w:val="0"/>
      <w:marTop w:val="0"/>
      <w:marBottom w:val="0"/>
      <w:divBdr>
        <w:top w:val="none" w:sz="0" w:space="0" w:color="auto"/>
        <w:left w:val="none" w:sz="0" w:space="0" w:color="auto"/>
        <w:bottom w:val="none" w:sz="0" w:space="0" w:color="auto"/>
        <w:right w:val="none" w:sz="0" w:space="0" w:color="auto"/>
      </w:divBdr>
    </w:div>
    <w:div w:id="91516654">
      <w:bodyDiv w:val="1"/>
      <w:marLeft w:val="0"/>
      <w:marRight w:val="0"/>
      <w:marTop w:val="0"/>
      <w:marBottom w:val="0"/>
      <w:divBdr>
        <w:top w:val="none" w:sz="0" w:space="0" w:color="auto"/>
        <w:left w:val="none" w:sz="0" w:space="0" w:color="auto"/>
        <w:bottom w:val="none" w:sz="0" w:space="0" w:color="auto"/>
        <w:right w:val="none" w:sz="0" w:space="0" w:color="auto"/>
      </w:divBdr>
    </w:div>
    <w:div w:id="106320988">
      <w:bodyDiv w:val="1"/>
      <w:marLeft w:val="0"/>
      <w:marRight w:val="0"/>
      <w:marTop w:val="0"/>
      <w:marBottom w:val="0"/>
      <w:divBdr>
        <w:top w:val="none" w:sz="0" w:space="0" w:color="auto"/>
        <w:left w:val="none" w:sz="0" w:space="0" w:color="auto"/>
        <w:bottom w:val="none" w:sz="0" w:space="0" w:color="auto"/>
        <w:right w:val="none" w:sz="0" w:space="0" w:color="auto"/>
      </w:divBdr>
    </w:div>
    <w:div w:id="108357158">
      <w:bodyDiv w:val="1"/>
      <w:marLeft w:val="0"/>
      <w:marRight w:val="0"/>
      <w:marTop w:val="0"/>
      <w:marBottom w:val="0"/>
      <w:divBdr>
        <w:top w:val="none" w:sz="0" w:space="0" w:color="auto"/>
        <w:left w:val="none" w:sz="0" w:space="0" w:color="auto"/>
        <w:bottom w:val="none" w:sz="0" w:space="0" w:color="auto"/>
        <w:right w:val="none" w:sz="0" w:space="0" w:color="auto"/>
      </w:divBdr>
    </w:div>
    <w:div w:id="119996732">
      <w:bodyDiv w:val="1"/>
      <w:marLeft w:val="0"/>
      <w:marRight w:val="0"/>
      <w:marTop w:val="0"/>
      <w:marBottom w:val="0"/>
      <w:divBdr>
        <w:top w:val="none" w:sz="0" w:space="0" w:color="auto"/>
        <w:left w:val="none" w:sz="0" w:space="0" w:color="auto"/>
        <w:bottom w:val="none" w:sz="0" w:space="0" w:color="auto"/>
        <w:right w:val="none" w:sz="0" w:space="0" w:color="auto"/>
      </w:divBdr>
    </w:div>
    <w:div w:id="124812138">
      <w:bodyDiv w:val="1"/>
      <w:marLeft w:val="0"/>
      <w:marRight w:val="0"/>
      <w:marTop w:val="0"/>
      <w:marBottom w:val="0"/>
      <w:divBdr>
        <w:top w:val="none" w:sz="0" w:space="0" w:color="auto"/>
        <w:left w:val="none" w:sz="0" w:space="0" w:color="auto"/>
        <w:bottom w:val="none" w:sz="0" w:space="0" w:color="auto"/>
        <w:right w:val="none" w:sz="0" w:space="0" w:color="auto"/>
      </w:divBdr>
    </w:div>
    <w:div w:id="127550109">
      <w:bodyDiv w:val="1"/>
      <w:marLeft w:val="0"/>
      <w:marRight w:val="0"/>
      <w:marTop w:val="0"/>
      <w:marBottom w:val="0"/>
      <w:divBdr>
        <w:top w:val="none" w:sz="0" w:space="0" w:color="auto"/>
        <w:left w:val="none" w:sz="0" w:space="0" w:color="auto"/>
        <w:bottom w:val="none" w:sz="0" w:space="0" w:color="auto"/>
        <w:right w:val="none" w:sz="0" w:space="0" w:color="auto"/>
      </w:divBdr>
    </w:div>
    <w:div w:id="129178078">
      <w:bodyDiv w:val="1"/>
      <w:marLeft w:val="0"/>
      <w:marRight w:val="0"/>
      <w:marTop w:val="0"/>
      <w:marBottom w:val="0"/>
      <w:divBdr>
        <w:top w:val="none" w:sz="0" w:space="0" w:color="auto"/>
        <w:left w:val="none" w:sz="0" w:space="0" w:color="auto"/>
        <w:bottom w:val="none" w:sz="0" w:space="0" w:color="auto"/>
        <w:right w:val="none" w:sz="0" w:space="0" w:color="auto"/>
      </w:divBdr>
    </w:div>
    <w:div w:id="129826974">
      <w:bodyDiv w:val="1"/>
      <w:marLeft w:val="0"/>
      <w:marRight w:val="0"/>
      <w:marTop w:val="0"/>
      <w:marBottom w:val="0"/>
      <w:divBdr>
        <w:top w:val="none" w:sz="0" w:space="0" w:color="auto"/>
        <w:left w:val="none" w:sz="0" w:space="0" w:color="auto"/>
        <w:bottom w:val="none" w:sz="0" w:space="0" w:color="auto"/>
        <w:right w:val="none" w:sz="0" w:space="0" w:color="auto"/>
      </w:divBdr>
    </w:div>
    <w:div w:id="141891334">
      <w:bodyDiv w:val="1"/>
      <w:marLeft w:val="0"/>
      <w:marRight w:val="0"/>
      <w:marTop w:val="0"/>
      <w:marBottom w:val="0"/>
      <w:divBdr>
        <w:top w:val="none" w:sz="0" w:space="0" w:color="auto"/>
        <w:left w:val="none" w:sz="0" w:space="0" w:color="auto"/>
        <w:bottom w:val="none" w:sz="0" w:space="0" w:color="auto"/>
        <w:right w:val="none" w:sz="0" w:space="0" w:color="auto"/>
      </w:divBdr>
    </w:div>
    <w:div w:id="142353488">
      <w:bodyDiv w:val="1"/>
      <w:marLeft w:val="0"/>
      <w:marRight w:val="0"/>
      <w:marTop w:val="0"/>
      <w:marBottom w:val="0"/>
      <w:divBdr>
        <w:top w:val="none" w:sz="0" w:space="0" w:color="auto"/>
        <w:left w:val="none" w:sz="0" w:space="0" w:color="auto"/>
        <w:bottom w:val="none" w:sz="0" w:space="0" w:color="auto"/>
        <w:right w:val="none" w:sz="0" w:space="0" w:color="auto"/>
      </w:divBdr>
    </w:div>
    <w:div w:id="158351081">
      <w:bodyDiv w:val="1"/>
      <w:marLeft w:val="0"/>
      <w:marRight w:val="0"/>
      <w:marTop w:val="0"/>
      <w:marBottom w:val="0"/>
      <w:divBdr>
        <w:top w:val="none" w:sz="0" w:space="0" w:color="auto"/>
        <w:left w:val="none" w:sz="0" w:space="0" w:color="auto"/>
        <w:bottom w:val="none" w:sz="0" w:space="0" w:color="auto"/>
        <w:right w:val="none" w:sz="0" w:space="0" w:color="auto"/>
      </w:divBdr>
    </w:div>
    <w:div w:id="160973485">
      <w:bodyDiv w:val="1"/>
      <w:marLeft w:val="0"/>
      <w:marRight w:val="0"/>
      <w:marTop w:val="0"/>
      <w:marBottom w:val="0"/>
      <w:divBdr>
        <w:top w:val="none" w:sz="0" w:space="0" w:color="auto"/>
        <w:left w:val="none" w:sz="0" w:space="0" w:color="auto"/>
        <w:bottom w:val="none" w:sz="0" w:space="0" w:color="auto"/>
        <w:right w:val="none" w:sz="0" w:space="0" w:color="auto"/>
      </w:divBdr>
    </w:div>
    <w:div w:id="163591997">
      <w:bodyDiv w:val="1"/>
      <w:marLeft w:val="0"/>
      <w:marRight w:val="0"/>
      <w:marTop w:val="0"/>
      <w:marBottom w:val="0"/>
      <w:divBdr>
        <w:top w:val="none" w:sz="0" w:space="0" w:color="auto"/>
        <w:left w:val="none" w:sz="0" w:space="0" w:color="auto"/>
        <w:bottom w:val="none" w:sz="0" w:space="0" w:color="auto"/>
        <w:right w:val="none" w:sz="0" w:space="0" w:color="auto"/>
      </w:divBdr>
    </w:div>
    <w:div w:id="166019935">
      <w:bodyDiv w:val="1"/>
      <w:marLeft w:val="0"/>
      <w:marRight w:val="0"/>
      <w:marTop w:val="0"/>
      <w:marBottom w:val="0"/>
      <w:divBdr>
        <w:top w:val="none" w:sz="0" w:space="0" w:color="auto"/>
        <w:left w:val="none" w:sz="0" w:space="0" w:color="auto"/>
        <w:bottom w:val="none" w:sz="0" w:space="0" w:color="auto"/>
        <w:right w:val="none" w:sz="0" w:space="0" w:color="auto"/>
      </w:divBdr>
    </w:div>
    <w:div w:id="171845825">
      <w:bodyDiv w:val="1"/>
      <w:marLeft w:val="0"/>
      <w:marRight w:val="0"/>
      <w:marTop w:val="0"/>
      <w:marBottom w:val="0"/>
      <w:divBdr>
        <w:top w:val="none" w:sz="0" w:space="0" w:color="auto"/>
        <w:left w:val="none" w:sz="0" w:space="0" w:color="auto"/>
        <w:bottom w:val="none" w:sz="0" w:space="0" w:color="auto"/>
        <w:right w:val="none" w:sz="0" w:space="0" w:color="auto"/>
      </w:divBdr>
    </w:div>
    <w:div w:id="186214070">
      <w:bodyDiv w:val="1"/>
      <w:marLeft w:val="0"/>
      <w:marRight w:val="0"/>
      <w:marTop w:val="0"/>
      <w:marBottom w:val="0"/>
      <w:divBdr>
        <w:top w:val="none" w:sz="0" w:space="0" w:color="auto"/>
        <w:left w:val="none" w:sz="0" w:space="0" w:color="auto"/>
        <w:bottom w:val="none" w:sz="0" w:space="0" w:color="auto"/>
        <w:right w:val="none" w:sz="0" w:space="0" w:color="auto"/>
      </w:divBdr>
    </w:div>
    <w:div w:id="187184917">
      <w:bodyDiv w:val="1"/>
      <w:marLeft w:val="0"/>
      <w:marRight w:val="0"/>
      <w:marTop w:val="0"/>
      <w:marBottom w:val="0"/>
      <w:divBdr>
        <w:top w:val="none" w:sz="0" w:space="0" w:color="auto"/>
        <w:left w:val="none" w:sz="0" w:space="0" w:color="auto"/>
        <w:bottom w:val="none" w:sz="0" w:space="0" w:color="auto"/>
        <w:right w:val="none" w:sz="0" w:space="0" w:color="auto"/>
      </w:divBdr>
    </w:div>
    <w:div w:id="187841609">
      <w:bodyDiv w:val="1"/>
      <w:marLeft w:val="0"/>
      <w:marRight w:val="0"/>
      <w:marTop w:val="0"/>
      <w:marBottom w:val="0"/>
      <w:divBdr>
        <w:top w:val="none" w:sz="0" w:space="0" w:color="auto"/>
        <w:left w:val="none" w:sz="0" w:space="0" w:color="auto"/>
        <w:bottom w:val="none" w:sz="0" w:space="0" w:color="auto"/>
        <w:right w:val="none" w:sz="0" w:space="0" w:color="auto"/>
      </w:divBdr>
    </w:div>
    <w:div w:id="194272204">
      <w:bodyDiv w:val="1"/>
      <w:marLeft w:val="0"/>
      <w:marRight w:val="0"/>
      <w:marTop w:val="0"/>
      <w:marBottom w:val="0"/>
      <w:divBdr>
        <w:top w:val="none" w:sz="0" w:space="0" w:color="auto"/>
        <w:left w:val="none" w:sz="0" w:space="0" w:color="auto"/>
        <w:bottom w:val="none" w:sz="0" w:space="0" w:color="auto"/>
        <w:right w:val="none" w:sz="0" w:space="0" w:color="auto"/>
      </w:divBdr>
    </w:div>
    <w:div w:id="198668525">
      <w:bodyDiv w:val="1"/>
      <w:marLeft w:val="0"/>
      <w:marRight w:val="0"/>
      <w:marTop w:val="0"/>
      <w:marBottom w:val="0"/>
      <w:divBdr>
        <w:top w:val="none" w:sz="0" w:space="0" w:color="auto"/>
        <w:left w:val="none" w:sz="0" w:space="0" w:color="auto"/>
        <w:bottom w:val="none" w:sz="0" w:space="0" w:color="auto"/>
        <w:right w:val="none" w:sz="0" w:space="0" w:color="auto"/>
      </w:divBdr>
    </w:div>
    <w:div w:id="200365123">
      <w:bodyDiv w:val="1"/>
      <w:marLeft w:val="0"/>
      <w:marRight w:val="0"/>
      <w:marTop w:val="0"/>
      <w:marBottom w:val="0"/>
      <w:divBdr>
        <w:top w:val="none" w:sz="0" w:space="0" w:color="auto"/>
        <w:left w:val="none" w:sz="0" w:space="0" w:color="auto"/>
        <w:bottom w:val="none" w:sz="0" w:space="0" w:color="auto"/>
        <w:right w:val="none" w:sz="0" w:space="0" w:color="auto"/>
      </w:divBdr>
    </w:div>
    <w:div w:id="206263431">
      <w:bodyDiv w:val="1"/>
      <w:marLeft w:val="0"/>
      <w:marRight w:val="0"/>
      <w:marTop w:val="0"/>
      <w:marBottom w:val="0"/>
      <w:divBdr>
        <w:top w:val="none" w:sz="0" w:space="0" w:color="auto"/>
        <w:left w:val="none" w:sz="0" w:space="0" w:color="auto"/>
        <w:bottom w:val="none" w:sz="0" w:space="0" w:color="auto"/>
        <w:right w:val="none" w:sz="0" w:space="0" w:color="auto"/>
      </w:divBdr>
    </w:div>
    <w:div w:id="208877213">
      <w:bodyDiv w:val="1"/>
      <w:marLeft w:val="0"/>
      <w:marRight w:val="0"/>
      <w:marTop w:val="0"/>
      <w:marBottom w:val="0"/>
      <w:divBdr>
        <w:top w:val="none" w:sz="0" w:space="0" w:color="auto"/>
        <w:left w:val="none" w:sz="0" w:space="0" w:color="auto"/>
        <w:bottom w:val="none" w:sz="0" w:space="0" w:color="auto"/>
        <w:right w:val="none" w:sz="0" w:space="0" w:color="auto"/>
      </w:divBdr>
    </w:div>
    <w:div w:id="210655828">
      <w:bodyDiv w:val="1"/>
      <w:marLeft w:val="0"/>
      <w:marRight w:val="0"/>
      <w:marTop w:val="0"/>
      <w:marBottom w:val="0"/>
      <w:divBdr>
        <w:top w:val="none" w:sz="0" w:space="0" w:color="auto"/>
        <w:left w:val="none" w:sz="0" w:space="0" w:color="auto"/>
        <w:bottom w:val="none" w:sz="0" w:space="0" w:color="auto"/>
        <w:right w:val="none" w:sz="0" w:space="0" w:color="auto"/>
      </w:divBdr>
    </w:div>
    <w:div w:id="215745334">
      <w:bodyDiv w:val="1"/>
      <w:marLeft w:val="0"/>
      <w:marRight w:val="0"/>
      <w:marTop w:val="0"/>
      <w:marBottom w:val="0"/>
      <w:divBdr>
        <w:top w:val="none" w:sz="0" w:space="0" w:color="auto"/>
        <w:left w:val="none" w:sz="0" w:space="0" w:color="auto"/>
        <w:bottom w:val="none" w:sz="0" w:space="0" w:color="auto"/>
        <w:right w:val="none" w:sz="0" w:space="0" w:color="auto"/>
      </w:divBdr>
    </w:div>
    <w:div w:id="221673721">
      <w:bodyDiv w:val="1"/>
      <w:marLeft w:val="0"/>
      <w:marRight w:val="0"/>
      <w:marTop w:val="0"/>
      <w:marBottom w:val="0"/>
      <w:divBdr>
        <w:top w:val="none" w:sz="0" w:space="0" w:color="auto"/>
        <w:left w:val="none" w:sz="0" w:space="0" w:color="auto"/>
        <w:bottom w:val="none" w:sz="0" w:space="0" w:color="auto"/>
        <w:right w:val="none" w:sz="0" w:space="0" w:color="auto"/>
      </w:divBdr>
    </w:div>
    <w:div w:id="244144152">
      <w:bodyDiv w:val="1"/>
      <w:marLeft w:val="0"/>
      <w:marRight w:val="0"/>
      <w:marTop w:val="0"/>
      <w:marBottom w:val="0"/>
      <w:divBdr>
        <w:top w:val="none" w:sz="0" w:space="0" w:color="auto"/>
        <w:left w:val="none" w:sz="0" w:space="0" w:color="auto"/>
        <w:bottom w:val="none" w:sz="0" w:space="0" w:color="auto"/>
        <w:right w:val="none" w:sz="0" w:space="0" w:color="auto"/>
      </w:divBdr>
    </w:div>
    <w:div w:id="266472187">
      <w:bodyDiv w:val="1"/>
      <w:marLeft w:val="0"/>
      <w:marRight w:val="0"/>
      <w:marTop w:val="0"/>
      <w:marBottom w:val="0"/>
      <w:divBdr>
        <w:top w:val="none" w:sz="0" w:space="0" w:color="auto"/>
        <w:left w:val="none" w:sz="0" w:space="0" w:color="auto"/>
        <w:bottom w:val="none" w:sz="0" w:space="0" w:color="auto"/>
        <w:right w:val="none" w:sz="0" w:space="0" w:color="auto"/>
      </w:divBdr>
    </w:div>
    <w:div w:id="269051228">
      <w:bodyDiv w:val="1"/>
      <w:marLeft w:val="0"/>
      <w:marRight w:val="0"/>
      <w:marTop w:val="0"/>
      <w:marBottom w:val="0"/>
      <w:divBdr>
        <w:top w:val="none" w:sz="0" w:space="0" w:color="auto"/>
        <w:left w:val="none" w:sz="0" w:space="0" w:color="auto"/>
        <w:bottom w:val="none" w:sz="0" w:space="0" w:color="auto"/>
        <w:right w:val="none" w:sz="0" w:space="0" w:color="auto"/>
      </w:divBdr>
    </w:div>
    <w:div w:id="277376741">
      <w:bodyDiv w:val="1"/>
      <w:marLeft w:val="0"/>
      <w:marRight w:val="0"/>
      <w:marTop w:val="0"/>
      <w:marBottom w:val="0"/>
      <w:divBdr>
        <w:top w:val="none" w:sz="0" w:space="0" w:color="auto"/>
        <w:left w:val="none" w:sz="0" w:space="0" w:color="auto"/>
        <w:bottom w:val="none" w:sz="0" w:space="0" w:color="auto"/>
        <w:right w:val="none" w:sz="0" w:space="0" w:color="auto"/>
      </w:divBdr>
    </w:div>
    <w:div w:id="280840815">
      <w:bodyDiv w:val="1"/>
      <w:marLeft w:val="0"/>
      <w:marRight w:val="0"/>
      <w:marTop w:val="0"/>
      <w:marBottom w:val="0"/>
      <w:divBdr>
        <w:top w:val="none" w:sz="0" w:space="0" w:color="auto"/>
        <w:left w:val="none" w:sz="0" w:space="0" w:color="auto"/>
        <w:bottom w:val="none" w:sz="0" w:space="0" w:color="auto"/>
        <w:right w:val="none" w:sz="0" w:space="0" w:color="auto"/>
      </w:divBdr>
      <w:divsChild>
        <w:div w:id="804783088">
          <w:marLeft w:val="0"/>
          <w:marRight w:val="0"/>
          <w:marTop w:val="0"/>
          <w:marBottom w:val="0"/>
          <w:divBdr>
            <w:top w:val="none" w:sz="0" w:space="0" w:color="auto"/>
            <w:left w:val="none" w:sz="0" w:space="0" w:color="auto"/>
            <w:bottom w:val="none" w:sz="0" w:space="0" w:color="auto"/>
            <w:right w:val="none" w:sz="0" w:space="0" w:color="auto"/>
          </w:divBdr>
          <w:divsChild>
            <w:div w:id="129057297">
              <w:marLeft w:val="0"/>
              <w:marRight w:val="0"/>
              <w:marTop w:val="0"/>
              <w:marBottom w:val="0"/>
              <w:divBdr>
                <w:top w:val="none" w:sz="0" w:space="0" w:color="auto"/>
                <w:left w:val="none" w:sz="0" w:space="0" w:color="auto"/>
                <w:bottom w:val="none" w:sz="0" w:space="0" w:color="auto"/>
                <w:right w:val="none" w:sz="0" w:space="0" w:color="auto"/>
              </w:divBdr>
            </w:div>
            <w:div w:id="291180763">
              <w:marLeft w:val="0"/>
              <w:marRight w:val="0"/>
              <w:marTop w:val="0"/>
              <w:marBottom w:val="0"/>
              <w:divBdr>
                <w:top w:val="none" w:sz="0" w:space="0" w:color="auto"/>
                <w:left w:val="none" w:sz="0" w:space="0" w:color="auto"/>
                <w:bottom w:val="none" w:sz="0" w:space="0" w:color="auto"/>
                <w:right w:val="none" w:sz="0" w:space="0" w:color="auto"/>
              </w:divBdr>
            </w:div>
            <w:div w:id="605356745">
              <w:marLeft w:val="0"/>
              <w:marRight w:val="0"/>
              <w:marTop w:val="0"/>
              <w:marBottom w:val="0"/>
              <w:divBdr>
                <w:top w:val="none" w:sz="0" w:space="0" w:color="auto"/>
                <w:left w:val="none" w:sz="0" w:space="0" w:color="auto"/>
                <w:bottom w:val="none" w:sz="0" w:space="0" w:color="auto"/>
                <w:right w:val="none" w:sz="0" w:space="0" w:color="auto"/>
              </w:divBdr>
            </w:div>
            <w:div w:id="830413628">
              <w:marLeft w:val="0"/>
              <w:marRight w:val="0"/>
              <w:marTop w:val="0"/>
              <w:marBottom w:val="0"/>
              <w:divBdr>
                <w:top w:val="none" w:sz="0" w:space="0" w:color="auto"/>
                <w:left w:val="none" w:sz="0" w:space="0" w:color="auto"/>
                <w:bottom w:val="none" w:sz="0" w:space="0" w:color="auto"/>
                <w:right w:val="none" w:sz="0" w:space="0" w:color="auto"/>
              </w:divBdr>
            </w:div>
            <w:div w:id="936447925">
              <w:marLeft w:val="0"/>
              <w:marRight w:val="0"/>
              <w:marTop w:val="0"/>
              <w:marBottom w:val="0"/>
              <w:divBdr>
                <w:top w:val="none" w:sz="0" w:space="0" w:color="auto"/>
                <w:left w:val="none" w:sz="0" w:space="0" w:color="auto"/>
                <w:bottom w:val="none" w:sz="0" w:space="0" w:color="auto"/>
                <w:right w:val="none" w:sz="0" w:space="0" w:color="auto"/>
              </w:divBdr>
            </w:div>
            <w:div w:id="1376541843">
              <w:marLeft w:val="0"/>
              <w:marRight w:val="0"/>
              <w:marTop w:val="0"/>
              <w:marBottom w:val="0"/>
              <w:divBdr>
                <w:top w:val="none" w:sz="0" w:space="0" w:color="auto"/>
                <w:left w:val="none" w:sz="0" w:space="0" w:color="auto"/>
                <w:bottom w:val="none" w:sz="0" w:space="0" w:color="auto"/>
                <w:right w:val="none" w:sz="0" w:space="0" w:color="auto"/>
              </w:divBdr>
            </w:div>
            <w:div w:id="1571387543">
              <w:marLeft w:val="0"/>
              <w:marRight w:val="0"/>
              <w:marTop w:val="0"/>
              <w:marBottom w:val="0"/>
              <w:divBdr>
                <w:top w:val="none" w:sz="0" w:space="0" w:color="auto"/>
                <w:left w:val="none" w:sz="0" w:space="0" w:color="auto"/>
                <w:bottom w:val="none" w:sz="0" w:space="0" w:color="auto"/>
                <w:right w:val="none" w:sz="0" w:space="0" w:color="auto"/>
              </w:divBdr>
            </w:div>
            <w:div w:id="1627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6802">
      <w:bodyDiv w:val="1"/>
      <w:marLeft w:val="0"/>
      <w:marRight w:val="0"/>
      <w:marTop w:val="0"/>
      <w:marBottom w:val="0"/>
      <w:divBdr>
        <w:top w:val="none" w:sz="0" w:space="0" w:color="auto"/>
        <w:left w:val="none" w:sz="0" w:space="0" w:color="auto"/>
        <w:bottom w:val="none" w:sz="0" w:space="0" w:color="auto"/>
        <w:right w:val="none" w:sz="0" w:space="0" w:color="auto"/>
      </w:divBdr>
    </w:div>
    <w:div w:id="290790289">
      <w:bodyDiv w:val="1"/>
      <w:marLeft w:val="0"/>
      <w:marRight w:val="0"/>
      <w:marTop w:val="0"/>
      <w:marBottom w:val="0"/>
      <w:divBdr>
        <w:top w:val="none" w:sz="0" w:space="0" w:color="auto"/>
        <w:left w:val="none" w:sz="0" w:space="0" w:color="auto"/>
        <w:bottom w:val="none" w:sz="0" w:space="0" w:color="auto"/>
        <w:right w:val="none" w:sz="0" w:space="0" w:color="auto"/>
      </w:divBdr>
    </w:div>
    <w:div w:id="294067587">
      <w:bodyDiv w:val="1"/>
      <w:marLeft w:val="0"/>
      <w:marRight w:val="0"/>
      <w:marTop w:val="0"/>
      <w:marBottom w:val="0"/>
      <w:divBdr>
        <w:top w:val="none" w:sz="0" w:space="0" w:color="auto"/>
        <w:left w:val="none" w:sz="0" w:space="0" w:color="auto"/>
        <w:bottom w:val="none" w:sz="0" w:space="0" w:color="auto"/>
        <w:right w:val="none" w:sz="0" w:space="0" w:color="auto"/>
      </w:divBdr>
    </w:div>
    <w:div w:id="304631113">
      <w:bodyDiv w:val="1"/>
      <w:marLeft w:val="0"/>
      <w:marRight w:val="0"/>
      <w:marTop w:val="0"/>
      <w:marBottom w:val="0"/>
      <w:divBdr>
        <w:top w:val="none" w:sz="0" w:space="0" w:color="auto"/>
        <w:left w:val="none" w:sz="0" w:space="0" w:color="auto"/>
        <w:bottom w:val="none" w:sz="0" w:space="0" w:color="auto"/>
        <w:right w:val="none" w:sz="0" w:space="0" w:color="auto"/>
      </w:divBdr>
    </w:div>
    <w:div w:id="315573715">
      <w:bodyDiv w:val="1"/>
      <w:marLeft w:val="0"/>
      <w:marRight w:val="0"/>
      <w:marTop w:val="0"/>
      <w:marBottom w:val="0"/>
      <w:divBdr>
        <w:top w:val="none" w:sz="0" w:space="0" w:color="auto"/>
        <w:left w:val="none" w:sz="0" w:space="0" w:color="auto"/>
        <w:bottom w:val="none" w:sz="0" w:space="0" w:color="auto"/>
        <w:right w:val="none" w:sz="0" w:space="0" w:color="auto"/>
      </w:divBdr>
    </w:div>
    <w:div w:id="316223661">
      <w:bodyDiv w:val="1"/>
      <w:marLeft w:val="0"/>
      <w:marRight w:val="0"/>
      <w:marTop w:val="0"/>
      <w:marBottom w:val="0"/>
      <w:divBdr>
        <w:top w:val="none" w:sz="0" w:space="0" w:color="auto"/>
        <w:left w:val="none" w:sz="0" w:space="0" w:color="auto"/>
        <w:bottom w:val="none" w:sz="0" w:space="0" w:color="auto"/>
        <w:right w:val="none" w:sz="0" w:space="0" w:color="auto"/>
      </w:divBdr>
    </w:div>
    <w:div w:id="316687604">
      <w:bodyDiv w:val="1"/>
      <w:marLeft w:val="0"/>
      <w:marRight w:val="0"/>
      <w:marTop w:val="0"/>
      <w:marBottom w:val="0"/>
      <w:divBdr>
        <w:top w:val="none" w:sz="0" w:space="0" w:color="auto"/>
        <w:left w:val="none" w:sz="0" w:space="0" w:color="auto"/>
        <w:bottom w:val="none" w:sz="0" w:space="0" w:color="auto"/>
        <w:right w:val="none" w:sz="0" w:space="0" w:color="auto"/>
      </w:divBdr>
    </w:div>
    <w:div w:id="321588452">
      <w:bodyDiv w:val="1"/>
      <w:marLeft w:val="0"/>
      <w:marRight w:val="0"/>
      <w:marTop w:val="0"/>
      <w:marBottom w:val="0"/>
      <w:divBdr>
        <w:top w:val="none" w:sz="0" w:space="0" w:color="auto"/>
        <w:left w:val="none" w:sz="0" w:space="0" w:color="auto"/>
        <w:bottom w:val="none" w:sz="0" w:space="0" w:color="auto"/>
        <w:right w:val="none" w:sz="0" w:space="0" w:color="auto"/>
      </w:divBdr>
    </w:div>
    <w:div w:id="322047587">
      <w:bodyDiv w:val="1"/>
      <w:marLeft w:val="0"/>
      <w:marRight w:val="0"/>
      <w:marTop w:val="0"/>
      <w:marBottom w:val="0"/>
      <w:divBdr>
        <w:top w:val="none" w:sz="0" w:space="0" w:color="auto"/>
        <w:left w:val="none" w:sz="0" w:space="0" w:color="auto"/>
        <w:bottom w:val="none" w:sz="0" w:space="0" w:color="auto"/>
        <w:right w:val="none" w:sz="0" w:space="0" w:color="auto"/>
      </w:divBdr>
    </w:div>
    <w:div w:id="335154436">
      <w:bodyDiv w:val="1"/>
      <w:marLeft w:val="0"/>
      <w:marRight w:val="0"/>
      <w:marTop w:val="0"/>
      <w:marBottom w:val="0"/>
      <w:divBdr>
        <w:top w:val="none" w:sz="0" w:space="0" w:color="auto"/>
        <w:left w:val="none" w:sz="0" w:space="0" w:color="auto"/>
        <w:bottom w:val="none" w:sz="0" w:space="0" w:color="auto"/>
        <w:right w:val="none" w:sz="0" w:space="0" w:color="auto"/>
      </w:divBdr>
    </w:div>
    <w:div w:id="338853761">
      <w:bodyDiv w:val="1"/>
      <w:marLeft w:val="0"/>
      <w:marRight w:val="0"/>
      <w:marTop w:val="0"/>
      <w:marBottom w:val="0"/>
      <w:divBdr>
        <w:top w:val="none" w:sz="0" w:space="0" w:color="auto"/>
        <w:left w:val="none" w:sz="0" w:space="0" w:color="auto"/>
        <w:bottom w:val="none" w:sz="0" w:space="0" w:color="auto"/>
        <w:right w:val="none" w:sz="0" w:space="0" w:color="auto"/>
      </w:divBdr>
    </w:div>
    <w:div w:id="348290837">
      <w:bodyDiv w:val="1"/>
      <w:marLeft w:val="0"/>
      <w:marRight w:val="0"/>
      <w:marTop w:val="0"/>
      <w:marBottom w:val="0"/>
      <w:divBdr>
        <w:top w:val="none" w:sz="0" w:space="0" w:color="auto"/>
        <w:left w:val="none" w:sz="0" w:space="0" w:color="auto"/>
        <w:bottom w:val="none" w:sz="0" w:space="0" w:color="auto"/>
        <w:right w:val="none" w:sz="0" w:space="0" w:color="auto"/>
      </w:divBdr>
    </w:div>
    <w:div w:id="352998917">
      <w:bodyDiv w:val="1"/>
      <w:marLeft w:val="0"/>
      <w:marRight w:val="0"/>
      <w:marTop w:val="0"/>
      <w:marBottom w:val="0"/>
      <w:divBdr>
        <w:top w:val="none" w:sz="0" w:space="0" w:color="auto"/>
        <w:left w:val="none" w:sz="0" w:space="0" w:color="auto"/>
        <w:bottom w:val="none" w:sz="0" w:space="0" w:color="auto"/>
        <w:right w:val="none" w:sz="0" w:space="0" w:color="auto"/>
      </w:divBdr>
    </w:div>
    <w:div w:id="359206314">
      <w:bodyDiv w:val="1"/>
      <w:marLeft w:val="0"/>
      <w:marRight w:val="0"/>
      <w:marTop w:val="0"/>
      <w:marBottom w:val="0"/>
      <w:divBdr>
        <w:top w:val="none" w:sz="0" w:space="0" w:color="auto"/>
        <w:left w:val="none" w:sz="0" w:space="0" w:color="auto"/>
        <w:bottom w:val="none" w:sz="0" w:space="0" w:color="auto"/>
        <w:right w:val="none" w:sz="0" w:space="0" w:color="auto"/>
      </w:divBdr>
    </w:div>
    <w:div w:id="361514277">
      <w:bodyDiv w:val="1"/>
      <w:marLeft w:val="0"/>
      <w:marRight w:val="0"/>
      <w:marTop w:val="0"/>
      <w:marBottom w:val="0"/>
      <w:divBdr>
        <w:top w:val="none" w:sz="0" w:space="0" w:color="auto"/>
        <w:left w:val="none" w:sz="0" w:space="0" w:color="auto"/>
        <w:bottom w:val="none" w:sz="0" w:space="0" w:color="auto"/>
        <w:right w:val="none" w:sz="0" w:space="0" w:color="auto"/>
      </w:divBdr>
    </w:div>
    <w:div w:id="369765490">
      <w:bodyDiv w:val="1"/>
      <w:marLeft w:val="0"/>
      <w:marRight w:val="0"/>
      <w:marTop w:val="0"/>
      <w:marBottom w:val="0"/>
      <w:divBdr>
        <w:top w:val="none" w:sz="0" w:space="0" w:color="auto"/>
        <w:left w:val="none" w:sz="0" w:space="0" w:color="auto"/>
        <w:bottom w:val="none" w:sz="0" w:space="0" w:color="auto"/>
        <w:right w:val="none" w:sz="0" w:space="0" w:color="auto"/>
      </w:divBdr>
    </w:div>
    <w:div w:id="372733123">
      <w:bodyDiv w:val="1"/>
      <w:marLeft w:val="0"/>
      <w:marRight w:val="0"/>
      <w:marTop w:val="0"/>
      <w:marBottom w:val="0"/>
      <w:divBdr>
        <w:top w:val="none" w:sz="0" w:space="0" w:color="auto"/>
        <w:left w:val="none" w:sz="0" w:space="0" w:color="auto"/>
        <w:bottom w:val="none" w:sz="0" w:space="0" w:color="auto"/>
        <w:right w:val="none" w:sz="0" w:space="0" w:color="auto"/>
      </w:divBdr>
      <w:divsChild>
        <w:div w:id="355153721">
          <w:marLeft w:val="0"/>
          <w:marRight w:val="0"/>
          <w:marTop w:val="0"/>
          <w:marBottom w:val="0"/>
          <w:divBdr>
            <w:top w:val="none" w:sz="0" w:space="0" w:color="auto"/>
            <w:left w:val="none" w:sz="0" w:space="0" w:color="auto"/>
            <w:bottom w:val="none" w:sz="0" w:space="0" w:color="auto"/>
            <w:right w:val="none" w:sz="0" w:space="0" w:color="auto"/>
          </w:divBdr>
        </w:div>
        <w:div w:id="368576928">
          <w:marLeft w:val="0"/>
          <w:marRight w:val="0"/>
          <w:marTop w:val="0"/>
          <w:marBottom w:val="0"/>
          <w:divBdr>
            <w:top w:val="none" w:sz="0" w:space="0" w:color="auto"/>
            <w:left w:val="none" w:sz="0" w:space="0" w:color="auto"/>
            <w:bottom w:val="none" w:sz="0" w:space="0" w:color="auto"/>
            <w:right w:val="none" w:sz="0" w:space="0" w:color="auto"/>
          </w:divBdr>
        </w:div>
        <w:div w:id="559483960">
          <w:marLeft w:val="0"/>
          <w:marRight w:val="0"/>
          <w:marTop w:val="0"/>
          <w:marBottom w:val="0"/>
          <w:divBdr>
            <w:top w:val="none" w:sz="0" w:space="0" w:color="auto"/>
            <w:left w:val="none" w:sz="0" w:space="0" w:color="auto"/>
            <w:bottom w:val="none" w:sz="0" w:space="0" w:color="auto"/>
            <w:right w:val="none" w:sz="0" w:space="0" w:color="auto"/>
          </w:divBdr>
        </w:div>
        <w:div w:id="1048258667">
          <w:marLeft w:val="0"/>
          <w:marRight w:val="0"/>
          <w:marTop w:val="0"/>
          <w:marBottom w:val="0"/>
          <w:divBdr>
            <w:top w:val="none" w:sz="0" w:space="0" w:color="auto"/>
            <w:left w:val="none" w:sz="0" w:space="0" w:color="auto"/>
            <w:bottom w:val="none" w:sz="0" w:space="0" w:color="auto"/>
            <w:right w:val="none" w:sz="0" w:space="0" w:color="auto"/>
          </w:divBdr>
        </w:div>
        <w:div w:id="1224564325">
          <w:marLeft w:val="0"/>
          <w:marRight w:val="0"/>
          <w:marTop w:val="0"/>
          <w:marBottom w:val="0"/>
          <w:divBdr>
            <w:top w:val="none" w:sz="0" w:space="0" w:color="auto"/>
            <w:left w:val="none" w:sz="0" w:space="0" w:color="auto"/>
            <w:bottom w:val="none" w:sz="0" w:space="0" w:color="auto"/>
            <w:right w:val="none" w:sz="0" w:space="0" w:color="auto"/>
          </w:divBdr>
        </w:div>
        <w:div w:id="1611427842">
          <w:marLeft w:val="0"/>
          <w:marRight w:val="0"/>
          <w:marTop w:val="0"/>
          <w:marBottom w:val="0"/>
          <w:divBdr>
            <w:top w:val="none" w:sz="0" w:space="0" w:color="auto"/>
            <w:left w:val="none" w:sz="0" w:space="0" w:color="auto"/>
            <w:bottom w:val="none" w:sz="0" w:space="0" w:color="auto"/>
            <w:right w:val="none" w:sz="0" w:space="0" w:color="auto"/>
          </w:divBdr>
        </w:div>
        <w:div w:id="1790054358">
          <w:marLeft w:val="0"/>
          <w:marRight w:val="0"/>
          <w:marTop w:val="0"/>
          <w:marBottom w:val="0"/>
          <w:divBdr>
            <w:top w:val="none" w:sz="0" w:space="0" w:color="auto"/>
            <w:left w:val="none" w:sz="0" w:space="0" w:color="auto"/>
            <w:bottom w:val="none" w:sz="0" w:space="0" w:color="auto"/>
            <w:right w:val="none" w:sz="0" w:space="0" w:color="auto"/>
          </w:divBdr>
        </w:div>
      </w:divsChild>
    </w:div>
    <w:div w:id="384642692">
      <w:bodyDiv w:val="1"/>
      <w:marLeft w:val="0"/>
      <w:marRight w:val="0"/>
      <w:marTop w:val="0"/>
      <w:marBottom w:val="0"/>
      <w:divBdr>
        <w:top w:val="none" w:sz="0" w:space="0" w:color="auto"/>
        <w:left w:val="none" w:sz="0" w:space="0" w:color="auto"/>
        <w:bottom w:val="none" w:sz="0" w:space="0" w:color="auto"/>
        <w:right w:val="none" w:sz="0" w:space="0" w:color="auto"/>
      </w:divBdr>
    </w:div>
    <w:div w:id="402340088">
      <w:bodyDiv w:val="1"/>
      <w:marLeft w:val="0"/>
      <w:marRight w:val="0"/>
      <w:marTop w:val="0"/>
      <w:marBottom w:val="0"/>
      <w:divBdr>
        <w:top w:val="none" w:sz="0" w:space="0" w:color="auto"/>
        <w:left w:val="none" w:sz="0" w:space="0" w:color="auto"/>
        <w:bottom w:val="none" w:sz="0" w:space="0" w:color="auto"/>
        <w:right w:val="none" w:sz="0" w:space="0" w:color="auto"/>
      </w:divBdr>
    </w:div>
    <w:div w:id="410853240">
      <w:bodyDiv w:val="1"/>
      <w:marLeft w:val="0"/>
      <w:marRight w:val="0"/>
      <w:marTop w:val="0"/>
      <w:marBottom w:val="0"/>
      <w:divBdr>
        <w:top w:val="none" w:sz="0" w:space="0" w:color="auto"/>
        <w:left w:val="none" w:sz="0" w:space="0" w:color="auto"/>
        <w:bottom w:val="none" w:sz="0" w:space="0" w:color="auto"/>
        <w:right w:val="none" w:sz="0" w:space="0" w:color="auto"/>
      </w:divBdr>
    </w:div>
    <w:div w:id="411972034">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17562119">
      <w:bodyDiv w:val="1"/>
      <w:marLeft w:val="0"/>
      <w:marRight w:val="0"/>
      <w:marTop w:val="0"/>
      <w:marBottom w:val="0"/>
      <w:divBdr>
        <w:top w:val="none" w:sz="0" w:space="0" w:color="auto"/>
        <w:left w:val="none" w:sz="0" w:space="0" w:color="auto"/>
        <w:bottom w:val="none" w:sz="0" w:space="0" w:color="auto"/>
        <w:right w:val="none" w:sz="0" w:space="0" w:color="auto"/>
      </w:divBdr>
    </w:div>
    <w:div w:id="420415606">
      <w:bodyDiv w:val="1"/>
      <w:marLeft w:val="0"/>
      <w:marRight w:val="0"/>
      <w:marTop w:val="0"/>
      <w:marBottom w:val="0"/>
      <w:divBdr>
        <w:top w:val="none" w:sz="0" w:space="0" w:color="auto"/>
        <w:left w:val="none" w:sz="0" w:space="0" w:color="auto"/>
        <w:bottom w:val="none" w:sz="0" w:space="0" w:color="auto"/>
        <w:right w:val="none" w:sz="0" w:space="0" w:color="auto"/>
      </w:divBdr>
    </w:div>
    <w:div w:id="422801440">
      <w:bodyDiv w:val="1"/>
      <w:marLeft w:val="0"/>
      <w:marRight w:val="0"/>
      <w:marTop w:val="0"/>
      <w:marBottom w:val="0"/>
      <w:divBdr>
        <w:top w:val="none" w:sz="0" w:space="0" w:color="auto"/>
        <w:left w:val="none" w:sz="0" w:space="0" w:color="auto"/>
        <w:bottom w:val="none" w:sz="0" w:space="0" w:color="auto"/>
        <w:right w:val="none" w:sz="0" w:space="0" w:color="auto"/>
      </w:divBdr>
    </w:div>
    <w:div w:id="427891214">
      <w:bodyDiv w:val="1"/>
      <w:marLeft w:val="0"/>
      <w:marRight w:val="0"/>
      <w:marTop w:val="0"/>
      <w:marBottom w:val="0"/>
      <w:divBdr>
        <w:top w:val="none" w:sz="0" w:space="0" w:color="auto"/>
        <w:left w:val="none" w:sz="0" w:space="0" w:color="auto"/>
        <w:bottom w:val="none" w:sz="0" w:space="0" w:color="auto"/>
        <w:right w:val="none" w:sz="0" w:space="0" w:color="auto"/>
      </w:divBdr>
    </w:div>
    <w:div w:id="439841631">
      <w:bodyDiv w:val="1"/>
      <w:marLeft w:val="0"/>
      <w:marRight w:val="0"/>
      <w:marTop w:val="0"/>
      <w:marBottom w:val="0"/>
      <w:divBdr>
        <w:top w:val="none" w:sz="0" w:space="0" w:color="auto"/>
        <w:left w:val="none" w:sz="0" w:space="0" w:color="auto"/>
        <w:bottom w:val="none" w:sz="0" w:space="0" w:color="auto"/>
        <w:right w:val="none" w:sz="0" w:space="0" w:color="auto"/>
      </w:divBdr>
    </w:div>
    <w:div w:id="444425411">
      <w:bodyDiv w:val="1"/>
      <w:marLeft w:val="0"/>
      <w:marRight w:val="0"/>
      <w:marTop w:val="0"/>
      <w:marBottom w:val="0"/>
      <w:divBdr>
        <w:top w:val="none" w:sz="0" w:space="0" w:color="auto"/>
        <w:left w:val="none" w:sz="0" w:space="0" w:color="auto"/>
        <w:bottom w:val="none" w:sz="0" w:space="0" w:color="auto"/>
        <w:right w:val="none" w:sz="0" w:space="0" w:color="auto"/>
      </w:divBdr>
      <w:divsChild>
        <w:div w:id="917404738">
          <w:marLeft w:val="0"/>
          <w:marRight w:val="0"/>
          <w:marTop w:val="0"/>
          <w:marBottom w:val="0"/>
          <w:divBdr>
            <w:top w:val="none" w:sz="0" w:space="0" w:color="auto"/>
            <w:left w:val="none" w:sz="0" w:space="0" w:color="auto"/>
            <w:bottom w:val="none" w:sz="0" w:space="0" w:color="auto"/>
            <w:right w:val="none" w:sz="0" w:space="0" w:color="auto"/>
          </w:divBdr>
        </w:div>
      </w:divsChild>
    </w:div>
    <w:div w:id="453713923">
      <w:bodyDiv w:val="1"/>
      <w:marLeft w:val="0"/>
      <w:marRight w:val="0"/>
      <w:marTop w:val="0"/>
      <w:marBottom w:val="0"/>
      <w:divBdr>
        <w:top w:val="none" w:sz="0" w:space="0" w:color="auto"/>
        <w:left w:val="none" w:sz="0" w:space="0" w:color="auto"/>
        <w:bottom w:val="none" w:sz="0" w:space="0" w:color="auto"/>
        <w:right w:val="none" w:sz="0" w:space="0" w:color="auto"/>
      </w:divBdr>
    </w:div>
    <w:div w:id="461926373">
      <w:bodyDiv w:val="1"/>
      <w:marLeft w:val="0"/>
      <w:marRight w:val="0"/>
      <w:marTop w:val="0"/>
      <w:marBottom w:val="0"/>
      <w:divBdr>
        <w:top w:val="none" w:sz="0" w:space="0" w:color="auto"/>
        <w:left w:val="none" w:sz="0" w:space="0" w:color="auto"/>
        <w:bottom w:val="none" w:sz="0" w:space="0" w:color="auto"/>
        <w:right w:val="none" w:sz="0" w:space="0" w:color="auto"/>
      </w:divBdr>
    </w:div>
    <w:div w:id="471291394">
      <w:bodyDiv w:val="1"/>
      <w:marLeft w:val="0"/>
      <w:marRight w:val="0"/>
      <w:marTop w:val="0"/>
      <w:marBottom w:val="0"/>
      <w:divBdr>
        <w:top w:val="none" w:sz="0" w:space="0" w:color="auto"/>
        <w:left w:val="none" w:sz="0" w:space="0" w:color="auto"/>
        <w:bottom w:val="none" w:sz="0" w:space="0" w:color="auto"/>
        <w:right w:val="none" w:sz="0" w:space="0" w:color="auto"/>
      </w:divBdr>
    </w:div>
    <w:div w:id="479268912">
      <w:bodyDiv w:val="1"/>
      <w:marLeft w:val="0"/>
      <w:marRight w:val="0"/>
      <w:marTop w:val="0"/>
      <w:marBottom w:val="0"/>
      <w:divBdr>
        <w:top w:val="none" w:sz="0" w:space="0" w:color="auto"/>
        <w:left w:val="none" w:sz="0" w:space="0" w:color="auto"/>
        <w:bottom w:val="none" w:sz="0" w:space="0" w:color="auto"/>
        <w:right w:val="none" w:sz="0" w:space="0" w:color="auto"/>
      </w:divBdr>
    </w:div>
    <w:div w:id="480270445">
      <w:bodyDiv w:val="1"/>
      <w:marLeft w:val="0"/>
      <w:marRight w:val="0"/>
      <w:marTop w:val="0"/>
      <w:marBottom w:val="0"/>
      <w:divBdr>
        <w:top w:val="none" w:sz="0" w:space="0" w:color="auto"/>
        <w:left w:val="none" w:sz="0" w:space="0" w:color="auto"/>
        <w:bottom w:val="none" w:sz="0" w:space="0" w:color="auto"/>
        <w:right w:val="none" w:sz="0" w:space="0" w:color="auto"/>
      </w:divBdr>
    </w:div>
    <w:div w:id="491064694">
      <w:bodyDiv w:val="1"/>
      <w:marLeft w:val="0"/>
      <w:marRight w:val="0"/>
      <w:marTop w:val="0"/>
      <w:marBottom w:val="0"/>
      <w:divBdr>
        <w:top w:val="none" w:sz="0" w:space="0" w:color="auto"/>
        <w:left w:val="none" w:sz="0" w:space="0" w:color="auto"/>
        <w:bottom w:val="none" w:sz="0" w:space="0" w:color="auto"/>
        <w:right w:val="none" w:sz="0" w:space="0" w:color="auto"/>
      </w:divBdr>
    </w:div>
    <w:div w:id="492377456">
      <w:bodyDiv w:val="1"/>
      <w:marLeft w:val="0"/>
      <w:marRight w:val="0"/>
      <w:marTop w:val="0"/>
      <w:marBottom w:val="0"/>
      <w:divBdr>
        <w:top w:val="none" w:sz="0" w:space="0" w:color="auto"/>
        <w:left w:val="none" w:sz="0" w:space="0" w:color="auto"/>
        <w:bottom w:val="none" w:sz="0" w:space="0" w:color="auto"/>
        <w:right w:val="none" w:sz="0" w:space="0" w:color="auto"/>
      </w:divBdr>
    </w:div>
    <w:div w:id="496770501">
      <w:bodyDiv w:val="1"/>
      <w:marLeft w:val="0"/>
      <w:marRight w:val="0"/>
      <w:marTop w:val="0"/>
      <w:marBottom w:val="0"/>
      <w:divBdr>
        <w:top w:val="none" w:sz="0" w:space="0" w:color="auto"/>
        <w:left w:val="none" w:sz="0" w:space="0" w:color="auto"/>
        <w:bottom w:val="none" w:sz="0" w:space="0" w:color="auto"/>
        <w:right w:val="none" w:sz="0" w:space="0" w:color="auto"/>
      </w:divBdr>
      <w:divsChild>
        <w:div w:id="42482465">
          <w:marLeft w:val="0"/>
          <w:marRight w:val="0"/>
          <w:marTop w:val="0"/>
          <w:marBottom w:val="0"/>
          <w:divBdr>
            <w:top w:val="none" w:sz="0" w:space="0" w:color="auto"/>
            <w:left w:val="none" w:sz="0" w:space="0" w:color="auto"/>
            <w:bottom w:val="none" w:sz="0" w:space="0" w:color="auto"/>
            <w:right w:val="none" w:sz="0" w:space="0" w:color="auto"/>
          </w:divBdr>
        </w:div>
        <w:div w:id="133911288">
          <w:marLeft w:val="0"/>
          <w:marRight w:val="0"/>
          <w:marTop w:val="0"/>
          <w:marBottom w:val="0"/>
          <w:divBdr>
            <w:top w:val="none" w:sz="0" w:space="0" w:color="auto"/>
            <w:left w:val="none" w:sz="0" w:space="0" w:color="auto"/>
            <w:bottom w:val="none" w:sz="0" w:space="0" w:color="auto"/>
            <w:right w:val="none" w:sz="0" w:space="0" w:color="auto"/>
          </w:divBdr>
        </w:div>
        <w:div w:id="364912554">
          <w:marLeft w:val="0"/>
          <w:marRight w:val="0"/>
          <w:marTop w:val="0"/>
          <w:marBottom w:val="0"/>
          <w:divBdr>
            <w:top w:val="none" w:sz="0" w:space="0" w:color="auto"/>
            <w:left w:val="none" w:sz="0" w:space="0" w:color="auto"/>
            <w:bottom w:val="none" w:sz="0" w:space="0" w:color="auto"/>
            <w:right w:val="none" w:sz="0" w:space="0" w:color="auto"/>
          </w:divBdr>
        </w:div>
        <w:div w:id="519323042">
          <w:marLeft w:val="0"/>
          <w:marRight w:val="0"/>
          <w:marTop w:val="0"/>
          <w:marBottom w:val="0"/>
          <w:divBdr>
            <w:top w:val="none" w:sz="0" w:space="0" w:color="auto"/>
            <w:left w:val="none" w:sz="0" w:space="0" w:color="auto"/>
            <w:bottom w:val="none" w:sz="0" w:space="0" w:color="auto"/>
            <w:right w:val="none" w:sz="0" w:space="0" w:color="auto"/>
          </w:divBdr>
        </w:div>
        <w:div w:id="1267422984">
          <w:marLeft w:val="0"/>
          <w:marRight w:val="0"/>
          <w:marTop w:val="0"/>
          <w:marBottom w:val="0"/>
          <w:divBdr>
            <w:top w:val="none" w:sz="0" w:space="0" w:color="auto"/>
            <w:left w:val="none" w:sz="0" w:space="0" w:color="auto"/>
            <w:bottom w:val="none" w:sz="0" w:space="0" w:color="auto"/>
            <w:right w:val="none" w:sz="0" w:space="0" w:color="auto"/>
          </w:divBdr>
        </w:div>
        <w:div w:id="1915050121">
          <w:marLeft w:val="0"/>
          <w:marRight w:val="0"/>
          <w:marTop w:val="0"/>
          <w:marBottom w:val="0"/>
          <w:divBdr>
            <w:top w:val="none" w:sz="0" w:space="0" w:color="auto"/>
            <w:left w:val="none" w:sz="0" w:space="0" w:color="auto"/>
            <w:bottom w:val="none" w:sz="0" w:space="0" w:color="auto"/>
            <w:right w:val="none" w:sz="0" w:space="0" w:color="auto"/>
          </w:divBdr>
        </w:div>
      </w:divsChild>
    </w:div>
    <w:div w:id="497695058">
      <w:bodyDiv w:val="1"/>
      <w:marLeft w:val="0"/>
      <w:marRight w:val="0"/>
      <w:marTop w:val="0"/>
      <w:marBottom w:val="0"/>
      <w:divBdr>
        <w:top w:val="none" w:sz="0" w:space="0" w:color="auto"/>
        <w:left w:val="none" w:sz="0" w:space="0" w:color="auto"/>
        <w:bottom w:val="none" w:sz="0" w:space="0" w:color="auto"/>
        <w:right w:val="none" w:sz="0" w:space="0" w:color="auto"/>
      </w:divBdr>
    </w:div>
    <w:div w:id="502669642">
      <w:bodyDiv w:val="1"/>
      <w:marLeft w:val="0"/>
      <w:marRight w:val="0"/>
      <w:marTop w:val="0"/>
      <w:marBottom w:val="0"/>
      <w:divBdr>
        <w:top w:val="none" w:sz="0" w:space="0" w:color="auto"/>
        <w:left w:val="none" w:sz="0" w:space="0" w:color="auto"/>
        <w:bottom w:val="none" w:sz="0" w:space="0" w:color="auto"/>
        <w:right w:val="none" w:sz="0" w:space="0" w:color="auto"/>
      </w:divBdr>
    </w:div>
    <w:div w:id="510754245">
      <w:bodyDiv w:val="1"/>
      <w:marLeft w:val="0"/>
      <w:marRight w:val="0"/>
      <w:marTop w:val="0"/>
      <w:marBottom w:val="0"/>
      <w:divBdr>
        <w:top w:val="none" w:sz="0" w:space="0" w:color="auto"/>
        <w:left w:val="none" w:sz="0" w:space="0" w:color="auto"/>
        <w:bottom w:val="none" w:sz="0" w:space="0" w:color="auto"/>
        <w:right w:val="none" w:sz="0" w:space="0" w:color="auto"/>
      </w:divBdr>
    </w:div>
    <w:div w:id="511991701">
      <w:bodyDiv w:val="1"/>
      <w:marLeft w:val="0"/>
      <w:marRight w:val="0"/>
      <w:marTop w:val="0"/>
      <w:marBottom w:val="0"/>
      <w:divBdr>
        <w:top w:val="none" w:sz="0" w:space="0" w:color="auto"/>
        <w:left w:val="none" w:sz="0" w:space="0" w:color="auto"/>
        <w:bottom w:val="none" w:sz="0" w:space="0" w:color="auto"/>
        <w:right w:val="none" w:sz="0" w:space="0" w:color="auto"/>
      </w:divBdr>
    </w:div>
    <w:div w:id="513961025">
      <w:bodyDiv w:val="1"/>
      <w:marLeft w:val="0"/>
      <w:marRight w:val="0"/>
      <w:marTop w:val="0"/>
      <w:marBottom w:val="0"/>
      <w:divBdr>
        <w:top w:val="none" w:sz="0" w:space="0" w:color="auto"/>
        <w:left w:val="none" w:sz="0" w:space="0" w:color="auto"/>
        <w:bottom w:val="none" w:sz="0" w:space="0" w:color="auto"/>
        <w:right w:val="none" w:sz="0" w:space="0" w:color="auto"/>
      </w:divBdr>
    </w:div>
    <w:div w:id="517239656">
      <w:bodyDiv w:val="1"/>
      <w:marLeft w:val="0"/>
      <w:marRight w:val="0"/>
      <w:marTop w:val="0"/>
      <w:marBottom w:val="0"/>
      <w:divBdr>
        <w:top w:val="none" w:sz="0" w:space="0" w:color="auto"/>
        <w:left w:val="none" w:sz="0" w:space="0" w:color="auto"/>
        <w:bottom w:val="none" w:sz="0" w:space="0" w:color="auto"/>
        <w:right w:val="none" w:sz="0" w:space="0" w:color="auto"/>
      </w:divBdr>
    </w:div>
    <w:div w:id="526793265">
      <w:bodyDiv w:val="1"/>
      <w:marLeft w:val="0"/>
      <w:marRight w:val="0"/>
      <w:marTop w:val="0"/>
      <w:marBottom w:val="0"/>
      <w:divBdr>
        <w:top w:val="none" w:sz="0" w:space="0" w:color="auto"/>
        <w:left w:val="none" w:sz="0" w:space="0" w:color="auto"/>
        <w:bottom w:val="none" w:sz="0" w:space="0" w:color="auto"/>
        <w:right w:val="none" w:sz="0" w:space="0" w:color="auto"/>
      </w:divBdr>
    </w:div>
    <w:div w:id="540558397">
      <w:bodyDiv w:val="1"/>
      <w:marLeft w:val="0"/>
      <w:marRight w:val="0"/>
      <w:marTop w:val="0"/>
      <w:marBottom w:val="0"/>
      <w:divBdr>
        <w:top w:val="none" w:sz="0" w:space="0" w:color="auto"/>
        <w:left w:val="none" w:sz="0" w:space="0" w:color="auto"/>
        <w:bottom w:val="none" w:sz="0" w:space="0" w:color="auto"/>
        <w:right w:val="none" w:sz="0" w:space="0" w:color="auto"/>
      </w:divBdr>
    </w:div>
    <w:div w:id="543635880">
      <w:bodyDiv w:val="1"/>
      <w:marLeft w:val="0"/>
      <w:marRight w:val="0"/>
      <w:marTop w:val="0"/>
      <w:marBottom w:val="0"/>
      <w:divBdr>
        <w:top w:val="none" w:sz="0" w:space="0" w:color="auto"/>
        <w:left w:val="none" w:sz="0" w:space="0" w:color="auto"/>
        <w:bottom w:val="none" w:sz="0" w:space="0" w:color="auto"/>
        <w:right w:val="none" w:sz="0" w:space="0" w:color="auto"/>
      </w:divBdr>
    </w:div>
    <w:div w:id="544295145">
      <w:bodyDiv w:val="1"/>
      <w:marLeft w:val="0"/>
      <w:marRight w:val="0"/>
      <w:marTop w:val="0"/>
      <w:marBottom w:val="0"/>
      <w:divBdr>
        <w:top w:val="none" w:sz="0" w:space="0" w:color="auto"/>
        <w:left w:val="none" w:sz="0" w:space="0" w:color="auto"/>
        <w:bottom w:val="none" w:sz="0" w:space="0" w:color="auto"/>
        <w:right w:val="none" w:sz="0" w:space="0" w:color="auto"/>
      </w:divBdr>
    </w:div>
    <w:div w:id="555051607">
      <w:bodyDiv w:val="1"/>
      <w:marLeft w:val="0"/>
      <w:marRight w:val="0"/>
      <w:marTop w:val="0"/>
      <w:marBottom w:val="0"/>
      <w:divBdr>
        <w:top w:val="none" w:sz="0" w:space="0" w:color="auto"/>
        <w:left w:val="none" w:sz="0" w:space="0" w:color="auto"/>
        <w:bottom w:val="none" w:sz="0" w:space="0" w:color="auto"/>
        <w:right w:val="none" w:sz="0" w:space="0" w:color="auto"/>
      </w:divBdr>
    </w:div>
    <w:div w:id="556164050">
      <w:bodyDiv w:val="1"/>
      <w:marLeft w:val="0"/>
      <w:marRight w:val="0"/>
      <w:marTop w:val="0"/>
      <w:marBottom w:val="0"/>
      <w:divBdr>
        <w:top w:val="none" w:sz="0" w:space="0" w:color="auto"/>
        <w:left w:val="none" w:sz="0" w:space="0" w:color="auto"/>
        <w:bottom w:val="none" w:sz="0" w:space="0" w:color="auto"/>
        <w:right w:val="none" w:sz="0" w:space="0" w:color="auto"/>
      </w:divBdr>
      <w:divsChild>
        <w:div w:id="608971663">
          <w:marLeft w:val="0"/>
          <w:marRight w:val="0"/>
          <w:marTop w:val="0"/>
          <w:marBottom w:val="0"/>
          <w:divBdr>
            <w:top w:val="none" w:sz="0" w:space="0" w:color="auto"/>
            <w:left w:val="none" w:sz="0" w:space="0" w:color="auto"/>
            <w:bottom w:val="none" w:sz="0" w:space="0" w:color="auto"/>
            <w:right w:val="none" w:sz="0" w:space="0" w:color="auto"/>
          </w:divBdr>
        </w:div>
      </w:divsChild>
    </w:div>
    <w:div w:id="561450783">
      <w:bodyDiv w:val="1"/>
      <w:marLeft w:val="0"/>
      <w:marRight w:val="0"/>
      <w:marTop w:val="0"/>
      <w:marBottom w:val="0"/>
      <w:divBdr>
        <w:top w:val="none" w:sz="0" w:space="0" w:color="auto"/>
        <w:left w:val="none" w:sz="0" w:space="0" w:color="auto"/>
        <w:bottom w:val="none" w:sz="0" w:space="0" w:color="auto"/>
        <w:right w:val="none" w:sz="0" w:space="0" w:color="auto"/>
      </w:divBdr>
    </w:div>
    <w:div w:id="562831375">
      <w:bodyDiv w:val="1"/>
      <w:marLeft w:val="0"/>
      <w:marRight w:val="0"/>
      <w:marTop w:val="0"/>
      <w:marBottom w:val="0"/>
      <w:divBdr>
        <w:top w:val="none" w:sz="0" w:space="0" w:color="auto"/>
        <w:left w:val="none" w:sz="0" w:space="0" w:color="auto"/>
        <w:bottom w:val="none" w:sz="0" w:space="0" w:color="auto"/>
        <w:right w:val="none" w:sz="0" w:space="0" w:color="auto"/>
      </w:divBdr>
    </w:div>
    <w:div w:id="570778498">
      <w:bodyDiv w:val="1"/>
      <w:marLeft w:val="0"/>
      <w:marRight w:val="0"/>
      <w:marTop w:val="0"/>
      <w:marBottom w:val="0"/>
      <w:divBdr>
        <w:top w:val="none" w:sz="0" w:space="0" w:color="auto"/>
        <w:left w:val="none" w:sz="0" w:space="0" w:color="auto"/>
        <w:bottom w:val="none" w:sz="0" w:space="0" w:color="auto"/>
        <w:right w:val="none" w:sz="0" w:space="0" w:color="auto"/>
      </w:divBdr>
    </w:div>
    <w:div w:id="571702151">
      <w:bodyDiv w:val="1"/>
      <w:marLeft w:val="0"/>
      <w:marRight w:val="0"/>
      <w:marTop w:val="0"/>
      <w:marBottom w:val="0"/>
      <w:divBdr>
        <w:top w:val="none" w:sz="0" w:space="0" w:color="auto"/>
        <w:left w:val="none" w:sz="0" w:space="0" w:color="auto"/>
        <w:bottom w:val="none" w:sz="0" w:space="0" w:color="auto"/>
        <w:right w:val="none" w:sz="0" w:space="0" w:color="auto"/>
      </w:divBdr>
    </w:div>
    <w:div w:id="574777332">
      <w:bodyDiv w:val="1"/>
      <w:marLeft w:val="0"/>
      <w:marRight w:val="0"/>
      <w:marTop w:val="0"/>
      <w:marBottom w:val="0"/>
      <w:divBdr>
        <w:top w:val="none" w:sz="0" w:space="0" w:color="auto"/>
        <w:left w:val="none" w:sz="0" w:space="0" w:color="auto"/>
        <w:bottom w:val="none" w:sz="0" w:space="0" w:color="auto"/>
        <w:right w:val="none" w:sz="0" w:space="0" w:color="auto"/>
      </w:divBdr>
    </w:div>
    <w:div w:id="589970750">
      <w:bodyDiv w:val="1"/>
      <w:marLeft w:val="0"/>
      <w:marRight w:val="0"/>
      <w:marTop w:val="0"/>
      <w:marBottom w:val="0"/>
      <w:divBdr>
        <w:top w:val="none" w:sz="0" w:space="0" w:color="auto"/>
        <w:left w:val="none" w:sz="0" w:space="0" w:color="auto"/>
        <w:bottom w:val="none" w:sz="0" w:space="0" w:color="auto"/>
        <w:right w:val="none" w:sz="0" w:space="0" w:color="auto"/>
      </w:divBdr>
    </w:div>
    <w:div w:id="591671907">
      <w:bodyDiv w:val="1"/>
      <w:marLeft w:val="0"/>
      <w:marRight w:val="0"/>
      <w:marTop w:val="0"/>
      <w:marBottom w:val="0"/>
      <w:divBdr>
        <w:top w:val="none" w:sz="0" w:space="0" w:color="auto"/>
        <w:left w:val="none" w:sz="0" w:space="0" w:color="auto"/>
        <w:bottom w:val="none" w:sz="0" w:space="0" w:color="auto"/>
        <w:right w:val="none" w:sz="0" w:space="0" w:color="auto"/>
      </w:divBdr>
    </w:div>
    <w:div w:id="591741303">
      <w:bodyDiv w:val="1"/>
      <w:marLeft w:val="0"/>
      <w:marRight w:val="0"/>
      <w:marTop w:val="0"/>
      <w:marBottom w:val="0"/>
      <w:divBdr>
        <w:top w:val="none" w:sz="0" w:space="0" w:color="auto"/>
        <w:left w:val="none" w:sz="0" w:space="0" w:color="auto"/>
        <w:bottom w:val="none" w:sz="0" w:space="0" w:color="auto"/>
        <w:right w:val="none" w:sz="0" w:space="0" w:color="auto"/>
      </w:divBdr>
    </w:div>
    <w:div w:id="609554977">
      <w:bodyDiv w:val="1"/>
      <w:marLeft w:val="0"/>
      <w:marRight w:val="0"/>
      <w:marTop w:val="0"/>
      <w:marBottom w:val="0"/>
      <w:divBdr>
        <w:top w:val="none" w:sz="0" w:space="0" w:color="auto"/>
        <w:left w:val="none" w:sz="0" w:space="0" w:color="auto"/>
        <w:bottom w:val="none" w:sz="0" w:space="0" w:color="auto"/>
        <w:right w:val="none" w:sz="0" w:space="0" w:color="auto"/>
      </w:divBdr>
    </w:div>
    <w:div w:id="615604039">
      <w:bodyDiv w:val="1"/>
      <w:marLeft w:val="0"/>
      <w:marRight w:val="0"/>
      <w:marTop w:val="0"/>
      <w:marBottom w:val="0"/>
      <w:divBdr>
        <w:top w:val="none" w:sz="0" w:space="0" w:color="auto"/>
        <w:left w:val="none" w:sz="0" w:space="0" w:color="auto"/>
        <w:bottom w:val="none" w:sz="0" w:space="0" w:color="auto"/>
        <w:right w:val="none" w:sz="0" w:space="0" w:color="auto"/>
      </w:divBdr>
      <w:divsChild>
        <w:div w:id="177740759">
          <w:marLeft w:val="0"/>
          <w:marRight w:val="0"/>
          <w:marTop w:val="0"/>
          <w:marBottom w:val="0"/>
          <w:divBdr>
            <w:top w:val="none" w:sz="0" w:space="0" w:color="auto"/>
            <w:left w:val="none" w:sz="0" w:space="0" w:color="auto"/>
            <w:bottom w:val="none" w:sz="0" w:space="0" w:color="auto"/>
            <w:right w:val="none" w:sz="0" w:space="0" w:color="auto"/>
          </w:divBdr>
        </w:div>
      </w:divsChild>
    </w:div>
    <w:div w:id="621109964">
      <w:bodyDiv w:val="1"/>
      <w:marLeft w:val="0"/>
      <w:marRight w:val="0"/>
      <w:marTop w:val="0"/>
      <w:marBottom w:val="0"/>
      <w:divBdr>
        <w:top w:val="none" w:sz="0" w:space="0" w:color="auto"/>
        <w:left w:val="none" w:sz="0" w:space="0" w:color="auto"/>
        <w:bottom w:val="none" w:sz="0" w:space="0" w:color="auto"/>
        <w:right w:val="none" w:sz="0" w:space="0" w:color="auto"/>
      </w:divBdr>
    </w:div>
    <w:div w:id="627322297">
      <w:bodyDiv w:val="1"/>
      <w:marLeft w:val="0"/>
      <w:marRight w:val="0"/>
      <w:marTop w:val="0"/>
      <w:marBottom w:val="0"/>
      <w:divBdr>
        <w:top w:val="none" w:sz="0" w:space="0" w:color="auto"/>
        <w:left w:val="none" w:sz="0" w:space="0" w:color="auto"/>
        <w:bottom w:val="none" w:sz="0" w:space="0" w:color="auto"/>
        <w:right w:val="none" w:sz="0" w:space="0" w:color="auto"/>
      </w:divBdr>
    </w:div>
    <w:div w:id="627787148">
      <w:bodyDiv w:val="1"/>
      <w:marLeft w:val="0"/>
      <w:marRight w:val="0"/>
      <w:marTop w:val="0"/>
      <w:marBottom w:val="0"/>
      <w:divBdr>
        <w:top w:val="none" w:sz="0" w:space="0" w:color="auto"/>
        <w:left w:val="none" w:sz="0" w:space="0" w:color="auto"/>
        <w:bottom w:val="none" w:sz="0" w:space="0" w:color="auto"/>
        <w:right w:val="none" w:sz="0" w:space="0" w:color="auto"/>
      </w:divBdr>
    </w:div>
    <w:div w:id="630088046">
      <w:bodyDiv w:val="1"/>
      <w:marLeft w:val="0"/>
      <w:marRight w:val="0"/>
      <w:marTop w:val="0"/>
      <w:marBottom w:val="0"/>
      <w:divBdr>
        <w:top w:val="none" w:sz="0" w:space="0" w:color="auto"/>
        <w:left w:val="none" w:sz="0" w:space="0" w:color="auto"/>
        <w:bottom w:val="none" w:sz="0" w:space="0" w:color="auto"/>
        <w:right w:val="none" w:sz="0" w:space="0" w:color="auto"/>
      </w:divBdr>
      <w:divsChild>
        <w:div w:id="181551374">
          <w:marLeft w:val="0"/>
          <w:marRight w:val="0"/>
          <w:marTop w:val="0"/>
          <w:marBottom w:val="0"/>
          <w:divBdr>
            <w:top w:val="none" w:sz="0" w:space="0" w:color="auto"/>
            <w:left w:val="none" w:sz="0" w:space="0" w:color="auto"/>
            <w:bottom w:val="none" w:sz="0" w:space="0" w:color="auto"/>
            <w:right w:val="none" w:sz="0" w:space="0" w:color="auto"/>
          </w:divBdr>
        </w:div>
        <w:div w:id="288248535">
          <w:marLeft w:val="0"/>
          <w:marRight w:val="0"/>
          <w:marTop w:val="0"/>
          <w:marBottom w:val="0"/>
          <w:divBdr>
            <w:top w:val="none" w:sz="0" w:space="0" w:color="auto"/>
            <w:left w:val="none" w:sz="0" w:space="0" w:color="auto"/>
            <w:bottom w:val="none" w:sz="0" w:space="0" w:color="auto"/>
            <w:right w:val="none" w:sz="0" w:space="0" w:color="auto"/>
          </w:divBdr>
        </w:div>
        <w:div w:id="784933530">
          <w:marLeft w:val="0"/>
          <w:marRight w:val="0"/>
          <w:marTop w:val="0"/>
          <w:marBottom w:val="0"/>
          <w:divBdr>
            <w:top w:val="none" w:sz="0" w:space="0" w:color="auto"/>
            <w:left w:val="none" w:sz="0" w:space="0" w:color="auto"/>
            <w:bottom w:val="none" w:sz="0" w:space="0" w:color="auto"/>
            <w:right w:val="none" w:sz="0" w:space="0" w:color="auto"/>
          </w:divBdr>
        </w:div>
        <w:div w:id="798761593">
          <w:marLeft w:val="0"/>
          <w:marRight w:val="0"/>
          <w:marTop w:val="0"/>
          <w:marBottom w:val="0"/>
          <w:divBdr>
            <w:top w:val="none" w:sz="0" w:space="0" w:color="auto"/>
            <w:left w:val="none" w:sz="0" w:space="0" w:color="auto"/>
            <w:bottom w:val="none" w:sz="0" w:space="0" w:color="auto"/>
            <w:right w:val="none" w:sz="0" w:space="0" w:color="auto"/>
          </w:divBdr>
        </w:div>
        <w:div w:id="1310330785">
          <w:marLeft w:val="0"/>
          <w:marRight w:val="0"/>
          <w:marTop w:val="0"/>
          <w:marBottom w:val="0"/>
          <w:divBdr>
            <w:top w:val="none" w:sz="0" w:space="0" w:color="auto"/>
            <w:left w:val="none" w:sz="0" w:space="0" w:color="auto"/>
            <w:bottom w:val="none" w:sz="0" w:space="0" w:color="auto"/>
            <w:right w:val="none" w:sz="0" w:space="0" w:color="auto"/>
          </w:divBdr>
        </w:div>
        <w:div w:id="1313372351">
          <w:marLeft w:val="0"/>
          <w:marRight w:val="0"/>
          <w:marTop w:val="0"/>
          <w:marBottom w:val="0"/>
          <w:divBdr>
            <w:top w:val="none" w:sz="0" w:space="0" w:color="auto"/>
            <w:left w:val="none" w:sz="0" w:space="0" w:color="auto"/>
            <w:bottom w:val="none" w:sz="0" w:space="0" w:color="auto"/>
            <w:right w:val="none" w:sz="0" w:space="0" w:color="auto"/>
          </w:divBdr>
        </w:div>
        <w:div w:id="1784960507">
          <w:marLeft w:val="0"/>
          <w:marRight w:val="0"/>
          <w:marTop w:val="0"/>
          <w:marBottom w:val="0"/>
          <w:divBdr>
            <w:top w:val="none" w:sz="0" w:space="0" w:color="auto"/>
            <w:left w:val="none" w:sz="0" w:space="0" w:color="auto"/>
            <w:bottom w:val="none" w:sz="0" w:space="0" w:color="auto"/>
            <w:right w:val="none" w:sz="0" w:space="0" w:color="auto"/>
          </w:divBdr>
        </w:div>
      </w:divsChild>
    </w:div>
    <w:div w:id="633222348">
      <w:bodyDiv w:val="1"/>
      <w:marLeft w:val="0"/>
      <w:marRight w:val="0"/>
      <w:marTop w:val="0"/>
      <w:marBottom w:val="0"/>
      <w:divBdr>
        <w:top w:val="none" w:sz="0" w:space="0" w:color="auto"/>
        <w:left w:val="none" w:sz="0" w:space="0" w:color="auto"/>
        <w:bottom w:val="none" w:sz="0" w:space="0" w:color="auto"/>
        <w:right w:val="none" w:sz="0" w:space="0" w:color="auto"/>
      </w:divBdr>
    </w:div>
    <w:div w:id="644512030">
      <w:bodyDiv w:val="1"/>
      <w:marLeft w:val="0"/>
      <w:marRight w:val="0"/>
      <w:marTop w:val="0"/>
      <w:marBottom w:val="0"/>
      <w:divBdr>
        <w:top w:val="none" w:sz="0" w:space="0" w:color="auto"/>
        <w:left w:val="none" w:sz="0" w:space="0" w:color="auto"/>
        <w:bottom w:val="none" w:sz="0" w:space="0" w:color="auto"/>
        <w:right w:val="none" w:sz="0" w:space="0" w:color="auto"/>
      </w:divBdr>
    </w:div>
    <w:div w:id="650791141">
      <w:bodyDiv w:val="1"/>
      <w:marLeft w:val="0"/>
      <w:marRight w:val="0"/>
      <w:marTop w:val="0"/>
      <w:marBottom w:val="0"/>
      <w:divBdr>
        <w:top w:val="none" w:sz="0" w:space="0" w:color="auto"/>
        <w:left w:val="none" w:sz="0" w:space="0" w:color="auto"/>
        <w:bottom w:val="none" w:sz="0" w:space="0" w:color="auto"/>
        <w:right w:val="none" w:sz="0" w:space="0" w:color="auto"/>
      </w:divBdr>
    </w:div>
    <w:div w:id="656299337">
      <w:bodyDiv w:val="1"/>
      <w:marLeft w:val="0"/>
      <w:marRight w:val="0"/>
      <w:marTop w:val="0"/>
      <w:marBottom w:val="0"/>
      <w:divBdr>
        <w:top w:val="none" w:sz="0" w:space="0" w:color="auto"/>
        <w:left w:val="none" w:sz="0" w:space="0" w:color="auto"/>
        <w:bottom w:val="none" w:sz="0" w:space="0" w:color="auto"/>
        <w:right w:val="none" w:sz="0" w:space="0" w:color="auto"/>
      </w:divBdr>
    </w:div>
    <w:div w:id="660542788">
      <w:bodyDiv w:val="1"/>
      <w:marLeft w:val="0"/>
      <w:marRight w:val="0"/>
      <w:marTop w:val="0"/>
      <w:marBottom w:val="0"/>
      <w:divBdr>
        <w:top w:val="none" w:sz="0" w:space="0" w:color="auto"/>
        <w:left w:val="none" w:sz="0" w:space="0" w:color="auto"/>
        <w:bottom w:val="none" w:sz="0" w:space="0" w:color="auto"/>
        <w:right w:val="none" w:sz="0" w:space="0" w:color="auto"/>
      </w:divBdr>
    </w:div>
    <w:div w:id="663361904">
      <w:bodyDiv w:val="1"/>
      <w:marLeft w:val="0"/>
      <w:marRight w:val="0"/>
      <w:marTop w:val="0"/>
      <w:marBottom w:val="0"/>
      <w:divBdr>
        <w:top w:val="none" w:sz="0" w:space="0" w:color="auto"/>
        <w:left w:val="none" w:sz="0" w:space="0" w:color="auto"/>
        <w:bottom w:val="none" w:sz="0" w:space="0" w:color="auto"/>
        <w:right w:val="none" w:sz="0" w:space="0" w:color="auto"/>
      </w:divBdr>
    </w:div>
    <w:div w:id="674646181">
      <w:bodyDiv w:val="1"/>
      <w:marLeft w:val="0"/>
      <w:marRight w:val="0"/>
      <w:marTop w:val="0"/>
      <w:marBottom w:val="0"/>
      <w:divBdr>
        <w:top w:val="none" w:sz="0" w:space="0" w:color="auto"/>
        <w:left w:val="none" w:sz="0" w:space="0" w:color="auto"/>
        <w:bottom w:val="none" w:sz="0" w:space="0" w:color="auto"/>
        <w:right w:val="none" w:sz="0" w:space="0" w:color="auto"/>
      </w:divBdr>
    </w:div>
    <w:div w:id="675110053">
      <w:bodyDiv w:val="1"/>
      <w:marLeft w:val="0"/>
      <w:marRight w:val="0"/>
      <w:marTop w:val="0"/>
      <w:marBottom w:val="0"/>
      <w:divBdr>
        <w:top w:val="none" w:sz="0" w:space="0" w:color="auto"/>
        <w:left w:val="none" w:sz="0" w:space="0" w:color="auto"/>
        <w:bottom w:val="none" w:sz="0" w:space="0" w:color="auto"/>
        <w:right w:val="none" w:sz="0" w:space="0" w:color="auto"/>
      </w:divBdr>
    </w:div>
    <w:div w:id="676927759">
      <w:bodyDiv w:val="1"/>
      <w:marLeft w:val="0"/>
      <w:marRight w:val="0"/>
      <w:marTop w:val="0"/>
      <w:marBottom w:val="0"/>
      <w:divBdr>
        <w:top w:val="none" w:sz="0" w:space="0" w:color="auto"/>
        <w:left w:val="none" w:sz="0" w:space="0" w:color="auto"/>
        <w:bottom w:val="none" w:sz="0" w:space="0" w:color="auto"/>
        <w:right w:val="none" w:sz="0" w:space="0" w:color="auto"/>
      </w:divBdr>
    </w:div>
    <w:div w:id="682246093">
      <w:bodyDiv w:val="1"/>
      <w:marLeft w:val="0"/>
      <w:marRight w:val="0"/>
      <w:marTop w:val="0"/>
      <w:marBottom w:val="0"/>
      <w:divBdr>
        <w:top w:val="none" w:sz="0" w:space="0" w:color="auto"/>
        <w:left w:val="none" w:sz="0" w:space="0" w:color="auto"/>
        <w:bottom w:val="none" w:sz="0" w:space="0" w:color="auto"/>
        <w:right w:val="none" w:sz="0" w:space="0" w:color="auto"/>
      </w:divBdr>
    </w:div>
    <w:div w:id="684869489">
      <w:bodyDiv w:val="1"/>
      <w:marLeft w:val="0"/>
      <w:marRight w:val="0"/>
      <w:marTop w:val="0"/>
      <w:marBottom w:val="0"/>
      <w:divBdr>
        <w:top w:val="none" w:sz="0" w:space="0" w:color="auto"/>
        <w:left w:val="none" w:sz="0" w:space="0" w:color="auto"/>
        <w:bottom w:val="none" w:sz="0" w:space="0" w:color="auto"/>
        <w:right w:val="none" w:sz="0" w:space="0" w:color="auto"/>
      </w:divBdr>
    </w:div>
    <w:div w:id="687297203">
      <w:bodyDiv w:val="1"/>
      <w:marLeft w:val="0"/>
      <w:marRight w:val="0"/>
      <w:marTop w:val="0"/>
      <w:marBottom w:val="0"/>
      <w:divBdr>
        <w:top w:val="none" w:sz="0" w:space="0" w:color="auto"/>
        <w:left w:val="none" w:sz="0" w:space="0" w:color="auto"/>
        <w:bottom w:val="none" w:sz="0" w:space="0" w:color="auto"/>
        <w:right w:val="none" w:sz="0" w:space="0" w:color="auto"/>
      </w:divBdr>
    </w:div>
    <w:div w:id="693001000">
      <w:bodyDiv w:val="1"/>
      <w:marLeft w:val="0"/>
      <w:marRight w:val="0"/>
      <w:marTop w:val="0"/>
      <w:marBottom w:val="0"/>
      <w:divBdr>
        <w:top w:val="none" w:sz="0" w:space="0" w:color="auto"/>
        <w:left w:val="none" w:sz="0" w:space="0" w:color="auto"/>
        <w:bottom w:val="none" w:sz="0" w:space="0" w:color="auto"/>
        <w:right w:val="none" w:sz="0" w:space="0" w:color="auto"/>
      </w:divBdr>
    </w:div>
    <w:div w:id="698824050">
      <w:bodyDiv w:val="1"/>
      <w:marLeft w:val="0"/>
      <w:marRight w:val="0"/>
      <w:marTop w:val="0"/>
      <w:marBottom w:val="0"/>
      <w:divBdr>
        <w:top w:val="none" w:sz="0" w:space="0" w:color="auto"/>
        <w:left w:val="none" w:sz="0" w:space="0" w:color="auto"/>
        <w:bottom w:val="none" w:sz="0" w:space="0" w:color="auto"/>
        <w:right w:val="none" w:sz="0" w:space="0" w:color="auto"/>
      </w:divBdr>
    </w:div>
    <w:div w:id="698942554">
      <w:bodyDiv w:val="1"/>
      <w:marLeft w:val="0"/>
      <w:marRight w:val="0"/>
      <w:marTop w:val="0"/>
      <w:marBottom w:val="0"/>
      <w:divBdr>
        <w:top w:val="none" w:sz="0" w:space="0" w:color="auto"/>
        <w:left w:val="none" w:sz="0" w:space="0" w:color="auto"/>
        <w:bottom w:val="none" w:sz="0" w:space="0" w:color="auto"/>
        <w:right w:val="none" w:sz="0" w:space="0" w:color="auto"/>
      </w:divBdr>
    </w:div>
    <w:div w:id="702091667">
      <w:bodyDiv w:val="1"/>
      <w:marLeft w:val="0"/>
      <w:marRight w:val="0"/>
      <w:marTop w:val="0"/>
      <w:marBottom w:val="0"/>
      <w:divBdr>
        <w:top w:val="none" w:sz="0" w:space="0" w:color="auto"/>
        <w:left w:val="none" w:sz="0" w:space="0" w:color="auto"/>
        <w:bottom w:val="none" w:sz="0" w:space="0" w:color="auto"/>
        <w:right w:val="none" w:sz="0" w:space="0" w:color="auto"/>
      </w:divBdr>
    </w:div>
    <w:div w:id="708185675">
      <w:bodyDiv w:val="1"/>
      <w:marLeft w:val="0"/>
      <w:marRight w:val="0"/>
      <w:marTop w:val="0"/>
      <w:marBottom w:val="0"/>
      <w:divBdr>
        <w:top w:val="none" w:sz="0" w:space="0" w:color="auto"/>
        <w:left w:val="none" w:sz="0" w:space="0" w:color="auto"/>
        <w:bottom w:val="none" w:sz="0" w:space="0" w:color="auto"/>
        <w:right w:val="none" w:sz="0" w:space="0" w:color="auto"/>
      </w:divBdr>
    </w:div>
    <w:div w:id="713895519">
      <w:bodyDiv w:val="1"/>
      <w:marLeft w:val="0"/>
      <w:marRight w:val="0"/>
      <w:marTop w:val="0"/>
      <w:marBottom w:val="0"/>
      <w:divBdr>
        <w:top w:val="none" w:sz="0" w:space="0" w:color="auto"/>
        <w:left w:val="none" w:sz="0" w:space="0" w:color="auto"/>
        <w:bottom w:val="none" w:sz="0" w:space="0" w:color="auto"/>
        <w:right w:val="none" w:sz="0" w:space="0" w:color="auto"/>
      </w:divBdr>
    </w:div>
    <w:div w:id="715198011">
      <w:bodyDiv w:val="1"/>
      <w:marLeft w:val="0"/>
      <w:marRight w:val="0"/>
      <w:marTop w:val="0"/>
      <w:marBottom w:val="0"/>
      <w:divBdr>
        <w:top w:val="none" w:sz="0" w:space="0" w:color="auto"/>
        <w:left w:val="none" w:sz="0" w:space="0" w:color="auto"/>
        <w:bottom w:val="none" w:sz="0" w:space="0" w:color="auto"/>
        <w:right w:val="none" w:sz="0" w:space="0" w:color="auto"/>
      </w:divBdr>
    </w:div>
    <w:div w:id="725492541">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3353249">
      <w:bodyDiv w:val="1"/>
      <w:marLeft w:val="0"/>
      <w:marRight w:val="0"/>
      <w:marTop w:val="0"/>
      <w:marBottom w:val="0"/>
      <w:divBdr>
        <w:top w:val="none" w:sz="0" w:space="0" w:color="auto"/>
        <w:left w:val="none" w:sz="0" w:space="0" w:color="auto"/>
        <w:bottom w:val="none" w:sz="0" w:space="0" w:color="auto"/>
        <w:right w:val="none" w:sz="0" w:space="0" w:color="auto"/>
      </w:divBdr>
    </w:div>
    <w:div w:id="744689823">
      <w:bodyDiv w:val="1"/>
      <w:marLeft w:val="0"/>
      <w:marRight w:val="0"/>
      <w:marTop w:val="0"/>
      <w:marBottom w:val="0"/>
      <w:divBdr>
        <w:top w:val="none" w:sz="0" w:space="0" w:color="auto"/>
        <w:left w:val="none" w:sz="0" w:space="0" w:color="auto"/>
        <w:bottom w:val="none" w:sz="0" w:space="0" w:color="auto"/>
        <w:right w:val="none" w:sz="0" w:space="0" w:color="auto"/>
      </w:divBdr>
    </w:div>
    <w:div w:id="747770490">
      <w:bodyDiv w:val="1"/>
      <w:marLeft w:val="0"/>
      <w:marRight w:val="0"/>
      <w:marTop w:val="0"/>
      <w:marBottom w:val="0"/>
      <w:divBdr>
        <w:top w:val="none" w:sz="0" w:space="0" w:color="auto"/>
        <w:left w:val="none" w:sz="0" w:space="0" w:color="auto"/>
        <w:bottom w:val="none" w:sz="0" w:space="0" w:color="auto"/>
        <w:right w:val="none" w:sz="0" w:space="0" w:color="auto"/>
      </w:divBdr>
    </w:div>
    <w:div w:id="753942549">
      <w:bodyDiv w:val="1"/>
      <w:marLeft w:val="0"/>
      <w:marRight w:val="0"/>
      <w:marTop w:val="0"/>
      <w:marBottom w:val="0"/>
      <w:divBdr>
        <w:top w:val="none" w:sz="0" w:space="0" w:color="auto"/>
        <w:left w:val="none" w:sz="0" w:space="0" w:color="auto"/>
        <w:bottom w:val="none" w:sz="0" w:space="0" w:color="auto"/>
        <w:right w:val="none" w:sz="0" w:space="0" w:color="auto"/>
      </w:divBdr>
    </w:div>
    <w:div w:id="754402969">
      <w:bodyDiv w:val="1"/>
      <w:marLeft w:val="0"/>
      <w:marRight w:val="0"/>
      <w:marTop w:val="0"/>
      <w:marBottom w:val="0"/>
      <w:divBdr>
        <w:top w:val="none" w:sz="0" w:space="0" w:color="auto"/>
        <w:left w:val="none" w:sz="0" w:space="0" w:color="auto"/>
        <w:bottom w:val="none" w:sz="0" w:space="0" w:color="auto"/>
        <w:right w:val="none" w:sz="0" w:space="0" w:color="auto"/>
      </w:divBdr>
    </w:div>
    <w:div w:id="756367170">
      <w:bodyDiv w:val="1"/>
      <w:marLeft w:val="0"/>
      <w:marRight w:val="0"/>
      <w:marTop w:val="0"/>
      <w:marBottom w:val="0"/>
      <w:divBdr>
        <w:top w:val="none" w:sz="0" w:space="0" w:color="auto"/>
        <w:left w:val="none" w:sz="0" w:space="0" w:color="auto"/>
        <w:bottom w:val="none" w:sz="0" w:space="0" w:color="auto"/>
        <w:right w:val="none" w:sz="0" w:space="0" w:color="auto"/>
      </w:divBdr>
    </w:div>
    <w:div w:id="761029207">
      <w:bodyDiv w:val="1"/>
      <w:marLeft w:val="0"/>
      <w:marRight w:val="0"/>
      <w:marTop w:val="0"/>
      <w:marBottom w:val="0"/>
      <w:divBdr>
        <w:top w:val="none" w:sz="0" w:space="0" w:color="auto"/>
        <w:left w:val="none" w:sz="0" w:space="0" w:color="auto"/>
        <w:bottom w:val="none" w:sz="0" w:space="0" w:color="auto"/>
        <w:right w:val="none" w:sz="0" w:space="0" w:color="auto"/>
      </w:divBdr>
    </w:div>
    <w:div w:id="770129702">
      <w:bodyDiv w:val="1"/>
      <w:marLeft w:val="0"/>
      <w:marRight w:val="0"/>
      <w:marTop w:val="0"/>
      <w:marBottom w:val="0"/>
      <w:divBdr>
        <w:top w:val="none" w:sz="0" w:space="0" w:color="auto"/>
        <w:left w:val="none" w:sz="0" w:space="0" w:color="auto"/>
        <w:bottom w:val="none" w:sz="0" w:space="0" w:color="auto"/>
        <w:right w:val="none" w:sz="0" w:space="0" w:color="auto"/>
      </w:divBdr>
    </w:div>
    <w:div w:id="779028312">
      <w:bodyDiv w:val="1"/>
      <w:marLeft w:val="0"/>
      <w:marRight w:val="0"/>
      <w:marTop w:val="0"/>
      <w:marBottom w:val="0"/>
      <w:divBdr>
        <w:top w:val="none" w:sz="0" w:space="0" w:color="auto"/>
        <w:left w:val="none" w:sz="0" w:space="0" w:color="auto"/>
        <w:bottom w:val="none" w:sz="0" w:space="0" w:color="auto"/>
        <w:right w:val="none" w:sz="0" w:space="0" w:color="auto"/>
      </w:divBdr>
    </w:div>
    <w:div w:id="782194964">
      <w:bodyDiv w:val="1"/>
      <w:marLeft w:val="0"/>
      <w:marRight w:val="0"/>
      <w:marTop w:val="0"/>
      <w:marBottom w:val="0"/>
      <w:divBdr>
        <w:top w:val="none" w:sz="0" w:space="0" w:color="auto"/>
        <w:left w:val="none" w:sz="0" w:space="0" w:color="auto"/>
        <w:bottom w:val="none" w:sz="0" w:space="0" w:color="auto"/>
        <w:right w:val="none" w:sz="0" w:space="0" w:color="auto"/>
      </w:divBdr>
    </w:div>
    <w:div w:id="805706777">
      <w:bodyDiv w:val="1"/>
      <w:marLeft w:val="0"/>
      <w:marRight w:val="0"/>
      <w:marTop w:val="0"/>
      <w:marBottom w:val="0"/>
      <w:divBdr>
        <w:top w:val="none" w:sz="0" w:space="0" w:color="auto"/>
        <w:left w:val="none" w:sz="0" w:space="0" w:color="auto"/>
        <w:bottom w:val="none" w:sz="0" w:space="0" w:color="auto"/>
        <w:right w:val="none" w:sz="0" w:space="0" w:color="auto"/>
      </w:divBdr>
    </w:div>
    <w:div w:id="825903916">
      <w:bodyDiv w:val="1"/>
      <w:marLeft w:val="0"/>
      <w:marRight w:val="0"/>
      <w:marTop w:val="0"/>
      <w:marBottom w:val="0"/>
      <w:divBdr>
        <w:top w:val="none" w:sz="0" w:space="0" w:color="auto"/>
        <w:left w:val="none" w:sz="0" w:space="0" w:color="auto"/>
        <w:bottom w:val="none" w:sz="0" w:space="0" w:color="auto"/>
        <w:right w:val="none" w:sz="0" w:space="0" w:color="auto"/>
      </w:divBdr>
    </w:div>
    <w:div w:id="827016661">
      <w:bodyDiv w:val="1"/>
      <w:marLeft w:val="0"/>
      <w:marRight w:val="0"/>
      <w:marTop w:val="0"/>
      <w:marBottom w:val="0"/>
      <w:divBdr>
        <w:top w:val="none" w:sz="0" w:space="0" w:color="auto"/>
        <w:left w:val="none" w:sz="0" w:space="0" w:color="auto"/>
        <w:bottom w:val="none" w:sz="0" w:space="0" w:color="auto"/>
        <w:right w:val="none" w:sz="0" w:space="0" w:color="auto"/>
      </w:divBdr>
    </w:div>
    <w:div w:id="839924424">
      <w:bodyDiv w:val="1"/>
      <w:marLeft w:val="0"/>
      <w:marRight w:val="0"/>
      <w:marTop w:val="0"/>
      <w:marBottom w:val="0"/>
      <w:divBdr>
        <w:top w:val="none" w:sz="0" w:space="0" w:color="auto"/>
        <w:left w:val="none" w:sz="0" w:space="0" w:color="auto"/>
        <w:bottom w:val="none" w:sz="0" w:space="0" w:color="auto"/>
        <w:right w:val="none" w:sz="0" w:space="0" w:color="auto"/>
      </w:divBdr>
    </w:div>
    <w:div w:id="840461760">
      <w:bodyDiv w:val="1"/>
      <w:marLeft w:val="0"/>
      <w:marRight w:val="0"/>
      <w:marTop w:val="0"/>
      <w:marBottom w:val="0"/>
      <w:divBdr>
        <w:top w:val="none" w:sz="0" w:space="0" w:color="auto"/>
        <w:left w:val="none" w:sz="0" w:space="0" w:color="auto"/>
        <w:bottom w:val="none" w:sz="0" w:space="0" w:color="auto"/>
        <w:right w:val="none" w:sz="0" w:space="0" w:color="auto"/>
      </w:divBdr>
    </w:div>
    <w:div w:id="842746855">
      <w:bodyDiv w:val="1"/>
      <w:marLeft w:val="0"/>
      <w:marRight w:val="0"/>
      <w:marTop w:val="0"/>
      <w:marBottom w:val="0"/>
      <w:divBdr>
        <w:top w:val="none" w:sz="0" w:space="0" w:color="auto"/>
        <w:left w:val="none" w:sz="0" w:space="0" w:color="auto"/>
        <w:bottom w:val="none" w:sz="0" w:space="0" w:color="auto"/>
        <w:right w:val="none" w:sz="0" w:space="0" w:color="auto"/>
      </w:divBdr>
    </w:div>
    <w:div w:id="864832892">
      <w:bodyDiv w:val="1"/>
      <w:marLeft w:val="0"/>
      <w:marRight w:val="0"/>
      <w:marTop w:val="0"/>
      <w:marBottom w:val="0"/>
      <w:divBdr>
        <w:top w:val="none" w:sz="0" w:space="0" w:color="auto"/>
        <w:left w:val="none" w:sz="0" w:space="0" w:color="auto"/>
        <w:bottom w:val="none" w:sz="0" w:space="0" w:color="auto"/>
        <w:right w:val="none" w:sz="0" w:space="0" w:color="auto"/>
      </w:divBdr>
    </w:div>
    <w:div w:id="870800764">
      <w:bodyDiv w:val="1"/>
      <w:marLeft w:val="0"/>
      <w:marRight w:val="0"/>
      <w:marTop w:val="0"/>
      <w:marBottom w:val="0"/>
      <w:divBdr>
        <w:top w:val="none" w:sz="0" w:space="0" w:color="auto"/>
        <w:left w:val="none" w:sz="0" w:space="0" w:color="auto"/>
        <w:bottom w:val="none" w:sz="0" w:space="0" w:color="auto"/>
        <w:right w:val="none" w:sz="0" w:space="0" w:color="auto"/>
      </w:divBdr>
    </w:div>
    <w:div w:id="871259514">
      <w:bodyDiv w:val="1"/>
      <w:marLeft w:val="0"/>
      <w:marRight w:val="0"/>
      <w:marTop w:val="0"/>
      <w:marBottom w:val="0"/>
      <w:divBdr>
        <w:top w:val="none" w:sz="0" w:space="0" w:color="auto"/>
        <w:left w:val="none" w:sz="0" w:space="0" w:color="auto"/>
        <w:bottom w:val="none" w:sz="0" w:space="0" w:color="auto"/>
        <w:right w:val="none" w:sz="0" w:space="0" w:color="auto"/>
      </w:divBdr>
    </w:div>
    <w:div w:id="880636029">
      <w:bodyDiv w:val="1"/>
      <w:marLeft w:val="0"/>
      <w:marRight w:val="0"/>
      <w:marTop w:val="0"/>
      <w:marBottom w:val="0"/>
      <w:divBdr>
        <w:top w:val="none" w:sz="0" w:space="0" w:color="auto"/>
        <w:left w:val="none" w:sz="0" w:space="0" w:color="auto"/>
        <w:bottom w:val="none" w:sz="0" w:space="0" w:color="auto"/>
        <w:right w:val="none" w:sz="0" w:space="0" w:color="auto"/>
      </w:divBdr>
      <w:divsChild>
        <w:div w:id="1366255708">
          <w:marLeft w:val="0"/>
          <w:marRight w:val="0"/>
          <w:marTop w:val="0"/>
          <w:marBottom w:val="0"/>
          <w:divBdr>
            <w:top w:val="none" w:sz="0" w:space="0" w:color="auto"/>
            <w:left w:val="none" w:sz="0" w:space="0" w:color="auto"/>
            <w:bottom w:val="none" w:sz="0" w:space="0" w:color="auto"/>
            <w:right w:val="none" w:sz="0" w:space="0" w:color="auto"/>
          </w:divBdr>
        </w:div>
      </w:divsChild>
    </w:div>
    <w:div w:id="883828456">
      <w:bodyDiv w:val="1"/>
      <w:marLeft w:val="0"/>
      <w:marRight w:val="0"/>
      <w:marTop w:val="0"/>
      <w:marBottom w:val="0"/>
      <w:divBdr>
        <w:top w:val="none" w:sz="0" w:space="0" w:color="auto"/>
        <w:left w:val="none" w:sz="0" w:space="0" w:color="auto"/>
        <w:bottom w:val="none" w:sz="0" w:space="0" w:color="auto"/>
        <w:right w:val="none" w:sz="0" w:space="0" w:color="auto"/>
      </w:divBdr>
    </w:div>
    <w:div w:id="889807770">
      <w:bodyDiv w:val="1"/>
      <w:marLeft w:val="0"/>
      <w:marRight w:val="0"/>
      <w:marTop w:val="0"/>
      <w:marBottom w:val="0"/>
      <w:divBdr>
        <w:top w:val="none" w:sz="0" w:space="0" w:color="auto"/>
        <w:left w:val="none" w:sz="0" w:space="0" w:color="auto"/>
        <w:bottom w:val="none" w:sz="0" w:space="0" w:color="auto"/>
        <w:right w:val="none" w:sz="0" w:space="0" w:color="auto"/>
      </w:divBdr>
    </w:div>
    <w:div w:id="897087007">
      <w:bodyDiv w:val="1"/>
      <w:marLeft w:val="0"/>
      <w:marRight w:val="0"/>
      <w:marTop w:val="0"/>
      <w:marBottom w:val="0"/>
      <w:divBdr>
        <w:top w:val="none" w:sz="0" w:space="0" w:color="auto"/>
        <w:left w:val="none" w:sz="0" w:space="0" w:color="auto"/>
        <w:bottom w:val="none" w:sz="0" w:space="0" w:color="auto"/>
        <w:right w:val="none" w:sz="0" w:space="0" w:color="auto"/>
      </w:divBdr>
    </w:div>
    <w:div w:id="901910463">
      <w:bodyDiv w:val="1"/>
      <w:marLeft w:val="0"/>
      <w:marRight w:val="0"/>
      <w:marTop w:val="0"/>
      <w:marBottom w:val="0"/>
      <w:divBdr>
        <w:top w:val="none" w:sz="0" w:space="0" w:color="auto"/>
        <w:left w:val="none" w:sz="0" w:space="0" w:color="auto"/>
        <w:bottom w:val="none" w:sz="0" w:space="0" w:color="auto"/>
        <w:right w:val="none" w:sz="0" w:space="0" w:color="auto"/>
      </w:divBdr>
      <w:divsChild>
        <w:div w:id="70853873">
          <w:marLeft w:val="0"/>
          <w:marRight w:val="0"/>
          <w:marTop w:val="0"/>
          <w:marBottom w:val="0"/>
          <w:divBdr>
            <w:top w:val="none" w:sz="0" w:space="0" w:color="auto"/>
            <w:left w:val="none" w:sz="0" w:space="0" w:color="auto"/>
            <w:bottom w:val="none" w:sz="0" w:space="0" w:color="auto"/>
            <w:right w:val="none" w:sz="0" w:space="0" w:color="auto"/>
          </w:divBdr>
          <w:divsChild>
            <w:div w:id="1462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0151">
      <w:bodyDiv w:val="1"/>
      <w:marLeft w:val="0"/>
      <w:marRight w:val="0"/>
      <w:marTop w:val="0"/>
      <w:marBottom w:val="0"/>
      <w:divBdr>
        <w:top w:val="none" w:sz="0" w:space="0" w:color="auto"/>
        <w:left w:val="none" w:sz="0" w:space="0" w:color="auto"/>
        <w:bottom w:val="none" w:sz="0" w:space="0" w:color="auto"/>
        <w:right w:val="none" w:sz="0" w:space="0" w:color="auto"/>
      </w:divBdr>
    </w:div>
    <w:div w:id="908543345">
      <w:bodyDiv w:val="1"/>
      <w:marLeft w:val="0"/>
      <w:marRight w:val="0"/>
      <w:marTop w:val="0"/>
      <w:marBottom w:val="0"/>
      <w:divBdr>
        <w:top w:val="none" w:sz="0" w:space="0" w:color="auto"/>
        <w:left w:val="none" w:sz="0" w:space="0" w:color="auto"/>
        <w:bottom w:val="none" w:sz="0" w:space="0" w:color="auto"/>
        <w:right w:val="none" w:sz="0" w:space="0" w:color="auto"/>
      </w:divBdr>
      <w:divsChild>
        <w:div w:id="855926672">
          <w:marLeft w:val="0"/>
          <w:marRight w:val="0"/>
          <w:marTop w:val="0"/>
          <w:marBottom w:val="0"/>
          <w:divBdr>
            <w:top w:val="none" w:sz="0" w:space="0" w:color="auto"/>
            <w:left w:val="none" w:sz="0" w:space="0" w:color="auto"/>
            <w:bottom w:val="none" w:sz="0" w:space="0" w:color="auto"/>
            <w:right w:val="none" w:sz="0" w:space="0" w:color="auto"/>
          </w:divBdr>
        </w:div>
      </w:divsChild>
    </w:div>
    <w:div w:id="911817393">
      <w:bodyDiv w:val="1"/>
      <w:marLeft w:val="0"/>
      <w:marRight w:val="0"/>
      <w:marTop w:val="0"/>
      <w:marBottom w:val="0"/>
      <w:divBdr>
        <w:top w:val="none" w:sz="0" w:space="0" w:color="auto"/>
        <w:left w:val="none" w:sz="0" w:space="0" w:color="auto"/>
        <w:bottom w:val="none" w:sz="0" w:space="0" w:color="auto"/>
        <w:right w:val="none" w:sz="0" w:space="0" w:color="auto"/>
      </w:divBdr>
    </w:div>
    <w:div w:id="918098735">
      <w:bodyDiv w:val="1"/>
      <w:marLeft w:val="0"/>
      <w:marRight w:val="0"/>
      <w:marTop w:val="0"/>
      <w:marBottom w:val="0"/>
      <w:divBdr>
        <w:top w:val="none" w:sz="0" w:space="0" w:color="auto"/>
        <w:left w:val="none" w:sz="0" w:space="0" w:color="auto"/>
        <w:bottom w:val="none" w:sz="0" w:space="0" w:color="auto"/>
        <w:right w:val="none" w:sz="0" w:space="0" w:color="auto"/>
      </w:divBdr>
    </w:div>
    <w:div w:id="921068969">
      <w:bodyDiv w:val="1"/>
      <w:marLeft w:val="0"/>
      <w:marRight w:val="0"/>
      <w:marTop w:val="0"/>
      <w:marBottom w:val="0"/>
      <w:divBdr>
        <w:top w:val="none" w:sz="0" w:space="0" w:color="auto"/>
        <w:left w:val="none" w:sz="0" w:space="0" w:color="auto"/>
        <w:bottom w:val="none" w:sz="0" w:space="0" w:color="auto"/>
        <w:right w:val="none" w:sz="0" w:space="0" w:color="auto"/>
      </w:divBdr>
    </w:div>
    <w:div w:id="933781255">
      <w:bodyDiv w:val="1"/>
      <w:marLeft w:val="0"/>
      <w:marRight w:val="0"/>
      <w:marTop w:val="0"/>
      <w:marBottom w:val="0"/>
      <w:divBdr>
        <w:top w:val="none" w:sz="0" w:space="0" w:color="auto"/>
        <w:left w:val="none" w:sz="0" w:space="0" w:color="auto"/>
        <w:bottom w:val="none" w:sz="0" w:space="0" w:color="auto"/>
        <w:right w:val="none" w:sz="0" w:space="0" w:color="auto"/>
      </w:divBdr>
    </w:div>
    <w:div w:id="952130487">
      <w:bodyDiv w:val="1"/>
      <w:marLeft w:val="0"/>
      <w:marRight w:val="0"/>
      <w:marTop w:val="0"/>
      <w:marBottom w:val="0"/>
      <w:divBdr>
        <w:top w:val="none" w:sz="0" w:space="0" w:color="auto"/>
        <w:left w:val="none" w:sz="0" w:space="0" w:color="auto"/>
        <w:bottom w:val="none" w:sz="0" w:space="0" w:color="auto"/>
        <w:right w:val="none" w:sz="0" w:space="0" w:color="auto"/>
      </w:divBdr>
    </w:div>
    <w:div w:id="953364219">
      <w:bodyDiv w:val="1"/>
      <w:marLeft w:val="0"/>
      <w:marRight w:val="0"/>
      <w:marTop w:val="0"/>
      <w:marBottom w:val="0"/>
      <w:divBdr>
        <w:top w:val="none" w:sz="0" w:space="0" w:color="auto"/>
        <w:left w:val="none" w:sz="0" w:space="0" w:color="auto"/>
        <w:bottom w:val="none" w:sz="0" w:space="0" w:color="auto"/>
        <w:right w:val="none" w:sz="0" w:space="0" w:color="auto"/>
      </w:divBdr>
    </w:div>
    <w:div w:id="961309422">
      <w:bodyDiv w:val="1"/>
      <w:marLeft w:val="0"/>
      <w:marRight w:val="0"/>
      <w:marTop w:val="0"/>
      <w:marBottom w:val="0"/>
      <w:divBdr>
        <w:top w:val="none" w:sz="0" w:space="0" w:color="auto"/>
        <w:left w:val="none" w:sz="0" w:space="0" w:color="auto"/>
        <w:bottom w:val="none" w:sz="0" w:space="0" w:color="auto"/>
        <w:right w:val="none" w:sz="0" w:space="0" w:color="auto"/>
      </w:divBdr>
      <w:divsChild>
        <w:div w:id="3225907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137718">
              <w:marLeft w:val="0"/>
              <w:marRight w:val="0"/>
              <w:marTop w:val="0"/>
              <w:marBottom w:val="0"/>
              <w:divBdr>
                <w:top w:val="none" w:sz="0" w:space="0" w:color="auto"/>
                <w:left w:val="none" w:sz="0" w:space="0" w:color="auto"/>
                <w:bottom w:val="none" w:sz="0" w:space="0" w:color="auto"/>
                <w:right w:val="none" w:sz="0" w:space="0" w:color="auto"/>
              </w:divBdr>
            </w:div>
            <w:div w:id="532498179">
              <w:marLeft w:val="0"/>
              <w:marRight w:val="0"/>
              <w:marTop w:val="0"/>
              <w:marBottom w:val="0"/>
              <w:divBdr>
                <w:top w:val="none" w:sz="0" w:space="0" w:color="auto"/>
                <w:left w:val="none" w:sz="0" w:space="0" w:color="auto"/>
                <w:bottom w:val="none" w:sz="0" w:space="0" w:color="auto"/>
                <w:right w:val="none" w:sz="0" w:space="0" w:color="auto"/>
              </w:divBdr>
            </w:div>
            <w:div w:id="17134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63653459">
      <w:bodyDiv w:val="1"/>
      <w:marLeft w:val="0"/>
      <w:marRight w:val="0"/>
      <w:marTop w:val="0"/>
      <w:marBottom w:val="0"/>
      <w:divBdr>
        <w:top w:val="none" w:sz="0" w:space="0" w:color="auto"/>
        <w:left w:val="none" w:sz="0" w:space="0" w:color="auto"/>
        <w:bottom w:val="none" w:sz="0" w:space="0" w:color="auto"/>
        <w:right w:val="none" w:sz="0" w:space="0" w:color="auto"/>
      </w:divBdr>
    </w:div>
    <w:div w:id="966163367">
      <w:bodyDiv w:val="1"/>
      <w:marLeft w:val="0"/>
      <w:marRight w:val="0"/>
      <w:marTop w:val="0"/>
      <w:marBottom w:val="0"/>
      <w:divBdr>
        <w:top w:val="none" w:sz="0" w:space="0" w:color="auto"/>
        <w:left w:val="none" w:sz="0" w:space="0" w:color="auto"/>
        <w:bottom w:val="none" w:sz="0" w:space="0" w:color="auto"/>
        <w:right w:val="none" w:sz="0" w:space="0" w:color="auto"/>
      </w:divBdr>
    </w:div>
    <w:div w:id="969288309">
      <w:bodyDiv w:val="1"/>
      <w:marLeft w:val="0"/>
      <w:marRight w:val="0"/>
      <w:marTop w:val="0"/>
      <w:marBottom w:val="0"/>
      <w:divBdr>
        <w:top w:val="none" w:sz="0" w:space="0" w:color="auto"/>
        <w:left w:val="none" w:sz="0" w:space="0" w:color="auto"/>
        <w:bottom w:val="none" w:sz="0" w:space="0" w:color="auto"/>
        <w:right w:val="none" w:sz="0" w:space="0" w:color="auto"/>
      </w:divBdr>
    </w:div>
    <w:div w:id="978877089">
      <w:bodyDiv w:val="1"/>
      <w:marLeft w:val="0"/>
      <w:marRight w:val="0"/>
      <w:marTop w:val="0"/>
      <w:marBottom w:val="0"/>
      <w:divBdr>
        <w:top w:val="none" w:sz="0" w:space="0" w:color="auto"/>
        <w:left w:val="none" w:sz="0" w:space="0" w:color="auto"/>
        <w:bottom w:val="none" w:sz="0" w:space="0" w:color="auto"/>
        <w:right w:val="none" w:sz="0" w:space="0" w:color="auto"/>
      </w:divBdr>
      <w:divsChild>
        <w:div w:id="845050346">
          <w:marLeft w:val="0"/>
          <w:marRight w:val="0"/>
          <w:marTop w:val="0"/>
          <w:marBottom w:val="0"/>
          <w:divBdr>
            <w:top w:val="none" w:sz="0" w:space="0" w:color="auto"/>
            <w:left w:val="none" w:sz="0" w:space="0" w:color="auto"/>
            <w:bottom w:val="none" w:sz="0" w:space="0" w:color="auto"/>
            <w:right w:val="none" w:sz="0" w:space="0" w:color="auto"/>
          </w:divBdr>
        </w:div>
        <w:div w:id="1408308220">
          <w:marLeft w:val="0"/>
          <w:marRight w:val="0"/>
          <w:marTop w:val="0"/>
          <w:marBottom w:val="0"/>
          <w:divBdr>
            <w:top w:val="none" w:sz="0" w:space="0" w:color="auto"/>
            <w:left w:val="none" w:sz="0" w:space="0" w:color="auto"/>
            <w:bottom w:val="none" w:sz="0" w:space="0" w:color="auto"/>
            <w:right w:val="none" w:sz="0" w:space="0" w:color="auto"/>
          </w:divBdr>
        </w:div>
      </w:divsChild>
    </w:div>
    <w:div w:id="979651520">
      <w:bodyDiv w:val="1"/>
      <w:marLeft w:val="0"/>
      <w:marRight w:val="0"/>
      <w:marTop w:val="0"/>
      <w:marBottom w:val="0"/>
      <w:divBdr>
        <w:top w:val="none" w:sz="0" w:space="0" w:color="auto"/>
        <w:left w:val="none" w:sz="0" w:space="0" w:color="auto"/>
        <w:bottom w:val="none" w:sz="0" w:space="0" w:color="auto"/>
        <w:right w:val="none" w:sz="0" w:space="0" w:color="auto"/>
      </w:divBdr>
    </w:div>
    <w:div w:id="980885930">
      <w:bodyDiv w:val="1"/>
      <w:marLeft w:val="0"/>
      <w:marRight w:val="0"/>
      <w:marTop w:val="0"/>
      <w:marBottom w:val="0"/>
      <w:divBdr>
        <w:top w:val="none" w:sz="0" w:space="0" w:color="auto"/>
        <w:left w:val="none" w:sz="0" w:space="0" w:color="auto"/>
        <w:bottom w:val="none" w:sz="0" w:space="0" w:color="auto"/>
        <w:right w:val="none" w:sz="0" w:space="0" w:color="auto"/>
      </w:divBdr>
    </w:div>
    <w:div w:id="1001155814">
      <w:bodyDiv w:val="1"/>
      <w:marLeft w:val="0"/>
      <w:marRight w:val="0"/>
      <w:marTop w:val="0"/>
      <w:marBottom w:val="0"/>
      <w:divBdr>
        <w:top w:val="none" w:sz="0" w:space="0" w:color="auto"/>
        <w:left w:val="none" w:sz="0" w:space="0" w:color="auto"/>
        <w:bottom w:val="none" w:sz="0" w:space="0" w:color="auto"/>
        <w:right w:val="none" w:sz="0" w:space="0" w:color="auto"/>
      </w:divBdr>
      <w:divsChild>
        <w:div w:id="135074105">
          <w:marLeft w:val="0"/>
          <w:marRight w:val="0"/>
          <w:marTop w:val="0"/>
          <w:marBottom w:val="0"/>
          <w:divBdr>
            <w:top w:val="none" w:sz="0" w:space="0" w:color="auto"/>
            <w:left w:val="none" w:sz="0" w:space="0" w:color="auto"/>
            <w:bottom w:val="none" w:sz="0" w:space="0" w:color="auto"/>
            <w:right w:val="none" w:sz="0" w:space="0" w:color="auto"/>
          </w:divBdr>
        </w:div>
        <w:div w:id="262348580">
          <w:marLeft w:val="0"/>
          <w:marRight w:val="0"/>
          <w:marTop w:val="0"/>
          <w:marBottom w:val="0"/>
          <w:divBdr>
            <w:top w:val="none" w:sz="0" w:space="0" w:color="auto"/>
            <w:left w:val="none" w:sz="0" w:space="0" w:color="auto"/>
            <w:bottom w:val="none" w:sz="0" w:space="0" w:color="auto"/>
            <w:right w:val="none" w:sz="0" w:space="0" w:color="auto"/>
          </w:divBdr>
        </w:div>
        <w:div w:id="305866400">
          <w:marLeft w:val="0"/>
          <w:marRight w:val="0"/>
          <w:marTop w:val="0"/>
          <w:marBottom w:val="0"/>
          <w:divBdr>
            <w:top w:val="none" w:sz="0" w:space="0" w:color="auto"/>
            <w:left w:val="none" w:sz="0" w:space="0" w:color="auto"/>
            <w:bottom w:val="none" w:sz="0" w:space="0" w:color="auto"/>
            <w:right w:val="none" w:sz="0" w:space="0" w:color="auto"/>
          </w:divBdr>
        </w:div>
        <w:div w:id="373971138">
          <w:marLeft w:val="0"/>
          <w:marRight w:val="0"/>
          <w:marTop w:val="0"/>
          <w:marBottom w:val="0"/>
          <w:divBdr>
            <w:top w:val="none" w:sz="0" w:space="0" w:color="auto"/>
            <w:left w:val="none" w:sz="0" w:space="0" w:color="auto"/>
            <w:bottom w:val="none" w:sz="0" w:space="0" w:color="auto"/>
            <w:right w:val="none" w:sz="0" w:space="0" w:color="auto"/>
          </w:divBdr>
        </w:div>
        <w:div w:id="383530175">
          <w:marLeft w:val="0"/>
          <w:marRight w:val="0"/>
          <w:marTop w:val="0"/>
          <w:marBottom w:val="0"/>
          <w:divBdr>
            <w:top w:val="none" w:sz="0" w:space="0" w:color="auto"/>
            <w:left w:val="none" w:sz="0" w:space="0" w:color="auto"/>
            <w:bottom w:val="none" w:sz="0" w:space="0" w:color="auto"/>
            <w:right w:val="none" w:sz="0" w:space="0" w:color="auto"/>
          </w:divBdr>
        </w:div>
        <w:div w:id="613249759">
          <w:marLeft w:val="0"/>
          <w:marRight w:val="0"/>
          <w:marTop w:val="0"/>
          <w:marBottom w:val="0"/>
          <w:divBdr>
            <w:top w:val="none" w:sz="0" w:space="0" w:color="auto"/>
            <w:left w:val="none" w:sz="0" w:space="0" w:color="auto"/>
            <w:bottom w:val="none" w:sz="0" w:space="0" w:color="auto"/>
            <w:right w:val="none" w:sz="0" w:space="0" w:color="auto"/>
          </w:divBdr>
        </w:div>
        <w:div w:id="688603813">
          <w:marLeft w:val="0"/>
          <w:marRight w:val="0"/>
          <w:marTop w:val="0"/>
          <w:marBottom w:val="0"/>
          <w:divBdr>
            <w:top w:val="none" w:sz="0" w:space="0" w:color="auto"/>
            <w:left w:val="none" w:sz="0" w:space="0" w:color="auto"/>
            <w:bottom w:val="none" w:sz="0" w:space="0" w:color="auto"/>
            <w:right w:val="none" w:sz="0" w:space="0" w:color="auto"/>
          </w:divBdr>
        </w:div>
        <w:div w:id="944002937">
          <w:marLeft w:val="0"/>
          <w:marRight w:val="0"/>
          <w:marTop w:val="0"/>
          <w:marBottom w:val="0"/>
          <w:divBdr>
            <w:top w:val="none" w:sz="0" w:space="0" w:color="auto"/>
            <w:left w:val="none" w:sz="0" w:space="0" w:color="auto"/>
            <w:bottom w:val="none" w:sz="0" w:space="0" w:color="auto"/>
            <w:right w:val="none" w:sz="0" w:space="0" w:color="auto"/>
          </w:divBdr>
        </w:div>
        <w:div w:id="1098646799">
          <w:marLeft w:val="0"/>
          <w:marRight w:val="0"/>
          <w:marTop w:val="0"/>
          <w:marBottom w:val="0"/>
          <w:divBdr>
            <w:top w:val="none" w:sz="0" w:space="0" w:color="auto"/>
            <w:left w:val="none" w:sz="0" w:space="0" w:color="auto"/>
            <w:bottom w:val="none" w:sz="0" w:space="0" w:color="auto"/>
            <w:right w:val="none" w:sz="0" w:space="0" w:color="auto"/>
          </w:divBdr>
        </w:div>
        <w:div w:id="1253510213">
          <w:marLeft w:val="0"/>
          <w:marRight w:val="0"/>
          <w:marTop w:val="0"/>
          <w:marBottom w:val="0"/>
          <w:divBdr>
            <w:top w:val="none" w:sz="0" w:space="0" w:color="auto"/>
            <w:left w:val="none" w:sz="0" w:space="0" w:color="auto"/>
            <w:bottom w:val="none" w:sz="0" w:space="0" w:color="auto"/>
            <w:right w:val="none" w:sz="0" w:space="0" w:color="auto"/>
          </w:divBdr>
        </w:div>
        <w:div w:id="1310095859">
          <w:marLeft w:val="0"/>
          <w:marRight w:val="0"/>
          <w:marTop w:val="0"/>
          <w:marBottom w:val="0"/>
          <w:divBdr>
            <w:top w:val="none" w:sz="0" w:space="0" w:color="auto"/>
            <w:left w:val="none" w:sz="0" w:space="0" w:color="auto"/>
            <w:bottom w:val="none" w:sz="0" w:space="0" w:color="auto"/>
            <w:right w:val="none" w:sz="0" w:space="0" w:color="auto"/>
          </w:divBdr>
        </w:div>
        <w:div w:id="1341658418">
          <w:marLeft w:val="0"/>
          <w:marRight w:val="0"/>
          <w:marTop w:val="0"/>
          <w:marBottom w:val="0"/>
          <w:divBdr>
            <w:top w:val="none" w:sz="0" w:space="0" w:color="auto"/>
            <w:left w:val="none" w:sz="0" w:space="0" w:color="auto"/>
            <w:bottom w:val="none" w:sz="0" w:space="0" w:color="auto"/>
            <w:right w:val="none" w:sz="0" w:space="0" w:color="auto"/>
          </w:divBdr>
        </w:div>
        <w:div w:id="1387491609">
          <w:marLeft w:val="0"/>
          <w:marRight w:val="0"/>
          <w:marTop w:val="0"/>
          <w:marBottom w:val="0"/>
          <w:divBdr>
            <w:top w:val="none" w:sz="0" w:space="0" w:color="auto"/>
            <w:left w:val="none" w:sz="0" w:space="0" w:color="auto"/>
            <w:bottom w:val="none" w:sz="0" w:space="0" w:color="auto"/>
            <w:right w:val="none" w:sz="0" w:space="0" w:color="auto"/>
          </w:divBdr>
        </w:div>
        <w:div w:id="1835335897">
          <w:marLeft w:val="0"/>
          <w:marRight w:val="0"/>
          <w:marTop w:val="0"/>
          <w:marBottom w:val="0"/>
          <w:divBdr>
            <w:top w:val="none" w:sz="0" w:space="0" w:color="auto"/>
            <w:left w:val="none" w:sz="0" w:space="0" w:color="auto"/>
            <w:bottom w:val="none" w:sz="0" w:space="0" w:color="auto"/>
            <w:right w:val="none" w:sz="0" w:space="0" w:color="auto"/>
          </w:divBdr>
        </w:div>
        <w:div w:id="1892885929">
          <w:marLeft w:val="0"/>
          <w:marRight w:val="0"/>
          <w:marTop w:val="0"/>
          <w:marBottom w:val="0"/>
          <w:divBdr>
            <w:top w:val="none" w:sz="0" w:space="0" w:color="auto"/>
            <w:left w:val="none" w:sz="0" w:space="0" w:color="auto"/>
            <w:bottom w:val="none" w:sz="0" w:space="0" w:color="auto"/>
            <w:right w:val="none" w:sz="0" w:space="0" w:color="auto"/>
          </w:divBdr>
        </w:div>
      </w:divsChild>
    </w:div>
    <w:div w:id="1009873366">
      <w:bodyDiv w:val="1"/>
      <w:marLeft w:val="0"/>
      <w:marRight w:val="0"/>
      <w:marTop w:val="0"/>
      <w:marBottom w:val="0"/>
      <w:divBdr>
        <w:top w:val="none" w:sz="0" w:space="0" w:color="auto"/>
        <w:left w:val="none" w:sz="0" w:space="0" w:color="auto"/>
        <w:bottom w:val="none" w:sz="0" w:space="0" w:color="auto"/>
        <w:right w:val="none" w:sz="0" w:space="0" w:color="auto"/>
      </w:divBdr>
    </w:div>
    <w:div w:id="1017998312">
      <w:bodyDiv w:val="1"/>
      <w:marLeft w:val="0"/>
      <w:marRight w:val="0"/>
      <w:marTop w:val="0"/>
      <w:marBottom w:val="0"/>
      <w:divBdr>
        <w:top w:val="none" w:sz="0" w:space="0" w:color="auto"/>
        <w:left w:val="none" w:sz="0" w:space="0" w:color="auto"/>
        <w:bottom w:val="none" w:sz="0" w:space="0" w:color="auto"/>
        <w:right w:val="none" w:sz="0" w:space="0" w:color="auto"/>
      </w:divBdr>
    </w:div>
    <w:div w:id="1037657943">
      <w:bodyDiv w:val="1"/>
      <w:marLeft w:val="0"/>
      <w:marRight w:val="0"/>
      <w:marTop w:val="0"/>
      <w:marBottom w:val="0"/>
      <w:divBdr>
        <w:top w:val="none" w:sz="0" w:space="0" w:color="auto"/>
        <w:left w:val="none" w:sz="0" w:space="0" w:color="auto"/>
        <w:bottom w:val="none" w:sz="0" w:space="0" w:color="auto"/>
        <w:right w:val="none" w:sz="0" w:space="0" w:color="auto"/>
      </w:divBdr>
    </w:div>
    <w:div w:id="1045568594">
      <w:bodyDiv w:val="1"/>
      <w:marLeft w:val="0"/>
      <w:marRight w:val="0"/>
      <w:marTop w:val="0"/>
      <w:marBottom w:val="0"/>
      <w:divBdr>
        <w:top w:val="none" w:sz="0" w:space="0" w:color="auto"/>
        <w:left w:val="none" w:sz="0" w:space="0" w:color="auto"/>
        <w:bottom w:val="none" w:sz="0" w:space="0" w:color="auto"/>
        <w:right w:val="none" w:sz="0" w:space="0" w:color="auto"/>
      </w:divBdr>
    </w:div>
    <w:div w:id="1048920103">
      <w:bodyDiv w:val="1"/>
      <w:marLeft w:val="0"/>
      <w:marRight w:val="0"/>
      <w:marTop w:val="0"/>
      <w:marBottom w:val="0"/>
      <w:divBdr>
        <w:top w:val="none" w:sz="0" w:space="0" w:color="auto"/>
        <w:left w:val="none" w:sz="0" w:space="0" w:color="auto"/>
        <w:bottom w:val="none" w:sz="0" w:space="0" w:color="auto"/>
        <w:right w:val="none" w:sz="0" w:space="0" w:color="auto"/>
      </w:divBdr>
    </w:div>
    <w:div w:id="1055203211">
      <w:bodyDiv w:val="1"/>
      <w:marLeft w:val="0"/>
      <w:marRight w:val="0"/>
      <w:marTop w:val="0"/>
      <w:marBottom w:val="0"/>
      <w:divBdr>
        <w:top w:val="none" w:sz="0" w:space="0" w:color="auto"/>
        <w:left w:val="none" w:sz="0" w:space="0" w:color="auto"/>
        <w:bottom w:val="none" w:sz="0" w:space="0" w:color="auto"/>
        <w:right w:val="none" w:sz="0" w:space="0" w:color="auto"/>
      </w:divBdr>
    </w:div>
    <w:div w:id="1059210644">
      <w:bodyDiv w:val="1"/>
      <w:marLeft w:val="0"/>
      <w:marRight w:val="0"/>
      <w:marTop w:val="0"/>
      <w:marBottom w:val="0"/>
      <w:divBdr>
        <w:top w:val="none" w:sz="0" w:space="0" w:color="auto"/>
        <w:left w:val="none" w:sz="0" w:space="0" w:color="auto"/>
        <w:bottom w:val="none" w:sz="0" w:space="0" w:color="auto"/>
        <w:right w:val="none" w:sz="0" w:space="0" w:color="auto"/>
      </w:divBdr>
    </w:div>
    <w:div w:id="1067416147">
      <w:bodyDiv w:val="1"/>
      <w:marLeft w:val="0"/>
      <w:marRight w:val="0"/>
      <w:marTop w:val="0"/>
      <w:marBottom w:val="0"/>
      <w:divBdr>
        <w:top w:val="none" w:sz="0" w:space="0" w:color="auto"/>
        <w:left w:val="none" w:sz="0" w:space="0" w:color="auto"/>
        <w:bottom w:val="none" w:sz="0" w:space="0" w:color="auto"/>
        <w:right w:val="none" w:sz="0" w:space="0" w:color="auto"/>
      </w:divBdr>
    </w:div>
    <w:div w:id="1072124263">
      <w:bodyDiv w:val="1"/>
      <w:marLeft w:val="0"/>
      <w:marRight w:val="0"/>
      <w:marTop w:val="0"/>
      <w:marBottom w:val="0"/>
      <w:divBdr>
        <w:top w:val="none" w:sz="0" w:space="0" w:color="auto"/>
        <w:left w:val="none" w:sz="0" w:space="0" w:color="auto"/>
        <w:bottom w:val="none" w:sz="0" w:space="0" w:color="auto"/>
        <w:right w:val="none" w:sz="0" w:space="0" w:color="auto"/>
      </w:divBdr>
    </w:div>
    <w:div w:id="1072699303">
      <w:bodyDiv w:val="1"/>
      <w:marLeft w:val="0"/>
      <w:marRight w:val="0"/>
      <w:marTop w:val="0"/>
      <w:marBottom w:val="0"/>
      <w:divBdr>
        <w:top w:val="none" w:sz="0" w:space="0" w:color="auto"/>
        <w:left w:val="none" w:sz="0" w:space="0" w:color="auto"/>
        <w:bottom w:val="none" w:sz="0" w:space="0" w:color="auto"/>
        <w:right w:val="none" w:sz="0" w:space="0" w:color="auto"/>
      </w:divBdr>
    </w:div>
    <w:div w:id="1074202922">
      <w:bodyDiv w:val="1"/>
      <w:marLeft w:val="0"/>
      <w:marRight w:val="0"/>
      <w:marTop w:val="0"/>
      <w:marBottom w:val="0"/>
      <w:divBdr>
        <w:top w:val="none" w:sz="0" w:space="0" w:color="auto"/>
        <w:left w:val="none" w:sz="0" w:space="0" w:color="auto"/>
        <w:bottom w:val="none" w:sz="0" w:space="0" w:color="auto"/>
        <w:right w:val="none" w:sz="0" w:space="0" w:color="auto"/>
      </w:divBdr>
    </w:div>
    <w:div w:id="1074426226">
      <w:bodyDiv w:val="1"/>
      <w:marLeft w:val="0"/>
      <w:marRight w:val="0"/>
      <w:marTop w:val="0"/>
      <w:marBottom w:val="0"/>
      <w:divBdr>
        <w:top w:val="none" w:sz="0" w:space="0" w:color="auto"/>
        <w:left w:val="none" w:sz="0" w:space="0" w:color="auto"/>
        <w:bottom w:val="none" w:sz="0" w:space="0" w:color="auto"/>
        <w:right w:val="none" w:sz="0" w:space="0" w:color="auto"/>
      </w:divBdr>
    </w:div>
    <w:div w:id="1078942363">
      <w:bodyDiv w:val="1"/>
      <w:marLeft w:val="0"/>
      <w:marRight w:val="0"/>
      <w:marTop w:val="0"/>
      <w:marBottom w:val="0"/>
      <w:divBdr>
        <w:top w:val="none" w:sz="0" w:space="0" w:color="auto"/>
        <w:left w:val="none" w:sz="0" w:space="0" w:color="auto"/>
        <w:bottom w:val="none" w:sz="0" w:space="0" w:color="auto"/>
        <w:right w:val="none" w:sz="0" w:space="0" w:color="auto"/>
      </w:divBdr>
    </w:div>
    <w:div w:id="10986462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9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1104880591">
      <w:bodyDiv w:val="1"/>
      <w:marLeft w:val="0"/>
      <w:marRight w:val="0"/>
      <w:marTop w:val="0"/>
      <w:marBottom w:val="0"/>
      <w:divBdr>
        <w:top w:val="none" w:sz="0" w:space="0" w:color="auto"/>
        <w:left w:val="none" w:sz="0" w:space="0" w:color="auto"/>
        <w:bottom w:val="none" w:sz="0" w:space="0" w:color="auto"/>
        <w:right w:val="none" w:sz="0" w:space="0" w:color="auto"/>
      </w:divBdr>
    </w:div>
    <w:div w:id="1108113858">
      <w:bodyDiv w:val="1"/>
      <w:marLeft w:val="0"/>
      <w:marRight w:val="0"/>
      <w:marTop w:val="0"/>
      <w:marBottom w:val="0"/>
      <w:divBdr>
        <w:top w:val="none" w:sz="0" w:space="0" w:color="auto"/>
        <w:left w:val="none" w:sz="0" w:space="0" w:color="auto"/>
        <w:bottom w:val="none" w:sz="0" w:space="0" w:color="auto"/>
        <w:right w:val="none" w:sz="0" w:space="0" w:color="auto"/>
      </w:divBdr>
    </w:div>
    <w:div w:id="1110052483">
      <w:bodyDiv w:val="1"/>
      <w:marLeft w:val="0"/>
      <w:marRight w:val="0"/>
      <w:marTop w:val="0"/>
      <w:marBottom w:val="0"/>
      <w:divBdr>
        <w:top w:val="none" w:sz="0" w:space="0" w:color="auto"/>
        <w:left w:val="none" w:sz="0" w:space="0" w:color="auto"/>
        <w:bottom w:val="none" w:sz="0" w:space="0" w:color="auto"/>
        <w:right w:val="none" w:sz="0" w:space="0" w:color="auto"/>
      </w:divBdr>
    </w:div>
    <w:div w:id="1117258690">
      <w:bodyDiv w:val="1"/>
      <w:marLeft w:val="0"/>
      <w:marRight w:val="0"/>
      <w:marTop w:val="0"/>
      <w:marBottom w:val="0"/>
      <w:divBdr>
        <w:top w:val="none" w:sz="0" w:space="0" w:color="auto"/>
        <w:left w:val="none" w:sz="0" w:space="0" w:color="auto"/>
        <w:bottom w:val="none" w:sz="0" w:space="0" w:color="auto"/>
        <w:right w:val="none" w:sz="0" w:space="0" w:color="auto"/>
      </w:divBdr>
    </w:div>
    <w:div w:id="1126391280">
      <w:bodyDiv w:val="1"/>
      <w:marLeft w:val="0"/>
      <w:marRight w:val="0"/>
      <w:marTop w:val="0"/>
      <w:marBottom w:val="0"/>
      <w:divBdr>
        <w:top w:val="none" w:sz="0" w:space="0" w:color="auto"/>
        <w:left w:val="none" w:sz="0" w:space="0" w:color="auto"/>
        <w:bottom w:val="none" w:sz="0" w:space="0" w:color="auto"/>
        <w:right w:val="none" w:sz="0" w:space="0" w:color="auto"/>
      </w:divBdr>
    </w:div>
    <w:div w:id="1127620909">
      <w:bodyDiv w:val="1"/>
      <w:marLeft w:val="0"/>
      <w:marRight w:val="0"/>
      <w:marTop w:val="0"/>
      <w:marBottom w:val="0"/>
      <w:divBdr>
        <w:top w:val="none" w:sz="0" w:space="0" w:color="auto"/>
        <w:left w:val="none" w:sz="0" w:space="0" w:color="auto"/>
        <w:bottom w:val="none" w:sz="0" w:space="0" w:color="auto"/>
        <w:right w:val="none" w:sz="0" w:space="0" w:color="auto"/>
      </w:divBdr>
    </w:div>
    <w:div w:id="1127814044">
      <w:bodyDiv w:val="1"/>
      <w:marLeft w:val="0"/>
      <w:marRight w:val="0"/>
      <w:marTop w:val="0"/>
      <w:marBottom w:val="0"/>
      <w:divBdr>
        <w:top w:val="none" w:sz="0" w:space="0" w:color="auto"/>
        <w:left w:val="none" w:sz="0" w:space="0" w:color="auto"/>
        <w:bottom w:val="none" w:sz="0" w:space="0" w:color="auto"/>
        <w:right w:val="none" w:sz="0" w:space="0" w:color="auto"/>
      </w:divBdr>
    </w:div>
    <w:div w:id="1130825678">
      <w:bodyDiv w:val="1"/>
      <w:marLeft w:val="0"/>
      <w:marRight w:val="0"/>
      <w:marTop w:val="0"/>
      <w:marBottom w:val="0"/>
      <w:divBdr>
        <w:top w:val="none" w:sz="0" w:space="0" w:color="auto"/>
        <w:left w:val="none" w:sz="0" w:space="0" w:color="auto"/>
        <w:bottom w:val="none" w:sz="0" w:space="0" w:color="auto"/>
        <w:right w:val="none" w:sz="0" w:space="0" w:color="auto"/>
      </w:divBdr>
    </w:div>
    <w:div w:id="1133061841">
      <w:bodyDiv w:val="1"/>
      <w:marLeft w:val="0"/>
      <w:marRight w:val="0"/>
      <w:marTop w:val="0"/>
      <w:marBottom w:val="0"/>
      <w:divBdr>
        <w:top w:val="none" w:sz="0" w:space="0" w:color="auto"/>
        <w:left w:val="none" w:sz="0" w:space="0" w:color="auto"/>
        <w:bottom w:val="none" w:sz="0" w:space="0" w:color="auto"/>
        <w:right w:val="none" w:sz="0" w:space="0" w:color="auto"/>
      </w:divBdr>
      <w:divsChild>
        <w:div w:id="1068381122">
          <w:marLeft w:val="0"/>
          <w:marRight w:val="0"/>
          <w:marTop w:val="0"/>
          <w:marBottom w:val="0"/>
          <w:divBdr>
            <w:top w:val="none" w:sz="0" w:space="0" w:color="auto"/>
            <w:left w:val="none" w:sz="0" w:space="0" w:color="auto"/>
            <w:bottom w:val="none" w:sz="0" w:space="0" w:color="auto"/>
            <w:right w:val="none" w:sz="0" w:space="0" w:color="auto"/>
          </w:divBdr>
        </w:div>
      </w:divsChild>
    </w:div>
    <w:div w:id="1135173426">
      <w:bodyDiv w:val="1"/>
      <w:marLeft w:val="0"/>
      <w:marRight w:val="0"/>
      <w:marTop w:val="0"/>
      <w:marBottom w:val="0"/>
      <w:divBdr>
        <w:top w:val="none" w:sz="0" w:space="0" w:color="auto"/>
        <w:left w:val="none" w:sz="0" w:space="0" w:color="auto"/>
        <w:bottom w:val="none" w:sz="0" w:space="0" w:color="auto"/>
        <w:right w:val="none" w:sz="0" w:space="0" w:color="auto"/>
      </w:divBdr>
    </w:div>
    <w:div w:id="1137725770">
      <w:bodyDiv w:val="1"/>
      <w:marLeft w:val="0"/>
      <w:marRight w:val="0"/>
      <w:marTop w:val="0"/>
      <w:marBottom w:val="0"/>
      <w:divBdr>
        <w:top w:val="none" w:sz="0" w:space="0" w:color="auto"/>
        <w:left w:val="none" w:sz="0" w:space="0" w:color="auto"/>
        <w:bottom w:val="none" w:sz="0" w:space="0" w:color="auto"/>
        <w:right w:val="none" w:sz="0" w:space="0" w:color="auto"/>
      </w:divBdr>
      <w:divsChild>
        <w:div w:id="1681736690">
          <w:marLeft w:val="0"/>
          <w:marRight w:val="0"/>
          <w:marTop w:val="0"/>
          <w:marBottom w:val="0"/>
          <w:divBdr>
            <w:top w:val="none" w:sz="0" w:space="0" w:color="auto"/>
            <w:left w:val="none" w:sz="0" w:space="0" w:color="auto"/>
            <w:bottom w:val="none" w:sz="0" w:space="0" w:color="auto"/>
            <w:right w:val="none" w:sz="0" w:space="0" w:color="auto"/>
          </w:divBdr>
          <w:divsChild>
            <w:div w:id="55593393">
              <w:marLeft w:val="0"/>
              <w:marRight w:val="0"/>
              <w:marTop w:val="0"/>
              <w:marBottom w:val="0"/>
              <w:divBdr>
                <w:top w:val="none" w:sz="0" w:space="0" w:color="auto"/>
                <w:left w:val="none" w:sz="0" w:space="0" w:color="auto"/>
                <w:bottom w:val="none" w:sz="0" w:space="0" w:color="auto"/>
                <w:right w:val="none" w:sz="0" w:space="0" w:color="auto"/>
              </w:divBdr>
            </w:div>
            <w:div w:id="133452315">
              <w:marLeft w:val="0"/>
              <w:marRight w:val="0"/>
              <w:marTop w:val="0"/>
              <w:marBottom w:val="0"/>
              <w:divBdr>
                <w:top w:val="none" w:sz="0" w:space="0" w:color="auto"/>
                <w:left w:val="none" w:sz="0" w:space="0" w:color="auto"/>
                <w:bottom w:val="none" w:sz="0" w:space="0" w:color="auto"/>
                <w:right w:val="none" w:sz="0" w:space="0" w:color="auto"/>
              </w:divBdr>
            </w:div>
            <w:div w:id="992223049">
              <w:marLeft w:val="0"/>
              <w:marRight w:val="0"/>
              <w:marTop w:val="0"/>
              <w:marBottom w:val="0"/>
              <w:divBdr>
                <w:top w:val="none" w:sz="0" w:space="0" w:color="auto"/>
                <w:left w:val="none" w:sz="0" w:space="0" w:color="auto"/>
                <w:bottom w:val="none" w:sz="0" w:space="0" w:color="auto"/>
                <w:right w:val="none" w:sz="0" w:space="0" w:color="auto"/>
              </w:divBdr>
            </w:div>
            <w:div w:id="1074469263">
              <w:marLeft w:val="0"/>
              <w:marRight w:val="0"/>
              <w:marTop w:val="0"/>
              <w:marBottom w:val="0"/>
              <w:divBdr>
                <w:top w:val="none" w:sz="0" w:space="0" w:color="auto"/>
                <w:left w:val="none" w:sz="0" w:space="0" w:color="auto"/>
                <w:bottom w:val="none" w:sz="0" w:space="0" w:color="auto"/>
                <w:right w:val="none" w:sz="0" w:space="0" w:color="auto"/>
              </w:divBdr>
            </w:div>
            <w:div w:id="1101991500">
              <w:marLeft w:val="0"/>
              <w:marRight w:val="0"/>
              <w:marTop w:val="0"/>
              <w:marBottom w:val="0"/>
              <w:divBdr>
                <w:top w:val="none" w:sz="0" w:space="0" w:color="auto"/>
                <w:left w:val="none" w:sz="0" w:space="0" w:color="auto"/>
                <w:bottom w:val="none" w:sz="0" w:space="0" w:color="auto"/>
                <w:right w:val="none" w:sz="0" w:space="0" w:color="auto"/>
              </w:divBdr>
            </w:div>
            <w:div w:id="1190988673">
              <w:marLeft w:val="0"/>
              <w:marRight w:val="0"/>
              <w:marTop w:val="0"/>
              <w:marBottom w:val="0"/>
              <w:divBdr>
                <w:top w:val="none" w:sz="0" w:space="0" w:color="auto"/>
                <w:left w:val="none" w:sz="0" w:space="0" w:color="auto"/>
                <w:bottom w:val="none" w:sz="0" w:space="0" w:color="auto"/>
                <w:right w:val="none" w:sz="0" w:space="0" w:color="auto"/>
              </w:divBdr>
            </w:div>
            <w:div w:id="1235972713">
              <w:marLeft w:val="0"/>
              <w:marRight w:val="0"/>
              <w:marTop w:val="0"/>
              <w:marBottom w:val="0"/>
              <w:divBdr>
                <w:top w:val="none" w:sz="0" w:space="0" w:color="auto"/>
                <w:left w:val="none" w:sz="0" w:space="0" w:color="auto"/>
                <w:bottom w:val="none" w:sz="0" w:space="0" w:color="auto"/>
                <w:right w:val="none" w:sz="0" w:space="0" w:color="auto"/>
              </w:divBdr>
            </w:div>
            <w:div w:id="1561138341">
              <w:marLeft w:val="0"/>
              <w:marRight w:val="0"/>
              <w:marTop w:val="0"/>
              <w:marBottom w:val="0"/>
              <w:divBdr>
                <w:top w:val="none" w:sz="0" w:space="0" w:color="auto"/>
                <w:left w:val="none" w:sz="0" w:space="0" w:color="auto"/>
                <w:bottom w:val="none" w:sz="0" w:space="0" w:color="auto"/>
                <w:right w:val="none" w:sz="0" w:space="0" w:color="auto"/>
              </w:divBdr>
            </w:div>
            <w:div w:id="19350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7861">
      <w:bodyDiv w:val="1"/>
      <w:marLeft w:val="0"/>
      <w:marRight w:val="0"/>
      <w:marTop w:val="0"/>
      <w:marBottom w:val="0"/>
      <w:divBdr>
        <w:top w:val="none" w:sz="0" w:space="0" w:color="auto"/>
        <w:left w:val="none" w:sz="0" w:space="0" w:color="auto"/>
        <w:bottom w:val="none" w:sz="0" w:space="0" w:color="auto"/>
        <w:right w:val="none" w:sz="0" w:space="0" w:color="auto"/>
      </w:divBdr>
    </w:div>
    <w:div w:id="1148018081">
      <w:bodyDiv w:val="1"/>
      <w:marLeft w:val="0"/>
      <w:marRight w:val="0"/>
      <w:marTop w:val="0"/>
      <w:marBottom w:val="0"/>
      <w:divBdr>
        <w:top w:val="none" w:sz="0" w:space="0" w:color="auto"/>
        <w:left w:val="none" w:sz="0" w:space="0" w:color="auto"/>
        <w:bottom w:val="none" w:sz="0" w:space="0" w:color="auto"/>
        <w:right w:val="none" w:sz="0" w:space="0" w:color="auto"/>
      </w:divBdr>
    </w:div>
    <w:div w:id="1160855148">
      <w:bodyDiv w:val="1"/>
      <w:marLeft w:val="0"/>
      <w:marRight w:val="0"/>
      <w:marTop w:val="0"/>
      <w:marBottom w:val="0"/>
      <w:divBdr>
        <w:top w:val="none" w:sz="0" w:space="0" w:color="auto"/>
        <w:left w:val="none" w:sz="0" w:space="0" w:color="auto"/>
        <w:bottom w:val="none" w:sz="0" w:space="0" w:color="auto"/>
        <w:right w:val="none" w:sz="0" w:space="0" w:color="auto"/>
      </w:divBdr>
    </w:div>
    <w:div w:id="1166047194">
      <w:bodyDiv w:val="1"/>
      <w:marLeft w:val="0"/>
      <w:marRight w:val="0"/>
      <w:marTop w:val="0"/>
      <w:marBottom w:val="0"/>
      <w:divBdr>
        <w:top w:val="none" w:sz="0" w:space="0" w:color="auto"/>
        <w:left w:val="none" w:sz="0" w:space="0" w:color="auto"/>
        <w:bottom w:val="none" w:sz="0" w:space="0" w:color="auto"/>
        <w:right w:val="none" w:sz="0" w:space="0" w:color="auto"/>
      </w:divBdr>
      <w:divsChild>
        <w:div w:id="69276871">
          <w:marLeft w:val="0"/>
          <w:marRight w:val="0"/>
          <w:marTop w:val="0"/>
          <w:marBottom w:val="0"/>
          <w:divBdr>
            <w:top w:val="none" w:sz="0" w:space="0" w:color="auto"/>
            <w:left w:val="none" w:sz="0" w:space="0" w:color="auto"/>
            <w:bottom w:val="none" w:sz="0" w:space="0" w:color="auto"/>
            <w:right w:val="none" w:sz="0" w:space="0" w:color="auto"/>
          </w:divBdr>
        </w:div>
        <w:div w:id="128206385">
          <w:marLeft w:val="0"/>
          <w:marRight w:val="0"/>
          <w:marTop w:val="0"/>
          <w:marBottom w:val="0"/>
          <w:divBdr>
            <w:top w:val="none" w:sz="0" w:space="0" w:color="auto"/>
            <w:left w:val="none" w:sz="0" w:space="0" w:color="auto"/>
            <w:bottom w:val="none" w:sz="0" w:space="0" w:color="auto"/>
            <w:right w:val="none" w:sz="0" w:space="0" w:color="auto"/>
          </w:divBdr>
        </w:div>
        <w:div w:id="805045150">
          <w:marLeft w:val="0"/>
          <w:marRight w:val="0"/>
          <w:marTop w:val="0"/>
          <w:marBottom w:val="0"/>
          <w:divBdr>
            <w:top w:val="none" w:sz="0" w:space="0" w:color="auto"/>
            <w:left w:val="none" w:sz="0" w:space="0" w:color="auto"/>
            <w:bottom w:val="none" w:sz="0" w:space="0" w:color="auto"/>
            <w:right w:val="none" w:sz="0" w:space="0" w:color="auto"/>
          </w:divBdr>
        </w:div>
        <w:div w:id="1644775472">
          <w:marLeft w:val="0"/>
          <w:marRight w:val="0"/>
          <w:marTop w:val="0"/>
          <w:marBottom w:val="0"/>
          <w:divBdr>
            <w:top w:val="none" w:sz="0" w:space="0" w:color="auto"/>
            <w:left w:val="none" w:sz="0" w:space="0" w:color="auto"/>
            <w:bottom w:val="none" w:sz="0" w:space="0" w:color="auto"/>
            <w:right w:val="none" w:sz="0" w:space="0" w:color="auto"/>
          </w:divBdr>
        </w:div>
      </w:divsChild>
    </w:div>
    <w:div w:id="1168251620">
      <w:bodyDiv w:val="1"/>
      <w:marLeft w:val="0"/>
      <w:marRight w:val="0"/>
      <w:marTop w:val="0"/>
      <w:marBottom w:val="0"/>
      <w:divBdr>
        <w:top w:val="none" w:sz="0" w:space="0" w:color="auto"/>
        <w:left w:val="none" w:sz="0" w:space="0" w:color="auto"/>
        <w:bottom w:val="none" w:sz="0" w:space="0" w:color="auto"/>
        <w:right w:val="none" w:sz="0" w:space="0" w:color="auto"/>
      </w:divBdr>
    </w:div>
    <w:div w:id="1168443203">
      <w:bodyDiv w:val="1"/>
      <w:marLeft w:val="0"/>
      <w:marRight w:val="0"/>
      <w:marTop w:val="0"/>
      <w:marBottom w:val="0"/>
      <w:divBdr>
        <w:top w:val="none" w:sz="0" w:space="0" w:color="auto"/>
        <w:left w:val="none" w:sz="0" w:space="0" w:color="auto"/>
        <w:bottom w:val="none" w:sz="0" w:space="0" w:color="auto"/>
        <w:right w:val="none" w:sz="0" w:space="0" w:color="auto"/>
      </w:divBdr>
    </w:div>
    <w:div w:id="1169640524">
      <w:bodyDiv w:val="1"/>
      <w:marLeft w:val="0"/>
      <w:marRight w:val="0"/>
      <w:marTop w:val="0"/>
      <w:marBottom w:val="0"/>
      <w:divBdr>
        <w:top w:val="none" w:sz="0" w:space="0" w:color="auto"/>
        <w:left w:val="none" w:sz="0" w:space="0" w:color="auto"/>
        <w:bottom w:val="none" w:sz="0" w:space="0" w:color="auto"/>
        <w:right w:val="none" w:sz="0" w:space="0" w:color="auto"/>
      </w:divBdr>
    </w:div>
    <w:div w:id="1173304858">
      <w:bodyDiv w:val="1"/>
      <w:marLeft w:val="0"/>
      <w:marRight w:val="0"/>
      <w:marTop w:val="0"/>
      <w:marBottom w:val="0"/>
      <w:divBdr>
        <w:top w:val="none" w:sz="0" w:space="0" w:color="auto"/>
        <w:left w:val="none" w:sz="0" w:space="0" w:color="auto"/>
        <w:bottom w:val="none" w:sz="0" w:space="0" w:color="auto"/>
        <w:right w:val="none" w:sz="0" w:space="0" w:color="auto"/>
      </w:divBdr>
    </w:div>
    <w:div w:id="1176650211">
      <w:bodyDiv w:val="1"/>
      <w:marLeft w:val="0"/>
      <w:marRight w:val="0"/>
      <w:marTop w:val="0"/>
      <w:marBottom w:val="0"/>
      <w:divBdr>
        <w:top w:val="none" w:sz="0" w:space="0" w:color="auto"/>
        <w:left w:val="none" w:sz="0" w:space="0" w:color="auto"/>
        <w:bottom w:val="none" w:sz="0" w:space="0" w:color="auto"/>
        <w:right w:val="none" w:sz="0" w:space="0" w:color="auto"/>
      </w:divBdr>
    </w:div>
    <w:div w:id="1178085123">
      <w:bodyDiv w:val="1"/>
      <w:marLeft w:val="0"/>
      <w:marRight w:val="0"/>
      <w:marTop w:val="0"/>
      <w:marBottom w:val="0"/>
      <w:divBdr>
        <w:top w:val="none" w:sz="0" w:space="0" w:color="auto"/>
        <w:left w:val="none" w:sz="0" w:space="0" w:color="auto"/>
        <w:bottom w:val="none" w:sz="0" w:space="0" w:color="auto"/>
        <w:right w:val="none" w:sz="0" w:space="0" w:color="auto"/>
      </w:divBdr>
    </w:div>
    <w:div w:id="1178424854">
      <w:bodyDiv w:val="1"/>
      <w:marLeft w:val="0"/>
      <w:marRight w:val="0"/>
      <w:marTop w:val="0"/>
      <w:marBottom w:val="0"/>
      <w:divBdr>
        <w:top w:val="none" w:sz="0" w:space="0" w:color="auto"/>
        <w:left w:val="none" w:sz="0" w:space="0" w:color="auto"/>
        <w:bottom w:val="none" w:sz="0" w:space="0" w:color="auto"/>
        <w:right w:val="none" w:sz="0" w:space="0" w:color="auto"/>
      </w:divBdr>
    </w:div>
    <w:div w:id="1179007388">
      <w:bodyDiv w:val="1"/>
      <w:marLeft w:val="0"/>
      <w:marRight w:val="0"/>
      <w:marTop w:val="0"/>
      <w:marBottom w:val="0"/>
      <w:divBdr>
        <w:top w:val="none" w:sz="0" w:space="0" w:color="auto"/>
        <w:left w:val="none" w:sz="0" w:space="0" w:color="auto"/>
        <w:bottom w:val="none" w:sz="0" w:space="0" w:color="auto"/>
        <w:right w:val="none" w:sz="0" w:space="0" w:color="auto"/>
      </w:divBdr>
      <w:divsChild>
        <w:div w:id="15235783">
          <w:marLeft w:val="0"/>
          <w:marRight w:val="0"/>
          <w:marTop w:val="0"/>
          <w:marBottom w:val="0"/>
          <w:divBdr>
            <w:top w:val="none" w:sz="0" w:space="0" w:color="auto"/>
            <w:left w:val="none" w:sz="0" w:space="0" w:color="auto"/>
            <w:bottom w:val="none" w:sz="0" w:space="0" w:color="auto"/>
            <w:right w:val="none" w:sz="0" w:space="0" w:color="auto"/>
          </w:divBdr>
          <w:divsChild>
            <w:div w:id="1173758591">
              <w:marLeft w:val="0"/>
              <w:marRight w:val="0"/>
              <w:marTop w:val="0"/>
              <w:marBottom w:val="0"/>
              <w:divBdr>
                <w:top w:val="none" w:sz="0" w:space="0" w:color="auto"/>
                <w:left w:val="none" w:sz="0" w:space="0" w:color="auto"/>
                <w:bottom w:val="none" w:sz="0" w:space="0" w:color="auto"/>
                <w:right w:val="none" w:sz="0" w:space="0" w:color="auto"/>
              </w:divBdr>
            </w:div>
            <w:div w:id="1257517989">
              <w:marLeft w:val="0"/>
              <w:marRight w:val="0"/>
              <w:marTop w:val="0"/>
              <w:marBottom w:val="0"/>
              <w:divBdr>
                <w:top w:val="none" w:sz="0" w:space="0" w:color="auto"/>
                <w:left w:val="none" w:sz="0" w:space="0" w:color="auto"/>
                <w:bottom w:val="none" w:sz="0" w:space="0" w:color="auto"/>
                <w:right w:val="none" w:sz="0" w:space="0" w:color="auto"/>
              </w:divBdr>
            </w:div>
            <w:div w:id="1385761646">
              <w:marLeft w:val="0"/>
              <w:marRight w:val="0"/>
              <w:marTop w:val="0"/>
              <w:marBottom w:val="0"/>
              <w:divBdr>
                <w:top w:val="none" w:sz="0" w:space="0" w:color="auto"/>
                <w:left w:val="none" w:sz="0" w:space="0" w:color="auto"/>
                <w:bottom w:val="none" w:sz="0" w:space="0" w:color="auto"/>
                <w:right w:val="none" w:sz="0" w:space="0" w:color="auto"/>
              </w:divBdr>
            </w:div>
            <w:div w:id="1677347673">
              <w:marLeft w:val="0"/>
              <w:marRight w:val="0"/>
              <w:marTop w:val="0"/>
              <w:marBottom w:val="0"/>
              <w:divBdr>
                <w:top w:val="none" w:sz="0" w:space="0" w:color="auto"/>
                <w:left w:val="none" w:sz="0" w:space="0" w:color="auto"/>
                <w:bottom w:val="none" w:sz="0" w:space="0" w:color="auto"/>
                <w:right w:val="none" w:sz="0" w:space="0" w:color="auto"/>
              </w:divBdr>
            </w:div>
            <w:div w:id="1914579250">
              <w:marLeft w:val="0"/>
              <w:marRight w:val="0"/>
              <w:marTop w:val="0"/>
              <w:marBottom w:val="0"/>
              <w:divBdr>
                <w:top w:val="none" w:sz="0" w:space="0" w:color="auto"/>
                <w:left w:val="none" w:sz="0" w:space="0" w:color="auto"/>
                <w:bottom w:val="none" w:sz="0" w:space="0" w:color="auto"/>
                <w:right w:val="none" w:sz="0" w:space="0" w:color="auto"/>
              </w:divBdr>
            </w:div>
            <w:div w:id="19777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8189">
      <w:bodyDiv w:val="1"/>
      <w:marLeft w:val="0"/>
      <w:marRight w:val="0"/>
      <w:marTop w:val="0"/>
      <w:marBottom w:val="0"/>
      <w:divBdr>
        <w:top w:val="none" w:sz="0" w:space="0" w:color="auto"/>
        <w:left w:val="none" w:sz="0" w:space="0" w:color="auto"/>
        <w:bottom w:val="none" w:sz="0" w:space="0" w:color="auto"/>
        <w:right w:val="none" w:sz="0" w:space="0" w:color="auto"/>
      </w:divBdr>
    </w:div>
    <w:div w:id="1183858565">
      <w:bodyDiv w:val="1"/>
      <w:marLeft w:val="0"/>
      <w:marRight w:val="0"/>
      <w:marTop w:val="0"/>
      <w:marBottom w:val="0"/>
      <w:divBdr>
        <w:top w:val="none" w:sz="0" w:space="0" w:color="auto"/>
        <w:left w:val="none" w:sz="0" w:space="0" w:color="auto"/>
        <w:bottom w:val="none" w:sz="0" w:space="0" w:color="auto"/>
        <w:right w:val="none" w:sz="0" w:space="0" w:color="auto"/>
      </w:divBdr>
    </w:div>
    <w:div w:id="1191147903">
      <w:bodyDiv w:val="1"/>
      <w:marLeft w:val="0"/>
      <w:marRight w:val="0"/>
      <w:marTop w:val="0"/>
      <w:marBottom w:val="0"/>
      <w:divBdr>
        <w:top w:val="none" w:sz="0" w:space="0" w:color="auto"/>
        <w:left w:val="none" w:sz="0" w:space="0" w:color="auto"/>
        <w:bottom w:val="none" w:sz="0" w:space="0" w:color="auto"/>
        <w:right w:val="none" w:sz="0" w:space="0" w:color="auto"/>
      </w:divBdr>
      <w:divsChild>
        <w:div w:id="1315374152">
          <w:marLeft w:val="0"/>
          <w:marRight w:val="0"/>
          <w:marTop w:val="0"/>
          <w:marBottom w:val="0"/>
          <w:divBdr>
            <w:top w:val="none" w:sz="0" w:space="0" w:color="auto"/>
            <w:left w:val="none" w:sz="0" w:space="0" w:color="auto"/>
            <w:bottom w:val="none" w:sz="0" w:space="0" w:color="auto"/>
            <w:right w:val="none" w:sz="0" w:space="0" w:color="auto"/>
          </w:divBdr>
          <w:divsChild>
            <w:div w:id="23212592">
              <w:marLeft w:val="0"/>
              <w:marRight w:val="0"/>
              <w:marTop w:val="0"/>
              <w:marBottom w:val="0"/>
              <w:divBdr>
                <w:top w:val="none" w:sz="0" w:space="0" w:color="auto"/>
                <w:left w:val="none" w:sz="0" w:space="0" w:color="auto"/>
                <w:bottom w:val="none" w:sz="0" w:space="0" w:color="auto"/>
                <w:right w:val="none" w:sz="0" w:space="0" w:color="auto"/>
              </w:divBdr>
            </w:div>
            <w:div w:id="943998230">
              <w:marLeft w:val="0"/>
              <w:marRight w:val="0"/>
              <w:marTop w:val="0"/>
              <w:marBottom w:val="0"/>
              <w:divBdr>
                <w:top w:val="none" w:sz="0" w:space="0" w:color="auto"/>
                <w:left w:val="none" w:sz="0" w:space="0" w:color="auto"/>
                <w:bottom w:val="none" w:sz="0" w:space="0" w:color="auto"/>
                <w:right w:val="none" w:sz="0" w:space="0" w:color="auto"/>
              </w:divBdr>
            </w:div>
            <w:div w:id="19293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76">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sChild>
        <w:div w:id="16436513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1746396">
      <w:bodyDiv w:val="1"/>
      <w:marLeft w:val="0"/>
      <w:marRight w:val="0"/>
      <w:marTop w:val="0"/>
      <w:marBottom w:val="0"/>
      <w:divBdr>
        <w:top w:val="none" w:sz="0" w:space="0" w:color="auto"/>
        <w:left w:val="none" w:sz="0" w:space="0" w:color="auto"/>
        <w:bottom w:val="none" w:sz="0" w:space="0" w:color="auto"/>
        <w:right w:val="none" w:sz="0" w:space="0" w:color="auto"/>
      </w:divBdr>
    </w:div>
    <w:div w:id="1209223029">
      <w:bodyDiv w:val="1"/>
      <w:marLeft w:val="0"/>
      <w:marRight w:val="0"/>
      <w:marTop w:val="0"/>
      <w:marBottom w:val="0"/>
      <w:divBdr>
        <w:top w:val="none" w:sz="0" w:space="0" w:color="auto"/>
        <w:left w:val="none" w:sz="0" w:space="0" w:color="auto"/>
        <w:bottom w:val="none" w:sz="0" w:space="0" w:color="auto"/>
        <w:right w:val="none" w:sz="0" w:space="0" w:color="auto"/>
      </w:divBdr>
    </w:div>
    <w:div w:id="1214925134">
      <w:bodyDiv w:val="1"/>
      <w:marLeft w:val="0"/>
      <w:marRight w:val="0"/>
      <w:marTop w:val="0"/>
      <w:marBottom w:val="0"/>
      <w:divBdr>
        <w:top w:val="none" w:sz="0" w:space="0" w:color="auto"/>
        <w:left w:val="none" w:sz="0" w:space="0" w:color="auto"/>
        <w:bottom w:val="none" w:sz="0" w:space="0" w:color="auto"/>
        <w:right w:val="none" w:sz="0" w:space="0" w:color="auto"/>
      </w:divBdr>
    </w:div>
    <w:div w:id="1237322216">
      <w:bodyDiv w:val="1"/>
      <w:marLeft w:val="0"/>
      <w:marRight w:val="0"/>
      <w:marTop w:val="0"/>
      <w:marBottom w:val="0"/>
      <w:divBdr>
        <w:top w:val="none" w:sz="0" w:space="0" w:color="auto"/>
        <w:left w:val="none" w:sz="0" w:space="0" w:color="auto"/>
        <w:bottom w:val="none" w:sz="0" w:space="0" w:color="auto"/>
        <w:right w:val="none" w:sz="0" w:space="0" w:color="auto"/>
      </w:divBdr>
    </w:div>
    <w:div w:id="1237931818">
      <w:bodyDiv w:val="1"/>
      <w:marLeft w:val="0"/>
      <w:marRight w:val="0"/>
      <w:marTop w:val="0"/>
      <w:marBottom w:val="0"/>
      <w:divBdr>
        <w:top w:val="none" w:sz="0" w:space="0" w:color="auto"/>
        <w:left w:val="none" w:sz="0" w:space="0" w:color="auto"/>
        <w:bottom w:val="none" w:sz="0" w:space="0" w:color="auto"/>
        <w:right w:val="none" w:sz="0" w:space="0" w:color="auto"/>
      </w:divBdr>
    </w:div>
    <w:div w:id="1243685782">
      <w:bodyDiv w:val="1"/>
      <w:marLeft w:val="0"/>
      <w:marRight w:val="0"/>
      <w:marTop w:val="0"/>
      <w:marBottom w:val="0"/>
      <w:divBdr>
        <w:top w:val="none" w:sz="0" w:space="0" w:color="auto"/>
        <w:left w:val="none" w:sz="0" w:space="0" w:color="auto"/>
        <w:bottom w:val="none" w:sz="0" w:space="0" w:color="auto"/>
        <w:right w:val="none" w:sz="0" w:space="0" w:color="auto"/>
      </w:divBdr>
    </w:div>
    <w:div w:id="1243760113">
      <w:bodyDiv w:val="1"/>
      <w:marLeft w:val="0"/>
      <w:marRight w:val="0"/>
      <w:marTop w:val="0"/>
      <w:marBottom w:val="0"/>
      <w:divBdr>
        <w:top w:val="none" w:sz="0" w:space="0" w:color="auto"/>
        <w:left w:val="none" w:sz="0" w:space="0" w:color="auto"/>
        <w:bottom w:val="none" w:sz="0" w:space="0" w:color="auto"/>
        <w:right w:val="none" w:sz="0" w:space="0" w:color="auto"/>
      </w:divBdr>
    </w:div>
    <w:div w:id="1246301707">
      <w:bodyDiv w:val="1"/>
      <w:marLeft w:val="0"/>
      <w:marRight w:val="0"/>
      <w:marTop w:val="0"/>
      <w:marBottom w:val="0"/>
      <w:divBdr>
        <w:top w:val="none" w:sz="0" w:space="0" w:color="auto"/>
        <w:left w:val="none" w:sz="0" w:space="0" w:color="auto"/>
        <w:bottom w:val="none" w:sz="0" w:space="0" w:color="auto"/>
        <w:right w:val="none" w:sz="0" w:space="0" w:color="auto"/>
      </w:divBdr>
    </w:div>
    <w:div w:id="1253052537">
      <w:bodyDiv w:val="1"/>
      <w:marLeft w:val="0"/>
      <w:marRight w:val="0"/>
      <w:marTop w:val="0"/>
      <w:marBottom w:val="0"/>
      <w:divBdr>
        <w:top w:val="none" w:sz="0" w:space="0" w:color="auto"/>
        <w:left w:val="none" w:sz="0" w:space="0" w:color="auto"/>
        <w:bottom w:val="none" w:sz="0" w:space="0" w:color="auto"/>
        <w:right w:val="none" w:sz="0" w:space="0" w:color="auto"/>
      </w:divBdr>
    </w:div>
    <w:div w:id="1265962223">
      <w:bodyDiv w:val="1"/>
      <w:marLeft w:val="0"/>
      <w:marRight w:val="0"/>
      <w:marTop w:val="0"/>
      <w:marBottom w:val="0"/>
      <w:divBdr>
        <w:top w:val="none" w:sz="0" w:space="0" w:color="auto"/>
        <w:left w:val="none" w:sz="0" w:space="0" w:color="auto"/>
        <w:bottom w:val="none" w:sz="0" w:space="0" w:color="auto"/>
        <w:right w:val="none" w:sz="0" w:space="0" w:color="auto"/>
      </w:divBdr>
    </w:div>
    <w:div w:id="1269848470">
      <w:bodyDiv w:val="1"/>
      <w:marLeft w:val="0"/>
      <w:marRight w:val="0"/>
      <w:marTop w:val="0"/>
      <w:marBottom w:val="0"/>
      <w:divBdr>
        <w:top w:val="none" w:sz="0" w:space="0" w:color="auto"/>
        <w:left w:val="none" w:sz="0" w:space="0" w:color="auto"/>
        <w:bottom w:val="none" w:sz="0" w:space="0" w:color="auto"/>
        <w:right w:val="none" w:sz="0" w:space="0" w:color="auto"/>
      </w:divBdr>
    </w:div>
    <w:div w:id="1274626885">
      <w:bodyDiv w:val="1"/>
      <w:marLeft w:val="0"/>
      <w:marRight w:val="0"/>
      <w:marTop w:val="0"/>
      <w:marBottom w:val="0"/>
      <w:divBdr>
        <w:top w:val="none" w:sz="0" w:space="0" w:color="auto"/>
        <w:left w:val="none" w:sz="0" w:space="0" w:color="auto"/>
        <w:bottom w:val="none" w:sz="0" w:space="0" w:color="auto"/>
        <w:right w:val="none" w:sz="0" w:space="0" w:color="auto"/>
      </w:divBdr>
    </w:div>
    <w:div w:id="1288125348">
      <w:bodyDiv w:val="1"/>
      <w:marLeft w:val="0"/>
      <w:marRight w:val="0"/>
      <w:marTop w:val="0"/>
      <w:marBottom w:val="0"/>
      <w:divBdr>
        <w:top w:val="none" w:sz="0" w:space="0" w:color="auto"/>
        <w:left w:val="none" w:sz="0" w:space="0" w:color="auto"/>
        <w:bottom w:val="none" w:sz="0" w:space="0" w:color="auto"/>
        <w:right w:val="none" w:sz="0" w:space="0" w:color="auto"/>
      </w:divBdr>
    </w:div>
    <w:div w:id="1290279879">
      <w:bodyDiv w:val="1"/>
      <w:marLeft w:val="0"/>
      <w:marRight w:val="0"/>
      <w:marTop w:val="0"/>
      <w:marBottom w:val="0"/>
      <w:divBdr>
        <w:top w:val="none" w:sz="0" w:space="0" w:color="auto"/>
        <w:left w:val="none" w:sz="0" w:space="0" w:color="auto"/>
        <w:bottom w:val="none" w:sz="0" w:space="0" w:color="auto"/>
        <w:right w:val="none" w:sz="0" w:space="0" w:color="auto"/>
      </w:divBdr>
      <w:divsChild>
        <w:div w:id="360397273">
          <w:marLeft w:val="0"/>
          <w:marRight w:val="0"/>
          <w:marTop w:val="0"/>
          <w:marBottom w:val="0"/>
          <w:divBdr>
            <w:top w:val="none" w:sz="0" w:space="0" w:color="auto"/>
            <w:left w:val="none" w:sz="0" w:space="0" w:color="auto"/>
            <w:bottom w:val="none" w:sz="0" w:space="0" w:color="auto"/>
            <w:right w:val="none" w:sz="0" w:space="0" w:color="auto"/>
          </w:divBdr>
          <w:divsChild>
            <w:div w:id="35200963">
              <w:marLeft w:val="0"/>
              <w:marRight w:val="0"/>
              <w:marTop w:val="0"/>
              <w:marBottom w:val="0"/>
              <w:divBdr>
                <w:top w:val="none" w:sz="0" w:space="0" w:color="auto"/>
                <w:left w:val="none" w:sz="0" w:space="0" w:color="auto"/>
                <w:bottom w:val="none" w:sz="0" w:space="0" w:color="auto"/>
                <w:right w:val="none" w:sz="0" w:space="0" w:color="auto"/>
              </w:divBdr>
            </w:div>
            <w:div w:id="49698734">
              <w:marLeft w:val="0"/>
              <w:marRight w:val="0"/>
              <w:marTop w:val="0"/>
              <w:marBottom w:val="0"/>
              <w:divBdr>
                <w:top w:val="none" w:sz="0" w:space="0" w:color="auto"/>
                <w:left w:val="none" w:sz="0" w:space="0" w:color="auto"/>
                <w:bottom w:val="none" w:sz="0" w:space="0" w:color="auto"/>
                <w:right w:val="none" w:sz="0" w:space="0" w:color="auto"/>
              </w:divBdr>
            </w:div>
            <w:div w:id="194656580">
              <w:marLeft w:val="0"/>
              <w:marRight w:val="0"/>
              <w:marTop w:val="0"/>
              <w:marBottom w:val="0"/>
              <w:divBdr>
                <w:top w:val="none" w:sz="0" w:space="0" w:color="auto"/>
                <w:left w:val="none" w:sz="0" w:space="0" w:color="auto"/>
                <w:bottom w:val="none" w:sz="0" w:space="0" w:color="auto"/>
                <w:right w:val="none" w:sz="0" w:space="0" w:color="auto"/>
              </w:divBdr>
            </w:div>
            <w:div w:id="359597712">
              <w:marLeft w:val="0"/>
              <w:marRight w:val="0"/>
              <w:marTop w:val="0"/>
              <w:marBottom w:val="0"/>
              <w:divBdr>
                <w:top w:val="none" w:sz="0" w:space="0" w:color="auto"/>
                <w:left w:val="none" w:sz="0" w:space="0" w:color="auto"/>
                <w:bottom w:val="none" w:sz="0" w:space="0" w:color="auto"/>
                <w:right w:val="none" w:sz="0" w:space="0" w:color="auto"/>
              </w:divBdr>
            </w:div>
            <w:div w:id="360201998">
              <w:marLeft w:val="0"/>
              <w:marRight w:val="0"/>
              <w:marTop w:val="0"/>
              <w:marBottom w:val="0"/>
              <w:divBdr>
                <w:top w:val="none" w:sz="0" w:space="0" w:color="auto"/>
                <w:left w:val="none" w:sz="0" w:space="0" w:color="auto"/>
                <w:bottom w:val="none" w:sz="0" w:space="0" w:color="auto"/>
                <w:right w:val="none" w:sz="0" w:space="0" w:color="auto"/>
              </w:divBdr>
            </w:div>
            <w:div w:id="827598668">
              <w:marLeft w:val="0"/>
              <w:marRight w:val="0"/>
              <w:marTop w:val="0"/>
              <w:marBottom w:val="0"/>
              <w:divBdr>
                <w:top w:val="none" w:sz="0" w:space="0" w:color="auto"/>
                <w:left w:val="none" w:sz="0" w:space="0" w:color="auto"/>
                <w:bottom w:val="none" w:sz="0" w:space="0" w:color="auto"/>
                <w:right w:val="none" w:sz="0" w:space="0" w:color="auto"/>
              </w:divBdr>
            </w:div>
            <w:div w:id="1008748929">
              <w:marLeft w:val="0"/>
              <w:marRight w:val="0"/>
              <w:marTop w:val="0"/>
              <w:marBottom w:val="0"/>
              <w:divBdr>
                <w:top w:val="none" w:sz="0" w:space="0" w:color="auto"/>
                <w:left w:val="none" w:sz="0" w:space="0" w:color="auto"/>
                <w:bottom w:val="none" w:sz="0" w:space="0" w:color="auto"/>
                <w:right w:val="none" w:sz="0" w:space="0" w:color="auto"/>
              </w:divBdr>
            </w:div>
            <w:div w:id="1421680683">
              <w:marLeft w:val="0"/>
              <w:marRight w:val="0"/>
              <w:marTop w:val="0"/>
              <w:marBottom w:val="0"/>
              <w:divBdr>
                <w:top w:val="none" w:sz="0" w:space="0" w:color="auto"/>
                <w:left w:val="none" w:sz="0" w:space="0" w:color="auto"/>
                <w:bottom w:val="none" w:sz="0" w:space="0" w:color="auto"/>
                <w:right w:val="none" w:sz="0" w:space="0" w:color="auto"/>
              </w:divBdr>
            </w:div>
            <w:div w:id="1505432037">
              <w:marLeft w:val="0"/>
              <w:marRight w:val="0"/>
              <w:marTop w:val="0"/>
              <w:marBottom w:val="0"/>
              <w:divBdr>
                <w:top w:val="none" w:sz="0" w:space="0" w:color="auto"/>
                <w:left w:val="none" w:sz="0" w:space="0" w:color="auto"/>
                <w:bottom w:val="none" w:sz="0" w:space="0" w:color="auto"/>
                <w:right w:val="none" w:sz="0" w:space="0" w:color="auto"/>
              </w:divBdr>
            </w:div>
            <w:div w:id="1819030178">
              <w:marLeft w:val="0"/>
              <w:marRight w:val="0"/>
              <w:marTop w:val="0"/>
              <w:marBottom w:val="0"/>
              <w:divBdr>
                <w:top w:val="none" w:sz="0" w:space="0" w:color="auto"/>
                <w:left w:val="none" w:sz="0" w:space="0" w:color="auto"/>
                <w:bottom w:val="none" w:sz="0" w:space="0" w:color="auto"/>
                <w:right w:val="none" w:sz="0" w:space="0" w:color="auto"/>
              </w:divBdr>
            </w:div>
            <w:div w:id="21368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771">
      <w:bodyDiv w:val="1"/>
      <w:marLeft w:val="0"/>
      <w:marRight w:val="0"/>
      <w:marTop w:val="0"/>
      <w:marBottom w:val="0"/>
      <w:divBdr>
        <w:top w:val="none" w:sz="0" w:space="0" w:color="auto"/>
        <w:left w:val="none" w:sz="0" w:space="0" w:color="auto"/>
        <w:bottom w:val="none" w:sz="0" w:space="0" w:color="auto"/>
        <w:right w:val="none" w:sz="0" w:space="0" w:color="auto"/>
      </w:divBdr>
    </w:div>
    <w:div w:id="1296907536">
      <w:bodyDiv w:val="1"/>
      <w:marLeft w:val="0"/>
      <w:marRight w:val="0"/>
      <w:marTop w:val="0"/>
      <w:marBottom w:val="0"/>
      <w:divBdr>
        <w:top w:val="none" w:sz="0" w:space="0" w:color="auto"/>
        <w:left w:val="none" w:sz="0" w:space="0" w:color="auto"/>
        <w:bottom w:val="none" w:sz="0" w:space="0" w:color="auto"/>
        <w:right w:val="none" w:sz="0" w:space="0" w:color="auto"/>
      </w:divBdr>
    </w:div>
    <w:div w:id="1298954985">
      <w:bodyDiv w:val="1"/>
      <w:marLeft w:val="0"/>
      <w:marRight w:val="0"/>
      <w:marTop w:val="0"/>
      <w:marBottom w:val="0"/>
      <w:divBdr>
        <w:top w:val="none" w:sz="0" w:space="0" w:color="auto"/>
        <w:left w:val="none" w:sz="0" w:space="0" w:color="auto"/>
        <w:bottom w:val="none" w:sz="0" w:space="0" w:color="auto"/>
        <w:right w:val="none" w:sz="0" w:space="0" w:color="auto"/>
      </w:divBdr>
    </w:div>
    <w:div w:id="1308820262">
      <w:bodyDiv w:val="1"/>
      <w:marLeft w:val="0"/>
      <w:marRight w:val="0"/>
      <w:marTop w:val="0"/>
      <w:marBottom w:val="0"/>
      <w:divBdr>
        <w:top w:val="none" w:sz="0" w:space="0" w:color="auto"/>
        <w:left w:val="none" w:sz="0" w:space="0" w:color="auto"/>
        <w:bottom w:val="none" w:sz="0" w:space="0" w:color="auto"/>
        <w:right w:val="none" w:sz="0" w:space="0" w:color="auto"/>
      </w:divBdr>
    </w:div>
    <w:div w:id="1314220845">
      <w:bodyDiv w:val="1"/>
      <w:marLeft w:val="0"/>
      <w:marRight w:val="0"/>
      <w:marTop w:val="0"/>
      <w:marBottom w:val="0"/>
      <w:divBdr>
        <w:top w:val="none" w:sz="0" w:space="0" w:color="auto"/>
        <w:left w:val="none" w:sz="0" w:space="0" w:color="auto"/>
        <w:bottom w:val="none" w:sz="0" w:space="0" w:color="auto"/>
        <w:right w:val="none" w:sz="0" w:space="0" w:color="auto"/>
      </w:divBdr>
    </w:div>
    <w:div w:id="1315330812">
      <w:bodyDiv w:val="1"/>
      <w:marLeft w:val="0"/>
      <w:marRight w:val="0"/>
      <w:marTop w:val="0"/>
      <w:marBottom w:val="0"/>
      <w:divBdr>
        <w:top w:val="none" w:sz="0" w:space="0" w:color="auto"/>
        <w:left w:val="none" w:sz="0" w:space="0" w:color="auto"/>
        <w:bottom w:val="none" w:sz="0" w:space="0" w:color="auto"/>
        <w:right w:val="none" w:sz="0" w:space="0" w:color="auto"/>
      </w:divBdr>
    </w:div>
    <w:div w:id="1317494378">
      <w:bodyDiv w:val="1"/>
      <w:marLeft w:val="0"/>
      <w:marRight w:val="0"/>
      <w:marTop w:val="0"/>
      <w:marBottom w:val="0"/>
      <w:divBdr>
        <w:top w:val="none" w:sz="0" w:space="0" w:color="auto"/>
        <w:left w:val="none" w:sz="0" w:space="0" w:color="auto"/>
        <w:bottom w:val="none" w:sz="0" w:space="0" w:color="auto"/>
        <w:right w:val="none" w:sz="0" w:space="0" w:color="auto"/>
      </w:divBdr>
    </w:div>
    <w:div w:id="1323658249">
      <w:bodyDiv w:val="1"/>
      <w:marLeft w:val="0"/>
      <w:marRight w:val="0"/>
      <w:marTop w:val="0"/>
      <w:marBottom w:val="0"/>
      <w:divBdr>
        <w:top w:val="none" w:sz="0" w:space="0" w:color="auto"/>
        <w:left w:val="none" w:sz="0" w:space="0" w:color="auto"/>
        <w:bottom w:val="none" w:sz="0" w:space="0" w:color="auto"/>
        <w:right w:val="none" w:sz="0" w:space="0" w:color="auto"/>
      </w:divBdr>
    </w:div>
    <w:div w:id="1327975900">
      <w:bodyDiv w:val="1"/>
      <w:marLeft w:val="0"/>
      <w:marRight w:val="0"/>
      <w:marTop w:val="0"/>
      <w:marBottom w:val="0"/>
      <w:divBdr>
        <w:top w:val="none" w:sz="0" w:space="0" w:color="auto"/>
        <w:left w:val="none" w:sz="0" w:space="0" w:color="auto"/>
        <w:bottom w:val="none" w:sz="0" w:space="0" w:color="auto"/>
        <w:right w:val="none" w:sz="0" w:space="0" w:color="auto"/>
      </w:divBdr>
    </w:div>
    <w:div w:id="1330451213">
      <w:bodyDiv w:val="1"/>
      <w:marLeft w:val="0"/>
      <w:marRight w:val="0"/>
      <w:marTop w:val="0"/>
      <w:marBottom w:val="0"/>
      <w:divBdr>
        <w:top w:val="none" w:sz="0" w:space="0" w:color="auto"/>
        <w:left w:val="none" w:sz="0" w:space="0" w:color="auto"/>
        <w:bottom w:val="none" w:sz="0" w:space="0" w:color="auto"/>
        <w:right w:val="none" w:sz="0" w:space="0" w:color="auto"/>
      </w:divBdr>
    </w:div>
    <w:div w:id="1349672485">
      <w:bodyDiv w:val="1"/>
      <w:marLeft w:val="0"/>
      <w:marRight w:val="0"/>
      <w:marTop w:val="0"/>
      <w:marBottom w:val="0"/>
      <w:divBdr>
        <w:top w:val="none" w:sz="0" w:space="0" w:color="auto"/>
        <w:left w:val="none" w:sz="0" w:space="0" w:color="auto"/>
        <w:bottom w:val="none" w:sz="0" w:space="0" w:color="auto"/>
        <w:right w:val="none" w:sz="0" w:space="0" w:color="auto"/>
      </w:divBdr>
    </w:div>
    <w:div w:id="1351838845">
      <w:bodyDiv w:val="1"/>
      <w:marLeft w:val="0"/>
      <w:marRight w:val="0"/>
      <w:marTop w:val="0"/>
      <w:marBottom w:val="0"/>
      <w:divBdr>
        <w:top w:val="none" w:sz="0" w:space="0" w:color="auto"/>
        <w:left w:val="none" w:sz="0" w:space="0" w:color="auto"/>
        <w:bottom w:val="none" w:sz="0" w:space="0" w:color="auto"/>
        <w:right w:val="none" w:sz="0" w:space="0" w:color="auto"/>
      </w:divBdr>
    </w:div>
    <w:div w:id="1355573407">
      <w:bodyDiv w:val="1"/>
      <w:marLeft w:val="0"/>
      <w:marRight w:val="0"/>
      <w:marTop w:val="0"/>
      <w:marBottom w:val="0"/>
      <w:divBdr>
        <w:top w:val="none" w:sz="0" w:space="0" w:color="auto"/>
        <w:left w:val="none" w:sz="0" w:space="0" w:color="auto"/>
        <w:bottom w:val="none" w:sz="0" w:space="0" w:color="auto"/>
        <w:right w:val="none" w:sz="0" w:space="0" w:color="auto"/>
      </w:divBdr>
    </w:div>
    <w:div w:id="1356610678">
      <w:bodyDiv w:val="1"/>
      <w:marLeft w:val="0"/>
      <w:marRight w:val="0"/>
      <w:marTop w:val="0"/>
      <w:marBottom w:val="0"/>
      <w:divBdr>
        <w:top w:val="none" w:sz="0" w:space="0" w:color="auto"/>
        <w:left w:val="none" w:sz="0" w:space="0" w:color="auto"/>
        <w:bottom w:val="none" w:sz="0" w:space="0" w:color="auto"/>
        <w:right w:val="none" w:sz="0" w:space="0" w:color="auto"/>
      </w:divBdr>
    </w:div>
    <w:div w:id="1364356040">
      <w:bodyDiv w:val="1"/>
      <w:marLeft w:val="0"/>
      <w:marRight w:val="0"/>
      <w:marTop w:val="0"/>
      <w:marBottom w:val="0"/>
      <w:divBdr>
        <w:top w:val="none" w:sz="0" w:space="0" w:color="auto"/>
        <w:left w:val="none" w:sz="0" w:space="0" w:color="auto"/>
        <w:bottom w:val="none" w:sz="0" w:space="0" w:color="auto"/>
        <w:right w:val="none" w:sz="0" w:space="0" w:color="auto"/>
      </w:divBdr>
    </w:div>
    <w:div w:id="1379627463">
      <w:bodyDiv w:val="1"/>
      <w:marLeft w:val="0"/>
      <w:marRight w:val="0"/>
      <w:marTop w:val="0"/>
      <w:marBottom w:val="0"/>
      <w:divBdr>
        <w:top w:val="none" w:sz="0" w:space="0" w:color="auto"/>
        <w:left w:val="none" w:sz="0" w:space="0" w:color="auto"/>
        <w:bottom w:val="none" w:sz="0" w:space="0" w:color="auto"/>
        <w:right w:val="none" w:sz="0" w:space="0" w:color="auto"/>
      </w:divBdr>
    </w:div>
    <w:div w:id="1387414065">
      <w:bodyDiv w:val="1"/>
      <w:marLeft w:val="0"/>
      <w:marRight w:val="0"/>
      <w:marTop w:val="0"/>
      <w:marBottom w:val="0"/>
      <w:divBdr>
        <w:top w:val="none" w:sz="0" w:space="0" w:color="auto"/>
        <w:left w:val="none" w:sz="0" w:space="0" w:color="auto"/>
        <w:bottom w:val="none" w:sz="0" w:space="0" w:color="auto"/>
        <w:right w:val="none" w:sz="0" w:space="0" w:color="auto"/>
      </w:divBdr>
    </w:div>
    <w:div w:id="1388608119">
      <w:bodyDiv w:val="1"/>
      <w:marLeft w:val="0"/>
      <w:marRight w:val="0"/>
      <w:marTop w:val="0"/>
      <w:marBottom w:val="0"/>
      <w:divBdr>
        <w:top w:val="none" w:sz="0" w:space="0" w:color="auto"/>
        <w:left w:val="none" w:sz="0" w:space="0" w:color="auto"/>
        <w:bottom w:val="none" w:sz="0" w:space="0" w:color="auto"/>
        <w:right w:val="none" w:sz="0" w:space="0" w:color="auto"/>
      </w:divBdr>
    </w:div>
    <w:div w:id="1392583598">
      <w:bodyDiv w:val="1"/>
      <w:marLeft w:val="0"/>
      <w:marRight w:val="0"/>
      <w:marTop w:val="0"/>
      <w:marBottom w:val="0"/>
      <w:divBdr>
        <w:top w:val="none" w:sz="0" w:space="0" w:color="auto"/>
        <w:left w:val="none" w:sz="0" w:space="0" w:color="auto"/>
        <w:bottom w:val="none" w:sz="0" w:space="0" w:color="auto"/>
        <w:right w:val="none" w:sz="0" w:space="0" w:color="auto"/>
      </w:divBdr>
    </w:div>
    <w:div w:id="1407458070">
      <w:bodyDiv w:val="1"/>
      <w:marLeft w:val="0"/>
      <w:marRight w:val="0"/>
      <w:marTop w:val="0"/>
      <w:marBottom w:val="0"/>
      <w:divBdr>
        <w:top w:val="none" w:sz="0" w:space="0" w:color="auto"/>
        <w:left w:val="none" w:sz="0" w:space="0" w:color="auto"/>
        <w:bottom w:val="none" w:sz="0" w:space="0" w:color="auto"/>
        <w:right w:val="none" w:sz="0" w:space="0" w:color="auto"/>
      </w:divBdr>
    </w:div>
    <w:div w:id="1411852199">
      <w:bodyDiv w:val="1"/>
      <w:marLeft w:val="0"/>
      <w:marRight w:val="0"/>
      <w:marTop w:val="0"/>
      <w:marBottom w:val="0"/>
      <w:divBdr>
        <w:top w:val="none" w:sz="0" w:space="0" w:color="auto"/>
        <w:left w:val="none" w:sz="0" w:space="0" w:color="auto"/>
        <w:bottom w:val="none" w:sz="0" w:space="0" w:color="auto"/>
        <w:right w:val="none" w:sz="0" w:space="0" w:color="auto"/>
      </w:divBdr>
    </w:div>
    <w:div w:id="1415275401">
      <w:bodyDiv w:val="1"/>
      <w:marLeft w:val="0"/>
      <w:marRight w:val="0"/>
      <w:marTop w:val="0"/>
      <w:marBottom w:val="0"/>
      <w:divBdr>
        <w:top w:val="none" w:sz="0" w:space="0" w:color="auto"/>
        <w:left w:val="none" w:sz="0" w:space="0" w:color="auto"/>
        <w:bottom w:val="none" w:sz="0" w:space="0" w:color="auto"/>
        <w:right w:val="none" w:sz="0" w:space="0" w:color="auto"/>
      </w:divBdr>
    </w:div>
    <w:div w:id="1417247933">
      <w:bodyDiv w:val="1"/>
      <w:marLeft w:val="0"/>
      <w:marRight w:val="0"/>
      <w:marTop w:val="0"/>
      <w:marBottom w:val="0"/>
      <w:divBdr>
        <w:top w:val="none" w:sz="0" w:space="0" w:color="auto"/>
        <w:left w:val="none" w:sz="0" w:space="0" w:color="auto"/>
        <w:bottom w:val="none" w:sz="0" w:space="0" w:color="auto"/>
        <w:right w:val="none" w:sz="0" w:space="0" w:color="auto"/>
      </w:divBdr>
    </w:div>
    <w:div w:id="1417938032">
      <w:bodyDiv w:val="1"/>
      <w:marLeft w:val="0"/>
      <w:marRight w:val="0"/>
      <w:marTop w:val="0"/>
      <w:marBottom w:val="0"/>
      <w:divBdr>
        <w:top w:val="none" w:sz="0" w:space="0" w:color="auto"/>
        <w:left w:val="none" w:sz="0" w:space="0" w:color="auto"/>
        <w:bottom w:val="none" w:sz="0" w:space="0" w:color="auto"/>
        <w:right w:val="none" w:sz="0" w:space="0" w:color="auto"/>
      </w:divBdr>
    </w:div>
    <w:div w:id="1422410675">
      <w:bodyDiv w:val="1"/>
      <w:marLeft w:val="0"/>
      <w:marRight w:val="0"/>
      <w:marTop w:val="0"/>
      <w:marBottom w:val="0"/>
      <w:divBdr>
        <w:top w:val="none" w:sz="0" w:space="0" w:color="auto"/>
        <w:left w:val="none" w:sz="0" w:space="0" w:color="auto"/>
        <w:bottom w:val="none" w:sz="0" w:space="0" w:color="auto"/>
        <w:right w:val="none" w:sz="0" w:space="0" w:color="auto"/>
      </w:divBdr>
    </w:div>
    <w:div w:id="1442989318">
      <w:bodyDiv w:val="1"/>
      <w:marLeft w:val="0"/>
      <w:marRight w:val="0"/>
      <w:marTop w:val="0"/>
      <w:marBottom w:val="0"/>
      <w:divBdr>
        <w:top w:val="none" w:sz="0" w:space="0" w:color="auto"/>
        <w:left w:val="none" w:sz="0" w:space="0" w:color="auto"/>
        <w:bottom w:val="none" w:sz="0" w:space="0" w:color="auto"/>
        <w:right w:val="none" w:sz="0" w:space="0" w:color="auto"/>
      </w:divBdr>
    </w:div>
    <w:div w:id="1443651411">
      <w:bodyDiv w:val="1"/>
      <w:marLeft w:val="0"/>
      <w:marRight w:val="0"/>
      <w:marTop w:val="0"/>
      <w:marBottom w:val="0"/>
      <w:divBdr>
        <w:top w:val="none" w:sz="0" w:space="0" w:color="auto"/>
        <w:left w:val="none" w:sz="0" w:space="0" w:color="auto"/>
        <w:bottom w:val="none" w:sz="0" w:space="0" w:color="auto"/>
        <w:right w:val="none" w:sz="0" w:space="0" w:color="auto"/>
      </w:divBdr>
    </w:div>
    <w:div w:id="1446924844">
      <w:bodyDiv w:val="1"/>
      <w:marLeft w:val="0"/>
      <w:marRight w:val="0"/>
      <w:marTop w:val="0"/>
      <w:marBottom w:val="0"/>
      <w:divBdr>
        <w:top w:val="none" w:sz="0" w:space="0" w:color="auto"/>
        <w:left w:val="none" w:sz="0" w:space="0" w:color="auto"/>
        <w:bottom w:val="none" w:sz="0" w:space="0" w:color="auto"/>
        <w:right w:val="none" w:sz="0" w:space="0" w:color="auto"/>
      </w:divBdr>
    </w:div>
    <w:div w:id="1447655610">
      <w:bodyDiv w:val="1"/>
      <w:marLeft w:val="0"/>
      <w:marRight w:val="0"/>
      <w:marTop w:val="0"/>
      <w:marBottom w:val="0"/>
      <w:divBdr>
        <w:top w:val="none" w:sz="0" w:space="0" w:color="auto"/>
        <w:left w:val="none" w:sz="0" w:space="0" w:color="auto"/>
        <w:bottom w:val="none" w:sz="0" w:space="0" w:color="auto"/>
        <w:right w:val="none" w:sz="0" w:space="0" w:color="auto"/>
      </w:divBdr>
    </w:div>
    <w:div w:id="1451241691">
      <w:bodyDiv w:val="1"/>
      <w:marLeft w:val="0"/>
      <w:marRight w:val="0"/>
      <w:marTop w:val="0"/>
      <w:marBottom w:val="0"/>
      <w:divBdr>
        <w:top w:val="none" w:sz="0" w:space="0" w:color="auto"/>
        <w:left w:val="none" w:sz="0" w:space="0" w:color="auto"/>
        <w:bottom w:val="none" w:sz="0" w:space="0" w:color="auto"/>
        <w:right w:val="none" w:sz="0" w:space="0" w:color="auto"/>
      </w:divBdr>
    </w:div>
    <w:div w:id="1453405854">
      <w:bodyDiv w:val="1"/>
      <w:marLeft w:val="0"/>
      <w:marRight w:val="0"/>
      <w:marTop w:val="0"/>
      <w:marBottom w:val="0"/>
      <w:divBdr>
        <w:top w:val="none" w:sz="0" w:space="0" w:color="auto"/>
        <w:left w:val="none" w:sz="0" w:space="0" w:color="auto"/>
        <w:bottom w:val="none" w:sz="0" w:space="0" w:color="auto"/>
        <w:right w:val="none" w:sz="0" w:space="0" w:color="auto"/>
      </w:divBdr>
    </w:div>
    <w:div w:id="1463772413">
      <w:bodyDiv w:val="1"/>
      <w:marLeft w:val="0"/>
      <w:marRight w:val="0"/>
      <w:marTop w:val="0"/>
      <w:marBottom w:val="0"/>
      <w:divBdr>
        <w:top w:val="none" w:sz="0" w:space="0" w:color="auto"/>
        <w:left w:val="none" w:sz="0" w:space="0" w:color="auto"/>
        <w:bottom w:val="none" w:sz="0" w:space="0" w:color="auto"/>
        <w:right w:val="none" w:sz="0" w:space="0" w:color="auto"/>
      </w:divBdr>
    </w:div>
    <w:div w:id="1464543819">
      <w:bodyDiv w:val="1"/>
      <w:marLeft w:val="0"/>
      <w:marRight w:val="0"/>
      <w:marTop w:val="0"/>
      <w:marBottom w:val="0"/>
      <w:divBdr>
        <w:top w:val="none" w:sz="0" w:space="0" w:color="auto"/>
        <w:left w:val="none" w:sz="0" w:space="0" w:color="auto"/>
        <w:bottom w:val="none" w:sz="0" w:space="0" w:color="auto"/>
        <w:right w:val="none" w:sz="0" w:space="0" w:color="auto"/>
      </w:divBdr>
    </w:div>
    <w:div w:id="1469057110">
      <w:bodyDiv w:val="1"/>
      <w:marLeft w:val="0"/>
      <w:marRight w:val="0"/>
      <w:marTop w:val="0"/>
      <w:marBottom w:val="0"/>
      <w:divBdr>
        <w:top w:val="none" w:sz="0" w:space="0" w:color="auto"/>
        <w:left w:val="none" w:sz="0" w:space="0" w:color="auto"/>
        <w:bottom w:val="none" w:sz="0" w:space="0" w:color="auto"/>
        <w:right w:val="none" w:sz="0" w:space="0" w:color="auto"/>
      </w:divBdr>
    </w:div>
    <w:div w:id="1482308435">
      <w:bodyDiv w:val="1"/>
      <w:marLeft w:val="0"/>
      <w:marRight w:val="0"/>
      <w:marTop w:val="0"/>
      <w:marBottom w:val="0"/>
      <w:divBdr>
        <w:top w:val="none" w:sz="0" w:space="0" w:color="auto"/>
        <w:left w:val="none" w:sz="0" w:space="0" w:color="auto"/>
        <w:bottom w:val="none" w:sz="0" w:space="0" w:color="auto"/>
        <w:right w:val="none" w:sz="0" w:space="0" w:color="auto"/>
      </w:divBdr>
    </w:div>
    <w:div w:id="1491172019">
      <w:bodyDiv w:val="1"/>
      <w:marLeft w:val="0"/>
      <w:marRight w:val="0"/>
      <w:marTop w:val="0"/>
      <w:marBottom w:val="0"/>
      <w:divBdr>
        <w:top w:val="none" w:sz="0" w:space="0" w:color="auto"/>
        <w:left w:val="none" w:sz="0" w:space="0" w:color="auto"/>
        <w:bottom w:val="none" w:sz="0" w:space="0" w:color="auto"/>
        <w:right w:val="none" w:sz="0" w:space="0" w:color="auto"/>
      </w:divBdr>
    </w:div>
    <w:div w:id="1494292623">
      <w:bodyDiv w:val="1"/>
      <w:marLeft w:val="0"/>
      <w:marRight w:val="0"/>
      <w:marTop w:val="0"/>
      <w:marBottom w:val="0"/>
      <w:divBdr>
        <w:top w:val="none" w:sz="0" w:space="0" w:color="auto"/>
        <w:left w:val="none" w:sz="0" w:space="0" w:color="auto"/>
        <w:bottom w:val="none" w:sz="0" w:space="0" w:color="auto"/>
        <w:right w:val="none" w:sz="0" w:space="0" w:color="auto"/>
      </w:divBdr>
    </w:div>
    <w:div w:id="1494687456">
      <w:bodyDiv w:val="1"/>
      <w:marLeft w:val="0"/>
      <w:marRight w:val="0"/>
      <w:marTop w:val="0"/>
      <w:marBottom w:val="0"/>
      <w:divBdr>
        <w:top w:val="none" w:sz="0" w:space="0" w:color="auto"/>
        <w:left w:val="none" w:sz="0" w:space="0" w:color="auto"/>
        <w:bottom w:val="none" w:sz="0" w:space="0" w:color="auto"/>
        <w:right w:val="none" w:sz="0" w:space="0" w:color="auto"/>
      </w:divBdr>
    </w:div>
    <w:div w:id="1503661616">
      <w:bodyDiv w:val="1"/>
      <w:marLeft w:val="0"/>
      <w:marRight w:val="0"/>
      <w:marTop w:val="0"/>
      <w:marBottom w:val="0"/>
      <w:divBdr>
        <w:top w:val="none" w:sz="0" w:space="0" w:color="auto"/>
        <w:left w:val="none" w:sz="0" w:space="0" w:color="auto"/>
        <w:bottom w:val="none" w:sz="0" w:space="0" w:color="auto"/>
        <w:right w:val="none" w:sz="0" w:space="0" w:color="auto"/>
      </w:divBdr>
    </w:div>
    <w:div w:id="1505625762">
      <w:bodyDiv w:val="1"/>
      <w:marLeft w:val="0"/>
      <w:marRight w:val="0"/>
      <w:marTop w:val="0"/>
      <w:marBottom w:val="0"/>
      <w:divBdr>
        <w:top w:val="none" w:sz="0" w:space="0" w:color="auto"/>
        <w:left w:val="none" w:sz="0" w:space="0" w:color="auto"/>
        <w:bottom w:val="none" w:sz="0" w:space="0" w:color="auto"/>
        <w:right w:val="none" w:sz="0" w:space="0" w:color="auto"/>
      </w:divBdr>
    </w:div>
    <w:div w:id="1508667836">
      <w:bodyDiv w:val="1"/>
      <w:marLeft w:val="0"/>
      <w:marRight w:val="0"/>
      <w:marTop w:val="0"/>
      <w:marBottom w:val="0"/>
      <w:divBdr>
        <w:top w:val="none" w:sz="0" w:space="0" w:color="auto"/>
        <w:left w:val="none" w:sz="0" w:space="0" w:color="auto"/>
        <w:bottom w:val="none" w:sz="0" w:space="0" w:color="auto"/>
        <w:right w:val="none" w:sz="0" w:space="0" w:color="auto"/>
      </w:divBdr>
    </w:div>
    <w:div w:id="1511020081">
      <w:bodyDiv w:val="1"/>
      <w:marLeft w:val="0"/>
      <w:marRight w:val="0"/>
      <w:marTop w:val="0"/>
      <w:marBottom w:val="0"/>
      <w:divBdr>
        <w:top w:val="none" w:sz="0" w:space="0" w:color="auto"/>
        <w:left w:val="none" w:sz="0" w:space="0" w:color="auto"/>
        <w:bottom w:val="none" w:sz="0" w:space="0" w:color="auto"/>
        <w:right w:val="none" w:sz="0" w:space="0" w:color="auto"/>
      </w:divBdr>
    </w:div>
    <w:div w:id="1516115875">
      <w:bodyDiv w:val="1"/>
      <w:marLeft w:val="0"/>
      <w:marRight w:val="0"/>
      <w:marTop w:val="0"/>
      <w:marBottom w:val="0"/>
      <w:divBdr>
        <w:top w:val="none" w:sz="0" w:space="0" w:color="auto"/>
        <w:left w:val="none" w:sz="0" w:space="0" w:color="auto"/>
        <w:bottom w:val="none" w:sz="0" w:space="0" w:color="auto"/>
        <w:right w:val="none" w:sz="0" w:space="0" w:color="auto"/>
      </w:divBdr>
    </w:div>
    <w:div w:id="1516918799">
      <w:bodyDiv w:val="1"/>
      <w:marLeft w:val="0"/>
      <w:marRight w:val="0"/>
      <w:marTop w:val="0"/>
      <w:marBottom w:val="0"/>
      <w:divBdr>
        <w:top w:val="none" w:sz="0" w:space="0" w:color="auto"/>
        <w:left w:val="none" w:sz="0" w:space="0" w:color="auto"/>
        <w:bottom w:val="none" w:sz="0" w:space="0" w:color="auto"/>
        <w:right w:val="none" w:sz="0" w:space="0" w:color="auto"/>
      </w:divBdr>
      <w:divsChild>
        <w:div w:id="198930469">
          <w:marLeft w:val="0"/>
          <w:marRight w:val="0"/>
          <w:marTop w:val="0"/>
          <w:marBottom w:val="0"/>
          <w:divBdr>
            <w:top w:val="none" w:sz="0" w:space="0" w:color="auto"/>
            <w:left w:val="none" w:sz="0" w:space="0" w:color="auto"/>
            <w:bottom w:val="none" w:sz="0" w:space="0" w:color="auto"/>
            <w:right w:val="none" w:sz="0" w:space="0" w:color="auto"/>
          </w:divBdr>
          <w:divsChild>
            <w:div w:id="629632899">
              <w:marLeft w:val="0"/>
              <w:marRight w:val="0"/>
              <w:marTop w:val="0"/>
              <w:marBottom w:val="0"/>
              <w:divBdr>
                <w:top w:val="none" w:sz="0" w:space="0" w:color="auto"/>
                <w:left w:val="none" w:sz="0" w:space="0" w:color="auto"/>
                <w:bottom w:val="none" w:sz="0" w:space="0" w:color="auto"/>
                <w:right w:val="none" w:sz="0" w:space="0" w:color="auto"/>
              </w:divBdr>
            </w:div>
            <w:div w:id="811290711">
              <w:marLeft w:val="0"/>
              <w:marRight w:val="0"/>
              <w:marTop w:val="0"/>
              <w:marBottom w:val="0"/>
              <w:divBdr>
                <w:top w:val="none" w:sz="0" w:space="0" w:color="auto"/>
                <w:left w:val="none" w:sz="0" w:space="0" w:color="auto"/>
                <w:bottom w:val="none" w:sz="0" w:space="0" w:color="auto"/>
                <w:right w:val="none" w:sz="0" w:space="0" w:color="auto"/>
              </w:divBdr>
            </w:div>
            <w:div w:id="1277443842">
              <w:marLeft w:val="0"/>
              <w:marRight w:val="0"/>
              <w:marTop w:val="0"/>
              <w:marBottom w:val="0"/>
              <w:divBdr>
                <w:top w:val="none" w:sz="0" w:space="0" w:color="auto"/>
                <w:left w:val="none" w:sz="0" w:space="0" w:color="auto"/>
                <w:bottom w:val="none" w:sz="0" w:space="0" w:color="auto"/>
                <w:right w:val="none" w:sz="0" w:space="0" w:color="auto"/>
              </w:divBdr>
            </w:div>
            <w:div w:id="1362589497">
              <w:marLeft w:val="0"/>
              <w:marRight w:val="0"/>
              <w:marTop w:val="0"/>
              <w:marBottom w:val="0"/>
              <w:divBdr>
                <w:top w:val="none" w:sz="0" w:space="0" w:color="auto"/>
                <w:left w:val="none" w:sz="0" w:space="0" w:color="auto"/>
                <w:bottom w:val="none" w:sz="0" w:space="0" w:color="auto"/>
                <w:right w:val="none" w:sz="0" w:space="0" w:color="auto"/>
              </w:divBdr>
            </w:div>
            <w:div w:id="1405638969">
              <w:marLeft w:val="0"/>
              <w:marRight w:val="0"/>
              <w:marTop w:val="0"/>
              <w:marBottom w:val="0"/>
              <w:divBdr>
                <w:top w:val="none" w:sz="0" w:space="0" w:color="auto"/>
                <w:left w:val="none" w:sz="0" w:space="0" w:color="auto"/>
                <w:bottom w:val="none" w:sz="0" w:space="0" w:color="auto"/>
                <w:right w:val="none" w:sz="0" w:space="0" w:color="auto"/>
              </w:divBdr>
            </w:div>
            <w:div w:id="1747075145">
              <w:marLeft w:val="0"/>
              <w:marRight w:val="0"/>
              <w:marTop w:val="0"/>
              <w:marBottom w:val="0"/>
              <w:divBdr>
                <w:top w:val="none" w:sz="0" w:space="0" w:color="auto"/>
                <w:left w:val="none" w:sz="0" w:space="0" w:color="auto"/>
                <w:bottom w:val="none" w:sz="0" w:space="0" w:color="auto"/>
                <w:right w:val="none" w:sz="0" w:space="0" w:color="auto"/>
              </w:divBdr>
            </w:div>
            <w:div w:id="20006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3414">
      <w:bodyDiv w:val="1"/>
      <w:marLeft w:val="0"/>
      <w:marRight w:val="0"/>
      <w:marTop w:val="0"/>
      <w:marBottom w:val="0"/>
      <w:divBdr>
        <w:top w:val="none" w:sz="0" w:space="0" w:color="auto"/>
        <w:left w:val="none" w:sz="0" w:space="0" w:color="auto"/>
        <w:bottom w:val="none" w:sz="0" w:space="0" w:color="auto"/>
        <w:right w:val="none" w:sz="0" w:space="0" w:color="auto"/>
      </w:divBdr>
      <w:divsChild>
        <w:div w:id="136264373">
          <w:marLeft w:val="0"/>
          <w:marRight w:val="0"/>
          <w:marTop w:val="0"/>
          <w:marBottom w:val="0"/>
          <w:divBdr>
            <w:top w:val="none" w:sz="0" w:space="0" w:color="auto"/>
            <w:left w:val="none" w:sz="0" w:space="0" w:color="auto"/>
            <w:bottom w:val="none" w:sz="0" w:space="0" w:color="auto"/>
            <w:right w:val="none" w:sz="0" w:space="0" w:color="auto"/>
          </w:divBdr>
          <w:divsChild>
            <w:div w:id="8750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8289">
      <w:bodyDiv w:val="1"/>
      <w:marLeft w:val="0"/>
      <w:marRight w:val="0"/>
      <w:marTop w:val="0"/>
      <w:marBottom w:val="0"/>
      <w:divBdr>
        <w:top w:val="none" w:sz="0" w:space="0" w:color="auto"/>
        <w:left w:val="none" w:sz="0" w:space="0" w:color="auto"/>
        <w:bottom w:val="none" w:sz="0" w:space="0" w:color="auto"/>
        <w:right w:val="none" w:sz="0" w:space="0" w:color="auto"/>
      </w:divBdr>
    </w:div>
    <w:div w:id="1524128246">
      <w:bodyDiv w:val="1"/>
      <w:marLeft w:val="0"/>
      <w:marRight w:val="0"/>
      <w:marTop w:val="0"/>
      <w:marBottom w:val="0"/>
      <w:divBdr>
        <w:top w:val="none" w:sz="0" w:space="0" w:color="auto"/>
        <w:left w:val="none" w:sz="0" w:space="0" w:color="auto"/>
        <w:bottom w:val="none" w:sz="0" w:space="0" w:color="auto"/>
        <w:right w:val="none" w:sz="0" w:space="0" w:color="auto"/>
      </w:divBdr>
    </w:div>
    <w:div w:id="1529416239">
      <w:bodyDiv w:val="1"/>
      <w:marLeft w:val="0"/>
      <w:marRight w:val="0"/>
      <w:marTop w:val="0"/>
      <w:marBottom w:val="0"/>
      <w:divBdr>
        <w:top w:val="none" w:sz="0" w:space="0" w:color="auto"/>
        <w:left w:val="none" w:sz="0" w:space="0" w:color="auto"/>
        <w:bottom w:val="none" w:sz="0" w:space="0" w:color="auto"/>
        <w:right w:val="none" w:sz="0" w:space="0" w:color="auto"/>
      </w:divBdr>
    </w:div>
    <w:div w:id="1530291987">
      <w:bodyDiv w:val="1"/>
      <w:marLeft w:val="0"/>
      <w:marRight w:val="0"/>
      <w:marTop w:val="0"/>
      <w:marBottom w:val="0"/>
      <w:divBdr>
        <w:top w:val="none" w:sz="0" w:space="0" w:color="auto"/>
        <w:left w:val="none" w:sz="0" w:space="0" w:color="auto"/>
        <w:bottom w:val="none" w:sz="0" w:space="0" w:color="auto"/>
        <w:right w:val="none" w:sz="0" w:space="0" w:color="auto"/>
      </w:divBdr>
    </w:div>
    <w:div w:id="1531646883">
      <w:bodyDiv w:val="1"/>
      <w:marLeft w:val="0"/>
      <w:marRight w:val="0"/>
      <w:marTop w:val="0"/>
      <w:marBottom w:val="0"/>
      <w:divBdr>
        <w:top w:val="none" w:sz="0" w:space="0" w:color="auto"/>
        <w:left w:val="none" w:sz="0" w:space="0" w:color="auto"/>
        <w:bottom w:val="none" w:sz="0" w:space="0" w:color="auto"/>
        <w:right w:val="none" w:sz="0" w:space="0" w:color="auto"/>
      </w:divBdr>
      <w:divsChild>
        <w:div w:id="1241329753">
          <w:marLeft w:val="0"/>
          <w:marRight w:val="0"/>
          <w:marTop w:val="0"/>
          <w:marBottom w:val="0"/>
          <w:divBdr>
            <w:top w:val="none" w:sz="0" w:space="0" w:color="auto"/>
            <w:left w:val="none" w:sz="0" w:space="0" w:color="auto"/>
            <w:bottom w:val="none" w:sz="0" w:space="0" w:color="auto"/>
            <w:right w:val="none" w:sz="0" w:space="0" w:color="auto"/>
          </w:divBdr>
        </w:div>
      </w:divsChild>
    </w:div>
    <w:div w:id="1532256027">
      <w:bodyDiv w:val="1"/>
      <w:marLeft w:val="0"/>
      <w:marRight w:val="0"/>
      <w:marTop w:val="0"/>
      <w:marBottom w:val="0"/>
      <w:divBdr>
        <w:top w:val="none" w:sz="0" w:space="0" w:color="auto"/>
        <w:left w:val="none" w:sz="0" w:space="0" w:color="auto"/>
        <w:bottom w:val="none" w:sz="0" w:space="0" w:color="auto"/>
        <w:right w:val="none" w:sz="0" w:space="0" w:color="auto"/>
      </w:divBdr>
    </w:div>
    <w:div w:id="1536649895">
      <w:bodyDiv w:val="1"/>
      <w:marLeft w:val="0"/>
      <w:marRight w:val="0"/>
      <w:marTop w:val="0"/>
      <w:marBottom w:val="0"/>
      <w:divBdr>
        <w:top w:val="none" w:sz="0" w:space="0" w:color="auto"/>
        <w:left w:val="none" w:sz="0" w:space="0" w:color="auto"/>
        <w:bottom w:val="none" w:sz="0" w:space="0" w:color="auto"/>
        <w:right w:val="none" w:sz="0" w:space="0" w:color="auto"/>
      </w:divBdr>
      <w:divsChild>
        <w:div w:id="43917962">
          <w:marLeft w:val="0"/>
          <w:marRight w:val="0"/>
          <w:marTop w:val="0"/>
          <w:marBottom w:val="0"/>
          <w:divBdr>
            <w:top w:val="none" w:sz="0" w:space="0" w:color="auto"/>
            <w:left w:val="none" w:sz="0" w:space="0" w:color="auto"/>
            <w:bottom w:val="none" w:sz="0" w:space="0" w:color="auto"/>
            <w:right w:val="none" w:sz="0" w:space="0" w:color="auto"/>
          </w:divBdr>
        </w:div>
        <w:div w:id="650670333">
          <w:marLeft w:val="0"/>
          <w:marRight w:val="0"/>
          <w:marTop w:val="0"/>
          <w:marBottom w:val="0"/>
          <w:divBdr>
            <w:top w:val="none" w:sz="0" w:space="0" w:color="auto"/>
            <w:left w:val="none" w:sz="0" w:space="0" w:color="auto"/>
            <w:bottom w:val="none" w:sz="0" w:space="0" w:color="auto"/>
            <w:right w:val="none" w:sz="0" w:space="0" w:color="auto"/>
          </w:divBdr>
        </w:div>
        <w:div w:id="757292410">
          <w:marLeft w:val="0"/>
          <w:marRight w:val="0"/>
          <w:marTop w:val="0"/>
          <w:marBottom w:val="0"/>
          <w:divBdr>
            <w:top w:val="none" w:sz="0" w:space="0" w:color="auto"/>
            <w:left w:val="none" w:sz="0" w:space="0" w:color="auto"/>
            <w:bottom w:val="none" w:sz="0" w:space="0" w:color="auto"/>
            <w:right w:val="none" w:sz="0" w:space="0" w:color="auto"/>
          </w:divBdr>
        </w:div>
        <w:div w:id="1111242780">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sChild>
    </w:div>
    <w:div w:id="1540896051">
      <w:bodyDiv w:val="1"/>
      <w:marLeft w:val="0"/>
      <w:marRight w:val="0"/>
      <w:marTop w:val="0"/>
      <w:marBottom w:val="0"/>
      <w:divBdr>
        <w:top w:val="none" w:sz="0" w:space="0" w:color="auto"/>
        <w:left w:val="none" w:sz="0" w:space="0" w:color="auto"/>
        <w:bottom w:val="none" w:sz="0" w:space="0" w:color="auto"/>
        <w:right w:val="none" w:sz="0" w:space="0" w:color="auto"/>
      </w:divBdr>
    </w:div>
    <w:div w:id="1563908866">
      <w:bodyDiv w:val="1"/>
      <w:marLeft w:val="0"/>
      <w:marRight w:val="0"/>
      <w:marTop w:val="0"/>
      <w:marBottom w:val="0"/>
      <w:divBdr>
        <w:top w:val="none" w:sz="0" w:space="0" w:color="auto"/>
        <w:left w:val="none" w:sz="0" w:space="0" w:color="auto"/>
        <w:bottom w:val="none" w:sz="0" w:space="0" w:color="auto"/>
        <w:right w:val="none" w:sz="0" w:space="0" w:color="auto"/>
      </w:divBdr>
    </w:div>
    <w:div w:id="1564364988">
      <w:bodyDiv w:val="1"/>
      <w:marLeft w:val="0"/>
      <w:marRight w:val="0"/>
      <w:marTop w:val="0"/>
      <w:marBottom w:val="0"/>
      <w:divBdr>
        <w:top w:val="none" w:sz="0" w:space="0" w:color="auto"/>
        <w:left w:val="none" w:sz="0" w:space="0" w:color="auto"/>
        <w:bottom w:val="none" w:sz="0" w:space="0" w:color="auto"/>
        <w:right w:val="none" w:sz="0" w:space="0" w:color="auto"/>
      </w:divBdr>
    </w:div>
    <w:div w:id="1566843145">
      <w:bodyDiv w:val="1"/>
      <w:marLeft w:val="0"/>
      <w:marRight w:val="0"/>
      <w:marTop w:val="0"/>
      <w:marBottom w:val="0"/>
      <w:divBdr>
        <w:top w:val="none" w:sz="0" w:space="0" w:color="auto"/>
        <w:left w:val="none" w:sz="0" w:space="0" w:color="auto"/>
        <w:bottom w:val="none" w:sz="0" w:space="0" w:color="auto"/>
        <w:right w:val="none" w:sz="0" w:space="0" w:color="auto"/>
      </w:divBdr>
    </w:div>
    <w:div w:id="1586575053">
      <w:bodyDiv w:val="1"/>
      <w:marLeft w:val="0"/>
      <w:marRight w:val="0"/>
      <w:marTop w:val="0"/>
      <w:marBottom w:val="0"/>
      <w:divBdr>
        <w:top w:val="none" w:sz="0" w:space="0" w:color="auto"/>
        <w:left w:val="none" w:sz="0" w:space="0" w:color="auto"/>
        <w:bottom w:val="none" w:sz="0" w:space="0" w:color="auto"/>
        <w:right w:val="none" w:sz="0" w:space="0" w:color="auto"/>
      </w:divBdr>
    </w:div>
    <w:div w:id="1589197799">
      <w:bodyDiv w:val="1"/>
      <w:marLeft w:val="0"/>
      <w:marRight w:val="0"/>
      <w:marTop w:val="0"/>
      <w:marBottom w:val="0"/>
      <w:divBdr>
        <w:top w:val="none" w:sz="0" w:space="0" w:color="auto"/>
        <w:left w:val="none" w:sz="0" w:space="0" w:color="auto"/>
        <w:bottom w:val="none" w:sz="0" w:space="0" w:color="auto"/>
        <w:right w:val="none" w:sz="0" w:space="0" w:color="auto"/>
      </w:divBdr>
    </w:div>
    <w:div w:id="1599019971">
      <w:bodyDiv w:val="1"/>
      <w:marLeft w:val="0"/>
      <w:marRight w:val="0"/>
      <w:marTop w:val="0"/>
      <w:marBottom w:val="0"/>
      <w:divBdr>
        <w:top w:val="none" w:sz="0" w:space="0" w:color="auto"/>
        <w:left w:val="none" w:sz="0" w:space="0" w:color="auto"/>
        <w:bottom w:val="none" w:sz="0" w:space="0" w:color="auto"/>
        <w:right w:val="none" w:sz="0" w:space="0" w:color="auto"/>
      </w:divBdr>
    </w:div>
    <w:div w:id="1600025097">
      <w:bodyDiv w:val="1"/>
      <w:marLeft w:val="0"/>
      <w:marRight w:val="0"/>
      <w:marTop w:val="0"/>
      <w:marBottom w:val="0"/>
      <w:divBdr>
        <w:top w:val="none" w:sz="0" w:space="0" w:color="auto"/>
        <w:left w:val="none" w:sz="0" w:space="0" w:color="auto"/>
        <w:bottom w:val="none" w:sz="0" w:space="0" w:color="auto"/>
        <w:right w:val="none" w:sz="0" w:space="0" w:color="auto"/>
      </w:divBdr>
    </w:div>
    <w:div w:id="1600260641">
      <w:bodyDiv w:val="1"/>
      <w:marLeft w:val="0"/>
      <w:marRight w:val="0"/>
      <w:marTop w:val="0"/>
      <w:marBottom w:val="0"/>
      <w:divBdr>
        <w:top w:val="none" w:sz="0" w:space="0" w:color="auto"/>
        <w:left w:val="none" w:sz="0" w:space="0" w:color="auto"/>
        <w:bottom w:val="none" w:sz="0" w:space="0" w:color="auto"/>
        <w:right w:val="none" w:sz="0" w:space="0" w:color="auto"/>
      </w:divBdr>
    </w:div>
    <w:div w:id="1600522854">
      <w:bodyDiv w:val="1"/>
      <w:marLeft w:val="0"/>
      <w:marRight w:val="0"/>
      <w:marTop w:val="0"/>
      <w:marBottom w:val="0"/>
      <w:divBdr>
        <w:top w:val="none" w:sz="0" w:space="0" w:color="auto"/>
        <w:left w:val="none" w:sz="0" w:space="0" w:color="auto"/>
        <w:bottom w:val="none" w:sz="0" w:space="0" w:color="auto"/>
        <w:right w:val="none" w:sz="0" w:space="0" w:color="auto"/>
      </w:divBdr>
    </w:div>
    <w:div w:id="1601530159">
      <w:bodyDiv w:val="1"/>
      <w:marLeft w:val="0"/>
      <w:marRight w:val="0"/>
      <w:marTop w:val="0"/>
      <w:marBottom w:val="0"/>
      <w:divBdr>
        <w:top w:val="none" w:sz="0" w:space="0" w:color="auto"/>
        <w:left w:val="none" w:sz="0" w:space="0" w:color="auto"/>
        <w:bottom w:val="none" w:sz="0" w:space="0" w:color="auto"/>
        <w:right w:val="none" w:sz="0" w:space="0" w:color="auto"/>
      </w:divBdr>
    </w:div>
    <w:div w:id="1610048676">
      <w:bodyDiv w:val="1"/>
      <w:marLeft w:val="0"/>
      <w:marRight w:val="0"/>
      <w:marTop w:val="0"/>
      <w:marBottom w:val="0"/>
      <w:divBdr>
        <w:top w:val="none" w:sz="0" w:space="0" w:color="auto"/>
        <w:left w:val="none" w:sz="0" w:space="0" w:color="auto"/>
        <w:bottom w:val="none" w:sz="0" w:space="0" w:color="auto"/>
        <w:right w:val="none" w:sz="0" w:space="0" w:color="auto"/>
      </w:divBdr>
    </w:div>
    <w:div w:id="1611551061">
      <w:bodyDiv w:val="1"/>
      <w:marLeft w:val="0"/>
      <w:marRight w:val="0"/>
      <w:marTop w:val="0"/>
      <w:marBottom w:val="0"/>
      <w:divBdr>
        <w:top w:val="none" w:sz="0" w:space="0" w:color="auto"/>
        <w:left w:val="none" w:sz="0" w:space="0" w:color="auto"/>
        <w:bottom w:val="none" w:sz="0" w:space="0" w:color="auto"/>
        <w:right w:val="none" w:sz="0" w:space="0" w:color="auto"/>
      </w:divBdr>
    </w:div>
    <w:div w:id="1614940099">
      <w:bodyDiv w:val="1"/>
      <w:marLeft w:val="0"/>
      <w:marRight w:val="0"/>
      <w:marTop w:val="0"/>
      <w:marBottom w:val="0"/>
      <w:divBdr>
        <w:top w:val="none" w:sz="0" w:space="0" w:color="auto"/>
        <w:left w:val="none" w:sz="0" w:space="0" w:color="auto"/>
        <w:bottom w:val="none" w:sz="0" w:space="0" w:color="auto"/>
        <w:right w:val="none" w:sz="0" w:space="0" w:color="auto"/>
      </w:divBdr>
    </w:div>
    <w:div w:id="1615865041">
      <w:bodyDiv w:val="1"/>
      <w:marLeft w:val="0"/>
      <w:marRight w:val="0"/>
      <w:marTop w:val="0"/>
      <w:marBottom w:val="0"/>
      <w:divBdr>
        <w:top w:val="none" w:sz="0" w:space="0" w:color="auto"/>
        <w:left w:val="none" w:sz="0" w:space="0" w:color="auto"/>
        <w:bottom w:val="none" w:sz="0" w:space="0" w:color="auto"/>
        <w:right w:val="none" w:sz="0" w:space="0" w:color="auto"/>
      </w:divBdr>
    </w:div>
    <w:div w:id="1620606098">
      <w:bodyDiv w:val="1"/>
      <w:marLeft w:val="0"/>
      <w:marRight w:val="0"/>
      <w:marTop w:val="0"/>
      <w:marBottom w:val="0"/>
      <w:divBdr>
        <w:top w:val="none" w:sz="0" w:space="0" w:color="auto"/>
        <w:left w:val="none" w:sz="0" w:space="0" w:color="auto"/>
        <w:bottom w:val="none" w:sz="0" w:space="0" w:color="auto"/>
        <w:right w:val="none" w:sz="0" w:space="0" w:color="auto"/>
      </w:divBdr>
    </w:div>
    <w:div w:id="1625696294">
      <w:bodyDiv w:val="1"/>
      <w:marLeft w:val="0"/>
      <w:marRight w:val="0"/>
      <w:marTop w:val="0"/>
      <w:marBottom w:val="0"/>
      <w:divBdr>
        <w:top w:val="none" w:sz="0" w:space="0" w:color="auto"/>
        <w:left w:val="none" w:sz="0" w:space="0" w:color="auto"/>
        <w:bottom w:val="none" w:sz="0" w:space="0" w:color="auto"/>
        <w:right w:val="none" w:sz="0" w:space="0" w:color="auto"/>
      </w:divBdr>
      <w:divsChild>
        <w:div w:id="2116485846">
          <w:marLeft w:val="0"/>
          <w:marRight w:val="0"/>
          <w:marTop w:val="0"/>
          <w:marBottom w:val="0"/>
          <w:divBdr>
            <w:top w:val="none" w:sz="0" w:space="0" w:color="auto"/>
            <w:left w:val="none" w:sz="0" w:space="0" w:color="auto"/>
            <w:bottom w:val="none" w:sz="0" w:space="0" w:color="auto"/>
            <w:right w:val="none" w:sz="0" w:space="0" w:color="auto"/>
          </w:divBdr>
          <w:divsChild>
            <w:div w:id="1168060896">
              <w:marLeft w:val="60"/>
              <w:marRight w:val="60"/>
              <w:marTop w:val="0"/>
              <w:marBottom w:val="0"/>
              <w:divBdr>
                <w:top w:val="none" w:sz="0" w:space="0" w:color="auto"/>
                <w:left w:val="none" w:sz="0" w:space="0" w:color="auto"/>
                <w:bottom w:val="none" w:sz="0" w:space="0" w:color="auto"/>
                <w:right w:val="none" w:sz="0" w:space="0" w:color="auto"/>
              </w:divBdr>
              <w:divsChild>
                <w:div w:id="1148716294">
                  <w:marLeft w:val="60"/>
                  <w:marRight w:val="60"/>
                  <w:marTop w:val="0"/>
                  <w:marBottom w:val="0"/>
                  <w:divBdr>
                    <w:top w:val="none" w:sz="0" w:space="0" w:color="auto"/>
                    <w:left w:val="none" w:sz="0" w:space="0" w:color="auto"/>
                    <w:bottom w:val="none" w:sz="0" w:space="0" w:color="auto"/>
                    <w:right w:val="none" w:sz="0" w:space="0" w:color="auto"/>
                  </w:divBdr>
                  <w:divsChild>
                    <w:div w:id="19647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324">
      <w:bodyDiv w:val="1"/>
      <w:marLeft w:val="0"/>
      <w:marRight w:val="0"/>
      <w:marTop w:val="0"/>
      <w:marBottom w:val="0"/>
      <w:divBdr>
        <w:top w:val="none" w:sz="0" w:space="0" w:color="auto"/>
        <w:left w:val="none" w:sz="0" w:space="0" w:color="auto"/>
        <w:bottom w:val="none" w:sz="0" w:space="0" w:color="auto"/>
        <w:right w:val="none" w:sz="0" w:space="0" w:color="auto"/>
      </w:divBdr>
    </w:div>
    <w:div w:id="1654020838">
      <w:bodyDiv w:val="1"/>
      <w:marLeft w:val="0"/>
      <w:marRight w:val="0"/>
      <w:marTop w:val="0"/>
      <w:marBottom w:val="0"/>
      <w:divBdr>
        <w:top w:val="none" w:sz="0" w:space="0" w:color="auto"/>
        <w:left w:val="none" w:sz="0" w:space="0" w:color="auto"/>
        <w:bottom w:val="none" w:sz="0" w:space="0" w:color="auto"/>
        <w:right w:val="none" w:sz="0" w:space="0" w:color="auto"/>
      </w:divBdr>
    </w:div>
    <w:div w:id="1654796722">
      <w:bodyDiv w:val="1"/>
      <w:marLeft w:val="0"/>
      <w:marRight w:val="0"/>
      <w:marTop w:val="0"/>
      <w:marBottom w:val="0"/>
      <w:divBdr>
        <w:top w:val="none" w:sz="0" w:space="0" w:color="auto"/>
        <w:left w:val="none" w:sz="0" w:space="0" w:color="auto"/>
        <w:bottom w:val="none" w:sz="0" w:space="0" w:color="auto"/>
        <w:right w:val="none" w:sz="0" w:space="0" w:color="auto"/>
      </w:divBdr>
    </w:div>
    <w:div w:id="1659648244">
      <w:bodyDiv w:val="1"/>
      <w:marLeft w:val="0"/>
      <w:marRight w:val="0"/>
      <w:marTop w:val="0"/>
      <w:marBottom w:val="0"/>
      <w:divBdr>
        <w:top w:val="none" w:sz="0" w:space="0" w:color="auto"/>
        <w:left w:val="none" w:sz="0" w:space="0" w:color="auto"/>
        <w:bottom w:val="none" w:sz="0" w:space="0" w:color="auto"/>
        <w:right w:val="none" w:sz="0" w:space="0" w:color="auto"/>
      </w:divBdr>
    </w:div>
    <w:div w:id="1664701077">
      <w:bodyDiv w:val="1"/>
      <w:marLeft w:val="0"/>
      <w:marRight w:val="0"/>
      <w:marTop w:val="0"/>
      <w:marBottom w:val="0"/>
      <w:divBdr>
        <w:top w:val="none" w:sz="0" w:space="0" w:color="auto"/>
        <w:left w:val="none" w:sz="0" w:space="0" w:color="auto"/>
        <w:bottom w:val="none" w:sz="0" w:space="0" w:color="auto"/>
        <w:right w:val="none" w:sz="0" w:space="0" w:color="auto"/>
      </w:divBdr>
    </w:div>
    <w:div w:id="1669407004">
      <w:bodyDiv w:val="1"/>
      <w:marLeft w:val="0"/>
      <w:marRight w:val="0"/>
      <w:marTop w:val="0"/>
      <w:marBottom w:val="0"/>
      <w:divBdr>
        <w:top w:val="none" w:sz="0" w:space="0" w:color="auto"/>
        <w:left w:val="none" w:sz="0" w:space="0" w:color="auto"/>
        <w:bottom w:val="none" w:sz="0" w:space="0" w:color="auto"/>
        <w:right w:val="none" w:sz="0" w:space="0" w:color="auto"/>
      </w:divBdr>
    </w:div>
    <w:div w:id="1682973838">
      <w:bodyDiv w:val="1"/>
      <w:marLeft w:val="0"/>
      <w:marRight w:val="0"/>
      <w:marTop w:val="0"/>
      <w:marBottom w:val="0"/>
      <w:divBdr>
        <w:top w:val="none" w:sz="0" w:space="0" w:color="auto"/>
        <w:left w:val="none" w:sz="0" w:space="0" w:color="auto"/>
        <w:bottom w:val="none" w:sz="0" w:space="0" w:color="auto"/>
        <w:right w:val="none" w:sz="0" w:space="0" w:color="auto"/>
      </w:divBdr>
    </w:div>
    <w:div w:id="1686594859">
      <w:bodyDiv w:val="1"/>
      <w:marLeft w:val="0"/>
      <w:marRight w:val="0"/>
      <w:marTop w:val="0"/>
      <w:marBottom w:val="0"/>
      <w:divBdr>
        <w:top w:val="none" w:sz="0" w:space="0" w:color="auto"/>
        <w:left w:val="none" w:sz="0" w:space="0" w:color="auto"/>
        <w:bottom w:val="none" w:sz="0" w:space="0" w:color="auto"/>
        <w:right w:val="none" w:sz="0" w:space="0" w:color="auto"/>
      </w:divBdr>
    </w:div>
    <w:div w:id="1698845044">
      <w:bodyDiv w:val="1"/>
      <w:marLeft w:val="0"/>
      <w:marRight w:val="0"/>
      <w:marTop w:val="0"/>
      <w:marBottom w:val="0"/>
      <w:divBdr>
        <w:top w:val="none" w:sz="0" w:space="0" w:color="auto"/>
        <w:left w:val="none" w:sz="0" w:space="0" w:color="auto"/>
        <w:bottom w:val="none" w:sz="0" w:space="0" w:color="auto"/>
        <w:right w:val="none" w:sz="0" w:space="0" w:color="auto"/>
      </w:divBdr>
    </w:div>
    <w:div w:id="1705132858">
      <w:bodyDiv w:val="1"/>
      <w:marLeft w:val="0"/>
      <w:marRight w:val="0"/>
      <w:marTop w:val="0"/>
      <w:marBottom w:val="0"/>
      <w:divBdr>
        <w:top w:val="none" w:sz="0" w:space="0" w:color="auto"/>
        <w:left w:val="none" w:sz="0" w:space="0" w:color="auto"/>
        <w:bottom w:val="none" w:sz="0" w:space="0" w:color="auto"/>
        <w:right w:val="none" w:sz="0" w:space="0" w:color="auto"/>
      </w:divBdr>
    </w:div>
    <w:div w:id="1708942925">
      <w:bodyDiv w:val="1"/>
      <w:marLeft w:val="0"/>
      <w:marRight w:val="0"/>
      <w:marTop w:val="0"/>
      <w:marBottom w:val="0"/>
      <w:divBdr>
        <w:top w:val="none" w:sz="0" w:space="0" w:color="auto"/>
        <w:left w:val="none" w:sz="0" w:space="0" w:color="auto"/>
        <w:bottom w:val="none" w:sz="0" w:space="0" w:color="auto"/>
        <w:right w:val="none" w:sz="0" w:space="0" w:color="auto"/>
      </w:divBdr>
    </w:div>
    <w:div w:id="1722561491">
      <w:bodyDiv w:val="1"/>
      <w:marLeft w:val="0"/>
      <w:marRight w:val="0"/>
      <w:marTop w:val="0"/>
      <w:marBottom w:val="0"/>
      <w:divBdr>
        <w:top w:val="none" w:sz="0" w:space="0" w:color="auto"/>
        <w:left w:val="none" w:sz="0" w:space="0" w:color="auto"/>
        <w:bottom w:val="none" w:sz="0" w:space="0" w:color="auto"/>
        <w:right w:val="none" w:sz="0" w:space="0" w:color="auto"/>
      </w:divBdr>
    </w:div>
    <w:div w:id="1734158842">
      <w:bodyDiv w:val="1"/>
      <w:marLeft w:val="0"/>
      <w:marRight w:val="0"/>
      <w:marTop w:val="0"/>
      <w:marBottom w:val="0"/>
      <w:divBdr>
        <w:top w:val="none" w:sz="0" w:space="0" w:color="auto"/>
        <w:left w:val="none" w:sz="0" w:space="0" w:color="auto"/>
        <w:bottom w:val="none" w:sz="0" w:space="0" w:color="auto"/>
        <w:right w:val="none" w:sz="0" w:space="0" w:color="auto"/>
      </w:divBdr>
    </w:div>
    <w:div w:id="1747071598">
      <w:bodyDiv w:val="1"/>
      <w:marLeft w:val="0"/>
      <w:marRight w:val="0"/>
      <w:marTop w:val="0"/>
      <w:marBottom w:val="0"/>
      <w:divBdr>
        <w:top w:val="none" w:sz="0" w:space="0" w:color="auto"/>
        <w:left w:val="none" w:sz="0" w:space="0" w:color="auto"/>
        <w:bottom w:val="none" w:sz="0" w:space="0" w:color="auto"/>
        <w:right w:val="none" w:sz="0" w:space="0" w:color="auto"/>
      </w:divBdr>
    </w:div>
    <w:div w:id="1761021474">
      <w:bodyDiv w:val="1"/>
      <w:marLeft w:val="0"/>
      <w:marRight w:val="0"/>
      <w:marTop w:val="0"/>
      <w:marBottom w:val="0"/>
      <w:divBdr>
        <w:top w:val="none" w:sz="0" w:space="0" w:color="auto"/>
        <w:left w:val="none" w:sz="0" w:space="0" w:color="auto"/>
        <w:bottom w:val="none" w:sz="0" w:space="0" w:color="auto"/>
        <w:right w:val="none" w:sz="0" w:space="0" w:color="auto"/>
      </w:divBdr>
    </w:div>
    <w:div w:id="1765564929">
      <w:bodyDiv w:val="1"/>
      <w:marLeft w:val="0"/>
      <w:marRight w:val="0"/>
      <w:marTop w:val="0"/>
      <w:marBottom w:val="0"/>
      <w:divBdr>
        <w:top w:val="none" w:sz="0" w:space="0" w:color="auto"/>
        <w:left w:val="none" w:sz="0" w:space="0" w:color="auto"/>
        <w:bottom w:val="none" w:sz="0" w:space="0" w:color="auto"/>
        <w:right w:val="none" w:sz="0" w:space="0" w:color="auto"/>
      </w:divBdr>
    </w:div>
    <w:div w:id="1781683652">
      <w:bodyDiv w:val="1"/>
      <w:marLeft w:val="0"/>
      <w:marRight w:val="0"/>
      <w:marTop w:val="0"/>
      <w:marBottom w:val="0"/>
      <w:divBdr>
        <w:top w:val="none" w:sz="0" w:space="0" w:color="auto"/>
        <w:left w:val="none" w:sz="0" w:space="0" w:color="auto"/>
        <w:bottom w:val="none" w:sz="0" w:space="0" w:color="auto"/>
        <w:right w:val="none" w:sz="0" w:space="0" w:color="auto"/>
      </w:divBdr>
    </w:div>
    <w:div w:id="1785538351">
      <w:bodyDiv w:val="1"/>
      <w:marLeft w:val="0"/>
      <w:marRight w:val="0"/>
      <w:marTop w:val="0"/>
      <w:marBottom w:val="0"/>
      <w:divBdr>
        <w:top w:val="none" w:sz="0" w:space="0" w:color="auto"/>
        <w:left w:val="none" w:sz="0" w:space="0" w:color="auto"/>
        <w:bottom w:val="none" w:sz="0" w:space="0" w:color="auto"/>
        <w:right w:val="none" w:sz="0" w:space="0" w:color="auto"/>
      </w:divBdr>
    </w:div>
    <w:div w:id="1796558622">
      <w:bodyDiv w:val="1"/>
      <w:marLeft w:val="0"/>
      <w:marRight w:val="0"/>
      <w:marTop w:val="0"/>
      <w:marBottom w:val="0"/>
      <w:divBdr>
        <w:top w:val="none" w:sz="0" w:space="0" w:color="auto"/>
        <w:left w:val="none" w:sz="0" w:space="0" w:color="auto"/>
        <w:bottom w:val="none" w:sz="0" w:space="0" w:color="auto"/>
        <w:right w:val="none" w:sz="0" w:space="0" w:color="auto"/>
      </w:divBdr>
    </w:div>
    <w:div w:id="1796679968">
      <w:bodyDiv w:val="1"/>
      <w:marLeft w:val="0"/>
      <w:marRight w:val="0"/>
      <w:marTop w:val="0"/>
      <w:marBottom w:val="0"/>
      <w:divBdr>
        <w:top w:val="none" w:sz="0" w:space="0" w:color="auto"/>
        <w:left w:val="none" w:sz="0" w:space="0" w:color="auto"/>
        <w:bottom w:val="none" w:sz="0" w:space="0" w:color="auto"/>
        <w:right w:val="none" w:sz="0" w:space="0" w:color="auto"/>
      </w:divBdr>
    </w:div>
    <w:div w:id="1806314095">
      <w:bodyDiv w:val="1"/>
      <w:marLeft w:val="0"/>
      <w:marRight w:val="0"/>
      <w:marTop w:val="0"/>
      <w:marBottom w:val="0"/>
      <w:divBdr>
        <w:top w:val="none" w:sz="0" w:space="0" w:color="auto"/>
        <w:left w:val="none" w:sz="0" w:space="0" w:color="auto"/>
        <w:bottom w:val="none" w:sz="0" w:space="0" w:color="auto"/>
        <w:right w:val="none" w:sz="0" w:space="0" w:color="auto"/>
      </w:divBdr>
    </w:div>
    <w:div w:id="1811825034">
      <w:bodyDiv w:val="1"/>
      <w:marLeft w:val="0"/>
      <w:marRight w:val="0"/>
      <w:marTop w:val="0"/>
      <w:marBottom w:val="0"/>
      <w:divBdr>
        <w:top w:val="none" w:sz="0" w:space="0" w:color="auto"/>
        <w:left w:val="none" w:sz="0" w:space="0" w:color="auto"/>
        <w:bottom w:val="none" w:sz="0" w:space="0" w:color="auto"/>
        <w:right w:val="none" w:sz="0" w:space="0" w:color="auto"/>
      </w:divBdr>
    </w:div>
    <w:div w:id="1818761401">
      <w:bodyDiv w:val="1"/>
      <w:marLeft w:val="0"/>
      <w:marRight w:val="0"/>
      <w:marTop w:val="0"/>
      <w:marBottom w:val="0"/>
      <w:divBdr>
        <w:top w:val="none" w:sz="0" w:space="0" w:color="auto"/>
        <w:left w:val="none" w:sz="0" w:space="0" w:color="auto"/>
        <w:bottom w:val="none" w:sz="0" w:space="0" w:color="auto"/>
        <w:right w:val="none" w:sz="0" w:space="0" w:color="auto"/>
      </w:divBdr>
    </w:div>
    <w:div w:id="1825311773">
      <w:bodyDiv w:val="1"/>
      <w:marLeft w:val="150"/>
      <w:marRight w:val="150"/>
      <w:marTop w:val="150"/>
      <w:marBottom w:val="150"/>
      <w:divBdr>
        <w:top w:val="none" w:sz="0" w:space="0" w:color="auto"/>
        <w:left w:val="none" w:sz="0" w:space="0" w:color="auto"/>
        <w:bottom w:val="none" w:sz="0" w:space="0" w:color="auto"/>
        <w:right w:val="none" w:sz="0" w:space="0" w:color="auto"/>
      </w:divBdr>
    </w:div>
    <w:div w:id="1835144759">
      <w:bodyDiv w:val="1"/>
      <w:marLeft w:val="0"/>
      <w:marRight w:val="0"/>
      <w:marTop w:val="0"/>
      <w:marBottom w:val="0"/>
      <w:divBdr>
        <w:top w:val="none" w:sz="0" w:space="0" w:color="auto"/>
        <w:left w:val="none" w:sz="0" w:space="0" w:color="auto"/>
        <w:bottom w:val="none" w:sz="0" w:space="0" w:color="auto"/>
        <w:right w:val="none" w:sz="0" w:space="0" w:color="auto"/>
      </w:divBdr>
    </w:div>
    <w:div w:id="1835879404">
      <w:bodyDiv w:val="1"/>
      <w:marLeft w:val="0"/>
      <w:marRight w:val="0"/>
      <w:marTop w:val="0"/>
      <w:marBottom w:val="0"/>
      <w:divBdr>
        <w:top w:val="none" w:sz="0" w:space="0" w:color="auto"/>
        <w:left w:val="none" w:sz="0" w:space="0" w:color="auto"/>
        <w:bottom w:val="none" w:sz="0" w:space="0" w:color="auto"/>
        <w:right w:val="none" w:sz="0" w:space="0" w:color="auto"/>
      </w:divBdr>
    </w:div>
    <w:div w:id="1836528491">
      <w:bodyDiv w:val="1"/>
      <w:marLeft w:val="0"/>
      <w:marRight w:val="0"/>
      <w:marTop w:val="0"/>
      <w:marBottom w:val="0"/>
      <w:divBdr>
        <w:top w:val="none" w:sz="0" w:space="0" w:color="auto"/>
        <w:left w:val="none" w:sz="0" w:space="0" w:color="auto"/>
        <w:bottom w:val="none" w:sz="0" w:space="0" w:color="auto"/>
        <w:right w:val="none" w:sz="0" w:space="0" w:color="auto"/>
      </w:divBdr>
    </w:div>
    <w:div w:id="1838498937">
      <w:bodyDiv w:val="1"/>
      <w:marLeft w:val="0"/>
      <w:marRight w:val="0"/>
      <w:marTop w:val="0"/>
      <w:marBottom w:val="0"/>
      <w:divBdr>
        <w:top w:val="none" w:sz="0" w:space="0" w:color="auto"/>
        <w:left w:val="none" w:sz="0" w:space="0" w:color="auto"/>
        <w:bottom w:val="none" w:sz="0" w:space="0" w:color="auto"/>
        <w:right w:val="none" w:sz="0" w:space="0" w:color="auto"/>
      </w:divBdr>
    </w:div>
    <w:div w:id="1859003639">
      <w:bodyDiv w:val="1"/>
      <w:marLeft w:val="0"/>
      <w:marRight w:val="0"/>
      <w:marTop w:val="0"/>
      <w:marBottom w:val="0"/>
      <w:divBdr>
        <w:top w:val="none" w:sz="0" w:space="0" w:color="auto"/>
        <w:left w:val="none" w:sz="0" w:space="0" w:color="auto"/>
        <w:bottom w:val="none" w:sz="0" w:space="0" w:color="auto"/>
        <w:right w:val="none" w:sz="0" w:space="0" w:color="auto"/>
      </w:divBdr>
    </w:div>
    <w:div w:id="1884713807">
      <w:bodyDiv w:val="1"/>
      <w:marLeft w:val="0"/>
      <w:marRight w:val="0"/>
      <w:marTop w:val="0"/>
      <w:marBottom w:val="0"/>
      <w:divBdr>
        <w:top w:val="none" w:sz="0" w:space="0" w:color="auto"/>
        <w:left w:val="none" w:sz="0" w:space="0" w:color="auto"/>
        <w:bottom w:val="none" w:sz="0" w:space="0" w:color="auto"/>
        <w:right w:val="none" w:sz="0" w:space="0" w:color="auto"/>
      </w:divBdr>
      <w:divsChild>
        <w:div w:id="741221481">
          <w:marLeft w:val="0"/>
          <w:marRight w:val="0"/>
          <w:marTop w:val="0"/>
          <w:marBottom w:val="0"/>
          <w:divBdr>
            <w:top w:val="none" w:sz="0" w:space="0" w:color="auto"/>
            <w:left w:val="none" w:sz="0" w:space="0" w:color="auto"/>
            <w:bottom w:val="none" w:sz="0" w:space="0" w:color="auto"/>
            <w:right w:val="none" w:sz="0" w:space="0" w:color="auto"/>
          </w:divBdr>
        </w:div>
      </w:divsChild>
    </w:div>
    <w:div w:id="1887403623">
      <w:bodyDiv w:val="1"/>
      <w:marLeft w:val="0"/>
      <w:marRight w:val="0"/>
      <w:marTop w:val="0"/>
      <w:marBottom w:val="0"/>
      <w:divBdr>
        <w:top w:val="none" w:sz="0" w:space="0" w:color="auto"/>
        <w:left w:val="none" w:sz="0" w:space="0" w:color="auto"/>
        <w:bottom w:val="none" w:sz="0" w:space="0" w:color="auto"/>
        <w:right w:val="none" w:sz="0" w:space="0" w:color="auto"/>
      </w:divBdr>
    </w:div>
    <w:div w:id="1902521547">
      <w:bodyDiv w:val="1"/>
      <w:marLeft w:val="0"/>
      <w:marRight w:val="0"/>
      <w:marTop w:val="0"/>
      <w:marBottom w:val="0"/>
      <w:divBdr>
        <w:top w:val="none" w:sz="0" w:space="0" w:color="auto"/>
        <w:left w:val="none" w:sz="0" w:space="0" w:color="auto"/>
        <w:bottom w:val="none" w:sz="0" w:space="0" w:color="auto"/>
        <w:right w:val="none" w:sz="0" w:space="0" w:color="auto"/>
      </w:divBdr>
    </w:div>
    <w:div w:id="1905948651">
      <w:bodyDiv w:val="1"/>
      <w:marLeft w:val="0"/>
      <w:marRight w:val="0"/>
      <w:marTop w:val="0"/>
      <w:marBottom w:val="0"/>
      <w:divBdr>
        <w:top w:val="none" w:sz="0" w:space="0" w:color="auto"/>
        <w:left w:val="none" w:sz="0" w:space="0" w:color="auto"/>
        <w:bottom w:val="none" w:sz="0" w:space="0" w:color="auto"/>
        <w:right w:val="none" w:sz="0" w:space="0" w:color="auto"/>
      </w:divBdr>
    </w:div>
    <w:div w:id="1906644938">
      <w:bodyDiv w:val="1"/>
      <w:marLeft w:val="0"/>
      <w:marRight w:val="0"/>
      <w:marTop w:val="0"/>
      <w:marBottom w:val="0"/>
      <w:divBdr>
        <w:top w:val="none" w:sz="0" w:space="0" w:color="auto"/>
        <w:left w:val="none" w:sz="0" w:space="0" w:color="auto"/>
        <w:bottom w:val="none" w:sz="0" w:space="0" w:color="auto"/>
        <w:right w:val="none" w:sz="0" w:space="0" w:color="auto"/>
      </w:divBdr>
    </w:div>
    <w:div w:id="1910000810">
      <w:bodyDiv w:val="1"/>
      <w:marLeft w:val="0"/>
      <w:marRight w:val="0"/>
      <w:marTop w:val="0"/>
      <w:marBottom w:val="0"/>
      <w:divBdr>
        <w:top w:val="none" w:sz="0" w:space="0" w:color="auto"/>
        <w:left w:val="none" w:sz="0" w:space="0" w:color="auto"/>
        <w:bottom w:val="none" w:sz="0" w:space="0" w:color="auto"/>
        <w:right w:val="none" w:sz="0" w:space="0" w:color="auto"/>
      </w:divBdr>
    </w:div>
    <w:div w:id="1910310312">
      <w:bodyDiv w:val="1"/>
      <w:marLeft w:val="0"/>
      <w:marRight w:val="0"/>
      <w:marTop w:val="0"/>
      <w:marBottom w:val="0"/>
      <w:divBdr>
        <w:top w:val="none" w:sz="0" w:space="0" w:color="auto"/>
        <w:left w:val="none" w:sz="0" w:space="0" w:color="auto"/>
        <w:bottom w:val="none" w:sz="0" w:space="0" w:color="auto"/>
        <w:right w:val="none" w:sz="0" w:space="0" w:color="auto"/>
      </w:divBdr>
    </w:div>
    <w:div w:id="1911505111">
      <w:bodyDiv w:val="1"/>
      <w:marLeft w:val="0"/>
      <w:marRight w:val="0"/>
      <w:marTop w:val="0"/>
      <w:marBottom w:val="0"/>
      <w:divBdr>
        <w:top w:val="none" w:sz="0" w:space="0" w:color="auto"/>
        <w:left w:val="none" w:sz="0" w:space="0" w:color="auto"/>
        <w:bottom w:val="none" w:sz="0" w:space="0" w:color="auto"/>
        <w:right w:val="none" w:sz="0" w:space="0" w:color="auto"/>
      </w:divBdr>
    </w:div>
    <w:div w:id="1913200478">
      <w:bodyDiv w:val="1"/>
      <w:marLeft w:val="0"/>
      <w:marRight w:val="0"/>
      <w:marTop w:val="0"/>
      <w:marBottom w:val="0"/>
      <w:divBdr>
        <w:top w:val="none" w:sz="0" w:space="0" w:color="auto"/>
        <w:left w:val="none" w:sz="0" w:space="0" w:color="auto"/>
        <w:bottom w:val="none" w:sz="0" w:space="0" w:color="auto"/>
        <w:right w:val="none" w:sz="0" w:space="0" w:color="auto"/>
      </w:divBdr>
    </w:div>
    <w:div w:id="1914001892">
      <w:bodyDiv w:val="1"/>
      <w:marLeft w:val="0"/>
      <w:marRight w:val="0"/>
      <w:marTop w:val="0"/>
      <w:marBottom w:val="0"/>
      <w:divBdr>
        <w:top w:val="none" w:sz="0" w:space="0" w:color="auto"/>
        <w:left w:val="none" w:sz="0" w:space="0" w:color="auto"/>
        <w:bottom w:val="none" w:sz="0" w:space="0" w:color="auto"/>
        <w:right w:val="none" w:sz="0" w:space="0" w:color="auto"/>
      </w:divBdr>
    </w:div>
    <w:div w:id="1921788821">
      <w:bodyDiv w:val="1"/>
      <w:marLeft w:val="0"/>
      <w:marRight w:val="0"/>
      <w:marTop w:val="0"/>
      <w:marBottom w:val="0"/>
      <w:divBdr>
        <w:top w:val="none" w:sz="0" w:space="0" w:color="auto"/>
        <w:left w:val="none" w:sz="0" w:space="0" w:color="auto"/>
        <w:bottom w:val="none" w:sz="0" w:space="0" w:color="auto"/>
        <w:right w:val="none" w:sz="0" w:space="0" w:color="auto"/>
      </w:divBdr>
    </w:div>
    <w:div w:id="1926331300">
      <w:bodyDiv w:val="1"/>
      <w:marLeft w:val="0"/>
      <w:marRight w:val="0"/>
      <w:marTop w:val="0"/>
      <w:marBottom w:val="0"/>
      <w:divBdr>
        <w:top w:val="none" w:sz="0" w:space="0" w:color="auto"/>
        <w:left w:val="none" w:sz="0" w:space="0" w:color="auto"/>
        <w:bottom w:val="none" w:sz="0" w:space="0" w:color="auto"/>
        <w:right w:val="none" w:sz="0" w:space="0" w:color="auto"/>
      </w:divBdr>
    </w:div>
    <w:div w:id="1927113547">
      <w:bodyDiv w:val="1"/>
      <w:marLeft w:val="0"/>
      <w:marRight w:val="0"/>
      <w:marTop w:val="0"/>
      <w:marBottom w:val="0"/>
      <w:divBdr>
        <w:top w:val="none" w:sz="0" w:space="0" w:color="auto"/>
        <w:left w:val="none" w:sz="0" w:space="0" w:color="auto"/>
        <w:bottom w:val="none" w:sz="0" w:space="0" w:color="auto"/>
        <w:right w:val="none" w:sz="0" w:space="0" w:color="auto"/>
      </w:divBdr>
    </w:div>
    <w:div w:id="1927885437">
      <w:bodyDiv w:val="1"/>
      <w:marLeft w:val="0"/>
      <w:marRight w:val="0"/>
      <w:marTop w:val="0"/>
      <w:marBottom w:val="0"/>
      <w:divBdr>
        <w:top w:val="none" w:sz="0" w:space="0" w:color="auto"/>
        <w:left w:val="none" w:sz="0" w:space="0" w:color="auto"/>
        <w:bottom w:val="none" w:sz="0" w:space="0" w:color="auto"/>
        <w:right w:val="none" w:sz="0" w:space="0" w:color="auto"/>
      </w:divBdr>
    </w:div>
    <w:div w:id="1928999018">
      <w:bodyDiv w:val="1"/>
      <w:marLeft w:val="0"/>
      <w:marRight w:val="0"/>
      <w:marTop w:val="0"/>
      <w:marBottom w:val="0"/>
      <w:divBdr>
        <w:top w:val="none" w:sz="0" w:space="0" w:color="auto"/>
        <w:left w:val="none" w:sz="0" w:space="0" w:color="auto"/>
        <w:bottom w:val="none" w:sz="0" w:space="0" w:color="auto"/>
        <w:right w:val="none" w:sz="0" w:space="0" w:color="auto"/>
      </w:divBdr>
    </w:div>
    <w:div w:id="1941984277">
      <w:bodyDiv w:val="1"/>
      <w:marLeft w:val="0"/>
      <w:marRight w:val="0"/>
      <w:marTop w:val="0"/>
      <w:marBottom w:val="0"/>
      <w:divBdr>
        <w:top w:val="none" w:sz="0" w:space="0" w:color="auto"/>
        <w:left w:val="none" w:sz="0" w:space="0" w:color="auto"/>
        <w:bottom w:val="none" w:sz="0" w:space="0" w:color="auto"/>
        <w:right w:val="none" w:sz="0" w:space="0" w:color="auto"/>
      </w:divBdr>
    </w:div>
    <w:div w:id="1957330125">
      <w:bodyDiv w:val="1"/>
      <w:marLeft w:val="0"/>
      <w:marRight w:val="0"/>
      <w:marTop w:val="0"/>
      <w:marBottom w:val="0"/>
      <w:divBdr>
        <w:top w:val="none" w:sz="0" w:space="0" w:color="auto"/>
        <w:left w:val="none" w:sz="0" w:space="0" w:color="auto"/>
        <w:bottom w:val="none" w:sz="0" w:space="0" w:color="auto"/>
        <w:right w:val="none" w:sz="0" w:space="0" w:color="auto"/>
      </w:divBdr>
    </w:div>
    <w:div w:id="1957590783">
      <w:bodyDiv w:val="1"/>
      <w:marLeft w:val="0"/>
      <w:marRight w:val="0"/>
      <w:marTop w:val="0"/>
      <w:marBottom w:val="0"/>
      <w:divBdr>
        <w:top w:val="none" w:sz="0" w:space="0" w:color="auto"/>
        <w:left w:val="none" w:sz="0" w:space="0" w:color="auto"/>
        <w:bottom w:val="none" w:sz="0" w:space="0" w:color="auto"/>
        <w:right w:val="none" w:sz="0" w:space="0" w:color="auto"/>
      </w:divBdr>
    </w:div>
    <w:div w:id="1958946122">
      <w:bodyDiv w:val="1"/>
      <w:marLeft w:val="0"/>
      <w:marRight w:val="0"/>
      <w:marTop w:val="0"/>
      <w:marBottom w:val="0"/>
      <w:divBdr>
        <w:top w:val="none" w:sz="0" w:space="0" w:color="auto"/>
        <w:left w:val="none" w:sz="0" w:space="0" w:color="auto"/>
        <w:bottom w:val="none" w:sz="0" w:space="0" w:color="auto"/>
        <w:right w:val="none" w:sz="0" w:space="0" w:color="auto"/>
      </w:divBdr>
    </w:div>
    <w:div w:id="1972204210">
      <w:bodyDiv w:val="1"/>
      <w:marLeft w:val="0"/>
      <w:marRight w:val="0"/>
      <w:marTop w:val="0"/>
      <w:marBottom w:val="0"/>
      <w:divBdr>
        <w:top w:val="none" w:sz="0" w:space="0" w:color="auto"/>
        <w:left w:val="none" w:sz="0" w:space="0" w:color="auto"/>
        <w:bottom w:val="none" w:sz="0" w:space="0" w:color="auto"/>
        <w:right w:val="none" w:sz="0" w:space="0" w:color="auto"/>
      </w:divBdr>
    </w:div>
    <w:div w:id="1989170505">
      <w:bodyDiv w:val="1"/>
      <w:marLeft w:val="0"/>
      <w:marRight w:val="0"/>
      <w:marTop w:val="0"/>
      <w:marBottom w:val="0"/>
      <w:divBdr>
        <w:top w:val="none" w:sz="0" w:space="0" w:color="auto"/>
        <w:left w:val="none" w:sz="0" w:space="0" w:color="auto"/>
        <w:bottom w:val="none" w:sz="0" w:space="0" w:color="auto"/>
        <w:right w:val="none" w:sz="0" w:space="0" w:color="auto"/>
      </w:divBdr>
    </w:div>
    <w:div w:id="1999379073">
      <w:bodyDiv w:val="1"/>
      <w:marLeft w:val="0"/>
      <w:marRight w:val="0"/>
      <w:marTop w:val="0"/>
      <w:marBottom w:val="0"/>
      <w:divBdr>
        <w:top w:val="none" w:sz="0" w:space="0" w:color="auto"/>
        <w:left w:val="none" w:sz="0" w:space="0" w:color="auto"/>
        <w:bottom w:val="none" w:sz="0" w:space="0" w:color="auto"/>
        <w:right w:val="none" w:sz="0" w:space="0" w:color="auto"/>
      </w:divBdr>
    </w:div>
    <w:div w:id="2002733890">
      <w:bodyDiv w:val="1"/>
      <w:marLeft w:val="0"/>
      <w:marRight w:val="0"/>
      <w:marTop w:val="0"/>
      <w:marBottom w:val="0"/>
      <w:divBdr>
        <w:top w:val="none" w:sz="0" w:space="0" w:color="auto"/>
        <w:left w:val="none" w:sz="0" w:space="0" w:color="auto"/>
        <w:bottom w:val="none" w:sz="0" w:space="0" w:color="auto"/>
        <w:right w:val="none" w:sz="0" w:space="0" w:color="auto"/>
      </w:divBdr>
    </w:div>
    <w:div w:id="2007634302">
      <w:bodyDiv w:val="1"/>
      <w:marLeft w:val="0"/>
      <w:marRight w:val="0"/>
      <w:marTop w:val="0"/>
      <w:marBottom w:val="0"/>
      <w:divBdr>
        <w:top w:val="none" w:sz="0" w:space="0" w:color="auto"/>
        <w:left w:val="none" w:sz="0" w:space="0" w:color="auto"/>
        <w:bottom w:val="none" w:sz="0" w:space="0" w:color="auto"/>
        <w:right w:val="none" w:sz="0" w:space="0" w:color="auto"/>
      </w:divBdr>
    </w:div>
    <w:div w:id="2012677958">
      <w:bodyDiv w:val="1"/>
      <w:marLeft w:val="0"/>
      <w:marRight w:val="0"/>
      <w:marTop w:val="0"/>
      <w:marBottom w:val="0"/>
      <w:divBdr>
        <w:top w:val="none" w:sz="0" w:space="0" w:color="auto"/>
        <w:left w:val="none" w:sz="0" w:space="0" w:color="auto"/>
        <w:bottom w:val="none" w:sz="0" w:space="0" w:color="auto"/>
        <w:right w:val="none" w:sz="0" w:space="0" w:color="auto"/>
      </w:divBdr>
    </w:div>
    <w:div w:id="2026664431">
      <w:bodyDiv w:val="1"/>
      <w:marLeft w:val="0"/>
      <w:marRight w:val="0"/>
      <w:marTop w:val="0"/>
      <w:marBottom w:val="0"/>
      <w:divBdr>
        <w:top w:val="none" w:sz="0" w:space="0" w:color="auto"/>
        <w:left w:val="none" w:sz="0" w:space="0" w:color="auto"/>
        <w:bottom w:val="none" w:sz="0" w:space="0" w:color="auto"/>
        <w:right w:val="none" w:sz="0" w:space="0" w:color="auto"/>
      </w:divBdr>
    </w:div>
    <w:div w:id="2029407448">
      <w:bodyDiv w:val="1"/>
      <w:marLeft w:val="0"/>
      <w:marRight w:val="0"/>
      <w:marTop w:val="0"/>
      <w:marBottom w:val="0"/>
      <w:divBdr>
        <w:top w:val="none" w:sz="0" w:space="0" w:color="auto"/>
        <w:left w:val="none" w:sz="0" w:space="0" w:color="auto"/>
        <w:bottom w:val="none" w:sz="0" w:space="0" w:color="auto"/>
        <w:right w:val="none" w:sz="0" w:space="0" w:color="auto"/>
      </w:divBdr>
    </w:div>
    <w:div w:id="2033920941">
      <w:bodyDiv w:val="1"/>
      <w:marLeft w:val="0"/>
      <w:marRight w:val="0"/>
      <w:marTop w:val="0"/>
      <w:marBottom w:val="0"/>
      <w:divBdr>
        <w:top w:val="none" w:sz="0" w:space="0" w:color="auto"/>
        <w:left w:val="none" w:sz="0" w:space="0" w:color="auto"/>
        <w:bottom w:val="none" w:sz="0" w:space="0" w:color="auto"/>
        <w:right w:val="none" w:sz="0" w:space="0" w:color="auto"/>
      </w:divBdr>
    </w:div>
    <w:div w:id="2034837616">
      <w:bodyDiv w:val="1"/>
      <w:marLeft w:val="0"/>
      <w:marRight w:val="0"/>
      <w:marTop w:val="0"/>
      <w:marBottom w:val="0"/>
      <w:divBdr>
        <w:top w:val="none" w:sz="0" w:space="0" w:color="auto"/>
        <w:left w:val="none" w:sz="0" w:space="0" w:color="auto"/>
        <w:bottom w:val="none" w:sz="0" w:space="0" w:color="auto"/>
        <w:right w:val="none" w:sz="0" w:space="0" w:color="auto"/>
      </w:divBdr>
    </w:div>
    <w:div w:id="2045014694">
      <w:bodyDiv w:val="1"/>
      <w:marLeft w:val="0"/>
      <w:marRight w:val="0"/>
      <w:marTop w:val="0"/>
      <w:marBottom w:val="0"/>
      <w:divBdr>
        <w:top w:val="none" w:sz="0" w:space="0" w:color="auto"/>
        <w:left w:val="none" w:sz="0" w:space="0" w:color="auto"/>
        <w:bottom w:val="none" w:sz="0" w:space="0" w:color="auto"/>
        <w:right w:val="none" w:sz="0" w:space="0" w:color="auto"/>
      </w:divBdr>
      <w:divsChild>
        <w:div w:id="1920168100">
          <w:marLeft w:val="0"/>
          <w:marRight w:val="0"/>
          <w:marTop w:val="0"/>
          <w:marBottom w:val="0"/>
          <w:divBdr>
            <w:top w:val="none" w:sz="0" w:space="0" w:color="auto"/>
            <w:left w:val="none" w:sz="0" w:space="0" w:color="auto"/>
            <w:bottom w:val="none" w:sz="0" w:space="0" w:color="auto"/>
            <w:right w:val="none" w:sz="0" w:space="0" w:color="auto"/>
          </w:divBdr>
          <w:divsChild>
            <w:div w:id="723525215">
              <w:marLeft w:val="0"/>
              <w:marRight w:val="0"/>
              <w:marTop w:val="0"/>
              <w:marBottom w:val="0"/>
              <w:divBdr>
                <w:top w:val="none" w:sz="0" w:space="0" w:color="auto"/>
                <w:left w:val="none" w:sz="0" w:space="0" w:color="auto"/>
                <w:bottom w:val="none" w:sz="0" w:space="0" w:color="auto"/>
                <w:right w:val="none" w:sz="0" w:space="0" w:color="auto"/>
              </w:divBdr>
            </w:div>
            <w:div w:id="898982420">
              <w:marLeft w:val="0"/>
              <w:marRight w:val="0"/>
              <w:marTop w:val="0"/>
              <w:marBottom w:val="0"/>
              <w:divBdr>
                <w:top w:val="none" w:sz="0" w:space="0" w:color="auto"/>
                <w:left w:val="none" w:sz="0" w:space="0" w:color="auto"/>
                <w:bottom w:val="none" w:sz="0" w:space="0" w:color="auto"/>
                <w:right w:val="none" w:sz="0" w:space="0" w:color="auto"/>
              </w:divBdr>
            </w:div>
            <w:div w:id="963534691">
              <w:marLeft w:val="0"/>
              <w:marRight w:val="0"/>
              <w:marTop w:val="0"/>
              <w:marBottom w:val="0"/>
              <w:divBdr>
                <w:top w:val="none" w:sz="0" w:space="0" w:color="auto"/>
                <w:left w:val="none" w:sz="0" w:space="0" w:color="auto"/>
                <w:bottom w:val="none" w:sz="0" w:space="0" w:color="auto"/>
                <w:right w:val="none" w:sz="0" w:space="0" w:color="auto"/>
              </w:divBdr>
              <w:divsChild>
                <w:div w:id="282468227">
                  <w:marLeft w:val="0"/>
                  <w:marRight w:val="0"/>
                  <w:marTop w:val="0"/>
                  <w:marBottom w:val="0"/>
                  <w:divBdr>
                    <w:top w:val="none" w:sz="0" w:space="0" w:color="auto"/>
                    <w:left w:val="none" w:sz="0" w:space="0" w:color="auto"/>
                    <w:bottom w:val="none" w:sz="0" w:space="0" w:color="auto"/>
                    <w:right w:val="none" w:sz="0" w:space="0" w:color="auto"/>
                  </w:divBdr>
                </w:div>
                <w:div w:id="307327202">
                  <w:marLeft w:val="0"/>
                  <w:marRight w:val="0"/>
                  <w:marTop w:val="0"/>
                  <w:marBottom w:val="0"/>
                  <w:divBdr>
                    <w:top w:val="none" w:sz="0" w:space="0" w:color="auto"/>
                    <w:left w:val="none" w:sz="0" w:space="0" w:color="auto"/>
                    <w:bottom w:val="none" w:sz="0" w:space="0" w:color="auto"/>
                    <w:right w:val="none" w:sz="0" w:space="0" w:color="auto"/>
                  </w:divBdr>
                </w:div>
                <w:div w:id="321323989">
                  <w:marLeft w:val="0"/>
                  <w:marRight w:val="0"/>
                  <w:marTop w:val="0"/>
                  <w:marBottom w:val="0"/>
                  <w:divBdr>
                    <w:top w:val="none" w:sz="0" w:space="0" w:color="auto"/>
                    <w:left w:val="none" w:sz="0" w:space="0" w:color="auto"/>
                    <w:bottom w:val="none" w:sz="0" w:space="0" w:color="auto"/>
                    <w:right w:val="none" w:sz="0" w:space="0" w:color="auto"/>
                  </w:divBdr>
                </w:div>
                <w:div w:id="504128198">
                  <w:marLeft w:val="0"/>
                  <w:marRight w:val="0"/>
                  <w:marTop w:val="0"/>
                  <w:marBottom w:val="0"/>
                  <w:divBdr>
                    <w:top w:val="none" w:sz="0" w:space="0" w:color="auto"/>
                    <w:left w:val="none" w:sz="0" w:space="0" w:color="auto"/>
                    <w:bottom w:val="none" w:sz="0" w:space="0" w:color="auto"/>
                    <w:right w:val="none" w:sz="0" w:space="0" w:color="auto"/>
                  </w:divBdr>
                </w:div>
                <w:div w:id="755130907">
                  <w:marLeft w:val="0"/>
                  <w:marRight w:val="0"/>
                  <w:marTop w:val="0"/>
                  <w:marBottom w:val="0"/>
                  <w:divBdr>
                    <w:top w:val="none" w:sz="0" w:space="0" w:color="auto"/>
                    <w:left w:val="none" w:sz="0" w:space="0" w:color="auto"/>
                    <w:bottom w:val="none" w:sz="0" w:space="0" w:color="auto"/>
                    <w:right w:val="none" w:sz="0" w:space="0" w:color="auto"/>
                  </w:divBdr>
                </w:div>
                <w:div w:id="1038315114">
                  <w:marLeft w:val="0"/>
                  <w:marRight w:val="0"/>
                  <w:marTop w:val="0"/>
                  <w:marBottom w:val="0"/>
                  <w:divBdr>
                    <w:top w:val="none" w:sz="0" w:space="0" w:color="auto"/>
                    <w:left w:val="none" w:sz="0" w:space="0" w:color="auto"/>
                    <w:bottom w:val="none" w:sz="0" w:space="0" w:color="auto"/>
                    <w:right w:val="none" w:sz="0" w:space="0" w:color="auto"/>
                  </w:divBdr>
                </w:div>
                <w:div w:id="1399403498">
                  <w:marLeft w:val="0"/>
                  <w:marRight w:val="0"/>
                  <w:marTop w:val="0"/>
                  <w:marBottom w:val="0"/>
                  <w:divBdr>
                    <w:top w:val="none" w:sz="0" w:space="0" w:color="auto"/>
                    <w:left w:val="none" w:sz="0" w:space="0" w:color="auto"/>
                    <w:bottom w:val="none" w:sz="0" w:space="0" w:color="auto"/>
                    <w:right w:val="none" w:sz="0" w:space="0" w:color="auto"/>
                  </w:divBdr>
                </w:div>
                <w:div w:id="1685857099">
                  <w:marLeft w:val="0"/>
                  <w:marRight w:val="0"/>
                  <w:marTop w:val="0"/>
                  <w:marBottom w:val="0"/>
                  <w:divBdr>
                    <w:top w:val="none" w:sz="0" w:space="0" w:color="auto"/>
                    <w:left w:val="none" w:sz="0" w:space="0" w:color="auto"/>
                    <w:bottom w:val="none" w:sz="0" w:space="0" w:color="auto"/>
                    <w:right w:val="none" w:sz="0" w:space="0" w:color="auto"/>
                  </w:divBdr>
                </w:div>
                <w:div w:id="1993413714">
                  <w:marLeft w:val="0"/>
                  <w:marRight w:val="0"/>
                  <w:marTop w:val="0"/>
                  <w:marBottom w:val="0"/>
                  <w:divBdr>
                    <w:top w:val="none" w:sz="0" w:space="0" w:color="auto"/>
                    <w:left w:val="none" w:sz="0" w:space="0" w:color="auto"/>
                    <w:bottom w:val="none" w:sz="0" w:space="0" w:color="auto"/>
                    <w:right w:val="none" w:sz="0" w:space="0" w:color="auto"/>
                  </w:divBdr>
                </w:div>
              </w:divsChild>
            </w:div>
            <w:div w:id="1071469235">
              <w:marLeft w:val="0"/>
              <w:marRight w:val="0"/>
              <w:marTop w:val="0"/>
              <w:marBottom w:val="0"/>
              <w:divBdr>
                <w:top w:val="none" w:sz="0" w:space="0" w:color="auto"/>
                <w:left w:val="none" w:sz="0" w:space="0" w:color="auto"/>
                <w:bottom w:val="none" w:sz="0" w:space="0" w:color="auto"/>
                <w:right w:val="none" w:sz="0" w:space="0" w:color="auto"/>
              </w:divBdr>
            </w:div>
            <w:div w:id="1099914192">
              <w:marLeft w:val="0"/>
              <w:marRight w:val="0"/>
              <w:marTop w:val="0"/>
              <w:marBottom w:val="0"/>
              <w:divBdr>
                <w:top w:val="none" w:sz="0" w:space="0" w:color="auto"/>
                <w:left w:val="none" w:sz="0" w:space="0" w:color="auto"/>
                <w:bottom w:val="none" w:sz="0" w:space="0" w:color="auto"/>
                <w:right w:val="none" w:sz="0" w:space="0" w:color="auto"/>
              </w:divBdr>
            </w:div>
            <w:div w:id="11307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2857">
      <w:bodyDiv w:val="1"/>
      <w:marLeft w:val="0"/>
      <w:marRight w:val="0"/>
      <w:marTop w:val="0"/>
      <w:marBottom w:val="0"/>
      <w:divBdr>
        <w:top w:val="none" w:sz="0" w:space="0" w:color="auto"/>
        <w:left w:val="none" w:sz="0" w:space="0" w:color="auto"/>
        <w:bottom w:val="none" w:sz="0" w:space="0" w:color="auto"/>
        <w:right w:val="none" w:sz="0" w:space="0" w:color="auto"/>
      </w:divBdr>
    </w:div>
    <w:div w:id="2065441429">
      <w:bodyDiv w:val="1"/>
      <w:marLeft w:val="0"/>
      <w:marRight w:val="0"/>
      <w:marTop w:val="0"/>
      <w:marBottom w:val="0"/>
      <w:divBdr>
        <w:top w:val="none" w:sz="0" w:space="0" w:color="auto"/>
        <w:left w:val="none" w:sz="0" w:space="0" w:color="auto"/>
        <w:bottom w:val="none" w:sz="0" w:space="0" w:color="auto"/>
        <w:right w:val="none" w:sz="0" w:space="0" w:color="auto"/>
      </w:divBdr>
    </w:div>
    <w:div w:id="2069380681">
      <w:bodyDiv w:val="1"/>
      <w:marLeft w:val="0"/>
      <w:marRight w:val="0"/>
      <w:marTop w:val="0"/>
      <w:marBottom w:val="0"/>
      <w:divBdr>
        <w:top w:val="none" w:sz="0" w:space="0" w:color="auto"/>
        <w:left w:val="none" w:sz="0" w:space="0" w:color="auto"/>
        <w:bottom w:val="none" w:sz="0" w:space="0" w:color="auto"/>
        <w:right w:val="none" w:sz="0" w:space="0" w:color="auto"/>
      </w:divBdr>
      <w:divsChild>
        <w:div w:id="293758734">
          <w:marLeft w:val="0"/>
          <w:marRight w:val="0"/>
          <w:marTop w:val="0"/>
          <w:marBottom w:val="0"/>
          <w:divBdr>
            <w:top w:val="none" w:sz="0" w:space="0" w:color="auto"/>
            <w:left w:val="none" w:sz="0" w:space="0" w:color="auto"/>
            <w:bottom w:val="none" w:sz="0" w:space="0" w:color="auto"/>
            <w:right w:val="none" w:sz="0" w:space="0" w:color="auto"/>
          </w:divBdr>
        </w:div>
        <w:div w:id="807012065">
          <w:marLeft w:val="0"/>
          <w:marRight w:val="0"/>
          <w:marTop w:val="0"/>
          <w:marBottom w:val="0"/>
          <w:divBdr>
            <w:top w:val="none" w:sz="0" w:space="0" w:color="auto"/>
            <w:left w:val="none" w:sz="0" w:space="0" w:color="auto"/>
            <w:bottom w:val="none" w:sz="0" w:space="0" w:color="auto"/>
            <w:right w:val="none" w:sz="0" w:space="0" w:color="auto"/>
          </w:divBdr>
        </w:div>
        <w:div w:id="1346711826">
          <w:marLeft w:val="0"/>
          <w:marRight w:val="0"/>
          <w:marTop w:val="0"/>
          <w:marBottom w:val="0"/>
          <w:divBdr>
            <w:top w:val="none" w:sz="0" w:space="0" w:color="auto"/>
            <w:left w:val="none" w:sz="0" w:space="0" w:color="auto"/>
            <w:bottom w:val="none" w:sz="0" w:space="0" w:color="auto"/>
            <w:right w:val="none" w:sz="0" w:space="0" w:color="auto"/>
          </w:divBdr>
        </w:div>
      </w:divsChild>
    </w:div>
    <w:div w:id="2071541600">
      <w:bodyDiv w:val="1"/>
      <w:marLeft w:val="0"/>
      <w:marRight w:val="0"/>
      <w:marTop w:val="0"/>
      <w:marBottom w:val="0"/>
      <w:divBdr>
        <w:top w:val="none" w:sz="0" w:space="0" w:color="auto"/>
        <w:left w:val="none" w:sz="0" w:space="0" w:color="auto"/>
        <w:bottom w:val="none" w:sz="0" w:space="0" w:color="auto"/>
        <w:right w:val="none" w:sz="0" w:space="0" w:color="auto"/>
      </w:divBdr>
    </w:div>
    <w:div w:id="2075425163">
      <w:bodyDiv w:val="1"/>
      <w:marLeft w:val="0"/>
      <w:marRight w:val="0"/>
      <w:marTop w:val="0"/>
      <w:marBottom w:val="0"/>
      <w:divBdr>
        <w:top w:val="none" w:sz="0" w:space="0" w:color="auto"/>
        <w:left w:val="none" w:sz="0" w:space="0" w:color="auto"/>
        <w:bottom w:val="none" w:sz="0" w:space="0" w:color="auto"/>
        <w:right w:val="none" w:sz="0" w:space="0" w:color="auto"/>
      </w:divBdr>
    </w:div>
    <w:div w:id="2077974149">
      <w:bodyDiv w:val="1"/>
      <w:marLeft w:val="0"/>
      <w:marRight w:val="0"/>
      <w:marTop w:val="0"/>
      <w:marBottom w:val="0"/>
      <w:divBdr>
        <w:top w:val="none" w:sz="0" w:space="0" w:color="auto"/>
        <w:left w:val="none" w:sz="0" w:space="0" w:color="auto"/>
        <w:bottom w:val="none" w:sz="0" w:space="0" w:color="auto"/>
        <w:right w:val="none" w:sz="0" w:space="0" w:color="auto"/>
      </w:divBdr>
    </w:div>
    <w:div w:id="2092582907">
      <w:bodyDiv w:val="1"/>
      <w:marLeft w:val="0"/>
      <w:marRight w:val="0"/>
      <w:marTop w:val="0"/>
      <w:marBottom w:val="0"/>
      <w:divBdr>
        <w:top w:val="none" w:sz="0" w:space="0" w:color="auto"/>
        <w:left w:val="none" w:sz="0" w:space="0" w:color="auto"/>
        <w:bottom w:val="none" w:sz="0" w:space="0" w:color="auto"/>
        <w:right w:val="none" w:sz="0" w:space="0" w:color="auto"/>
      </w:divBdr>
    </w:div>
    <w:div w:id="2094424993">
      <w:bodyDiv w:val="1"/>
      <w:marLeft w:val="0"/>
      <w:marRight w:val="0"/>
      <w:marTop w:val="0"/>
      <w:marBottom w:val="0"/>
      <w:divBdr>
        <w:top w:val="none" w:sz="0" w:space="0" w:color="auto"/>
        <w:left w:val="none" w:sz="0" w:space="0" w:color="auto"/>
        <w:bottom w:val="none" w:sz="0" w:space="0" w:color="auto"/>
        <w:right w:val="none" w:sz="0" w:space="0" w:color="auto"/>
      </w:divBdr>
    </w:div>
    <w:div w:id="2099709092">
      <w:bodyDiv w:val="1"/>
      <w:marLeft w:val="0"/>
      <w:marRight w:val="0"/>
      <w:marTop w:val="0"/>
      <w:marBottom w:val="0"/>
      <w:divBdr>
        <w:top w:val="none" w:sz="0" w:space="0" w:color="auto"/>
        <w:left w:val="none" w:sz="0" w:space="0" w:color="auto"/>
        <w:bottom w:val="none" w:sz="0" w:space="0" w:color="auto"/>
        <w:right w:val="none" w:sz="0" w:space="0" w:color="auto"/>
      </w:divBdr>
    </w:div>
    <w:div w:id="2110540578">
      <w:bodyDiv w:val="1"/>
      <w:marLeft w:val="0"/>
      <w:marRight w:val="0"/>
      <w:marTop w:val="0"/>
      <w:marBottom w:val="0"/>
      <w:divBdr>
        <w:top w:val="none" w:sz="0" w:space="0" w:color="auto"/>
        <w:left w:val="none" w:sz="0" w:space="0" w:color="auto"/>
        <w:bottom w:val="none" w:sz="0" w:space="0" w:color="auto"/>
        <w:right w:val="none" w:sz="0" w:space="0" w:color="auto"/>
      </w:divBdr>
    </w:div>
    <w:div w:id="2123527086">
      <w:bodyDiv w:val="1"/>
      <w:marLeft w:val="0"/>
      <w:marRight w:val="0"/>
      <w:marTop w:val="0"/>
      <w:marBottom w:val="0"/>
      <w:divBdr>
        <w:top w:val="none" w:sz="0" w:space="0" w:color="auto"/>
        <w:left w:val="none" w:sz="0" w:space="0" w:color="auto"/>
        <w:bottom w:val="none" w:sz="0" w:space="0" w:color="auto"/>
        <w:right w:val="none" w:sz="0" w:space="0" w:color="auto"/>
      </w:divBdr>
    </w:div>
    <w:div w:id="2128499542">
      <w:bodyDiv w:val="1"/>
      <w:marLeft w:val="0"/>
      <w:marRight w:val="0"/>
      <w:marTop w:val="0"/>
      <w:marBottom w:val="0"/>
      <w:divBdr>
        <w:top w:val="none" w:sz="0" w:space="0" w:color="auto"/>
        <w:left w:val="none" w:sz="0" w:space="0" w:color="auto"/>
        <w:bottom w:val="none" w:sz="0" w:space="0" w:color="auto"/>
        <w:right w:val="none" w:sz="0" w:space="0" w:color="auto"/>
      </w:divBdr>
    </w:div>
    <w:div w:id="2129005709">
      <w:bodyDiv w:val="1"/>
      <w:marLeft w:val="0"/>
      <w:marRight w:val="0"/>
      <w:marTop w:val="0"/>
      <w:marBottom w:val="0"/>
      <w:divBdr>
        <w:top w:val="none" w:sz="0" w:space="0" w:color="auto"/>
        <w:left w:val="none" w:sz="0" w:space="0" w:color="auto"/>
        <w:bottom w:val="none" w:sz="0" w:space="0" w:color="auto"/>
        <w:right w:val="none" w:sz="0" w:space="0" w:color="auto"/>
      </w:divBdr>
    </w:div>
    <w:div w:id="21295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1</Pages>
  <Words>2978</Words>
  <Characters>16978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General Correspondence for review at meeting on Wed 18th December 2002</vt:lpstr>
    </vt:vector>
  </TitlesOfParts>
  <Company/>
  <LinksUpToDate>false</LinksUpToDate>
  <CharactersWithSpaces>19917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Correspondence for review at meeting on Wed 18th December 2002</dc:title>
  <dc:subject/>
  <dc:creator>Laxey Villlage Commissioners</dc:creator>
  <cp:keywords/>
  <dc:description/>
  <cp:lastModifiedBy>David Garfield</cp:lastModifiedBy>
  <cp:revision>10</cp:revision>
  <cp:lastPrinted>2017-10-21T07:32:00Z</cp:lastPrinted>
  <dcterms:created xsi:type="dcterms:W3CDTF">2017-10-20T09:00:00Z</dcterms:created>
  <dcterms:modified xsi:type="dcterms:W3CDTF">2017-10-23T08:48:00Z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-1362152494</vt:i4>
  </property>
</Properties>
</file>