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E85E95">
        <w:tc>
          <w:tcPr>
            <w:tcW w:w="11335" w:type="dxa"/>
            <w:gridSpan w:val="3"/>
            <w:tcBorders>
              <w:top w:val="dashSmallGap" w:sz="4" w:space="0" w:color="auto"/>
              <w:left w:val="dashSmallGap" w:sz="4" w:space="0" w:color="auto"/>
              <w:bottom w:val="dashSmallGap" w:sz="4" w:space="0" w:color="auto"/>
              <w:right w:val="dashSmallGap" w:sz="4" w:space="0" w:color="auto"/>
            </w:tcBorders>
          </w:tcPr>
          <w:p w:rsidR="00A37051" w:rsidRPr="003B4129" w:rsidRDefault="00A752B1" w:rsidP="00A752B1">
            <w:pPr>
              <w:pStyle w:val="Heading5"/>
              <w:rPr>
                <w:rFonts w:ascii="Tahoma" w:hAnsi="Tahoma" w:cs="Tahoma"/>
                <w:sz w:val="24"/>
                <w:szCs w:val="24"/>
              </w:rPr>
            </w:pPr>
            <w:bookmarkStart w:id="0" w:name="_GoBack"/>
            <w:bookmarkEnd w:id="0"/>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4E5D3F" w:rsidP="0083656A">
            <w:pPr>
              <w:pStyle w:val="Heading5"/>
              <w:rPr>
                <w:rFonts w:ascii="Tahoma" w:hAnsi="Tahoma" w:cs="Tahoma"/>
                <w:sz w:val="40"/>
                <w:szCs w:val="40"/>
              </w:rPr>
            </w:pPr>
            <w:bookmarkStart w:id="1" w:name="OLE_LINK3"/>
            <w:r>
              <w:rPr>
                <w:rFonts w:ascii="Tahoma" w:hAnsi="Tahoma" w:cs="Tahoma"/>
                <w:sz w:val="40"/>
                <w:szCs w:val="40"/>
              </w:rPr>
              <w:t xml:space="preserve">Minutes of the </w:t>
            </w:r>
            <w:r w:rsidR="00834D79">
              <w:rPr>
                <w:rFonts w:ascii="Tahoma" w:hAnsi="Tahoma" w:cs="Tahoma"/>
                <w:sz w:val="40"/>
                <w:szCs w:val="40"/>
              </w:rPr>
              <w:t xml:space="preserve">Mid </w:t>
            </w:r>
            <w:r w:rsidR="00265D75"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1"/>
            <w:r w:rsidR="0083656A">
              <w:rPr>
                <w:rFonts w:ascii="Tahoma" w:hAnsi="Tahoma" w:cs="Tahoma"/>
                <w:b w:val="0"/>
                <w:sz w:val="24"/>
                <w:szCs w:val="24"/>
              </w:rPr>
              <w:t xml:space="preserve"> </w:t>
            </w:r>
            <w:r w:rsidR="00834D79">
              <w:rPr>
                <w:rFonts w:ascii="Tahoma" w:hAnsi="Tahoma" w:cs="Tahoma"/>
                <w:b w:val="0"/>
                <w:sz w:val="24"/>
                <w:szCs w:val="24"/>
              </w:rPr>
              <w:t>21</w:t>
            </w:r>
            <w:r w:rsidR="00834D79" w:rsidRPr="00834D79">
              <w:rPr>
                <w:rFonts w:ascii="Tahoma" w:hAnsi="Tahoma" w:cs="Tahoma"/>
                <w:b w:val="0"/>
                <w:sz w:val="24"/>
                <w:szCs w:val="24"/>
                <w:vertAlign w:val="superscript"/>
              </w:rPr>
              <w:t>st</w:t>
            </w:r>
            <w:r w:rsidR="00834D79">
              <w:rPr>
                <w:rFonts w:ascii="Tahoma" w:hAnsi="Tahoma" w:cs="Tahoma"/>
                <w:b w:val="0"/>
                <w:sz w:val="24"/>
                <w:szCs w:val="24"/>
              </w:rPr>
              <w:t xml:space="preserve"> </w:t>
            </w:r>
            <w:r w:rsidR="00032DC5">
              <w:rPr>
                <w:rFonts w:ascii="Tahoma" w:hAnsi="Tahoma" w:cs="Tahoma"/>
                <w:b w:val="0"/>
                <w:sz w:val="24"/>
                <w:szCs w:val="24"/>
              </w:rPr>
              <w:t xml:space="preserve">December </w:t>
            </w:r>
            <w:r w:rsidR="008329AA" w:rsidRPr="003B4129">
              <w:rPr>
                <w:rFonts w:ascii="Tahoma" w:hAnsi="Tahoma" w:cs="Tahoma"/>
                <w:b w:val="0"/>
                <w:sz w:val="24"/>
                <w:szCs w:val="24"/>
              </w:rPr>
              <w:t>201</w:t>
            </w:r>
            <w:r w:rsidR="001955C0" w:rsidRPr="003B4129">
              <w:rPr>
                <w:rFonts w:ascii="Tahoma" w:hAnsi="Tahoma" w:cs="Tahoma"/>
                <w:b w:val="0"/>
                <w:sz w:val="24"/>
                <w:szCs w:val="24"/>
              </w:rPr>
              <w:t>6</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990B5F" w:rsidRPr="003B4129" w:rsidTr="00E85E95">
        <w:tc>
          <w:tcPr>
            <w:tcW w:w="11335" w:type="dxa"/>
            <w:gridSpan w:val="3"/>
            <w:tcBorders>
              <w:top w:val="dashSmallGap" w:sz="4" w:space="0" w:color="auto"/>
              <w:left w:val="dashSmallGap" w:sz="4" w:space="0" w:color="auto"/>
              <w:bottom w:val="dashSmallGap" w:sz="4" w:space="0" w:color="auto"/>
              <w:right w:val="dashSmallGap" w:sz="4" w:space="0" w:color="auto"/>
            </w:tcBorders>
          </w:tcPr>
          <w:p w:rsidR="006505FD" w:rsidRPr="001138E3" w:rsidRDefault="00DB5CD1" w:rsidP="00304A73">
            <w:pPr>
              <w:rPr>
                <w:rFonts w:ascii="Tahoma" w:hAnsi="Tahoma" w:cs="Tahoma"/>
                <w:sz w:val="22"/>
                <w:szCs w:val="22"/>
              </w:rPr>
            </w:pPr>
            <w:r w:rsidRPr="001138E3">
              <w:rPr>
                <w:rFonts w:ascii="Tahoma" w:hAnsi="Tahoma" w:cs="Tahoma"/>
                <w:b/>
                <w:sz w:val="22"/>
                <w:szCs w:val="22"/>
              </w:rPr>
              <w:t>Present:</w:t>
            </w:r>
            <w:r w:rsidR="008329AA" w:rsidRPr="001138E3">
              <w:rPr>
                <w:rFonts w:ascii="Tahoma" w:hAnsi="Tahoma" w:cs="Tahoma"/>
                <w:sz w:val="22"/>
                <w:szCs w:val="22"/>
              </w:rPr>
              <w:t xml:space="preserve"> </w:t>
            </w:r>
            <w:r w:rsidR="00304A73" w:rsidRPr="001138E3">
              <w:rPr>
                <w:rFonts w:ascii="Tahoma" w:hAnsi="Tahoma" w:cs="Tahoma"/>
                <w:sz w:val="22"/>
                <w:szCs w:val="22"/>
              </w:rPr>
              <w:t xml:space="preserve">           </w:t>
            </w:r>
            <w:r w:rsidR="003B4129" w:rsidRPr="001138E3">
              <w:rPr>
                <w:rFonts w:ascii="Tahoma" w:hAnsi="Tahoma" w:cs="Tahoma"/>
                <w:sz w:val="22"/>
                <w:szCs w:val="22"/>
              </w:rPr>
              <w:t>Mr N. Dobson</w:t>
            </w:r>
            <w:r w:rsidR="006505FD" w:rsidRPr="001138E3">
              <w:rPr>
                <w:rFonts w:ascii="Tahoma" w:hAnsi="Tahoma" w:cs="Tahoma"/>
                <w:sz w:val="22"/>
                <w:szCs w:val="22"/>
              </w:rPr>
              <w:t xml:space="preserve"> (ND) </w:t>
            </w:r>
            <w:r w:rsidR="00304A73" w:rsidRPr="001138E3">
              <w:rPr>
                <w:rFonts w:ascii="Tahoma" w:hAnsi="Tahoma" w:cs="Tahoma"/>
                <w:sz w:val="22"/>
                <w:szCs w:val="22"/>
              </w:rPr>
              <w:t xml:space="preserve">(Chairman), </w:t>
            </w:r>
            <w:r w:rsidR="006505FD" w:rsidRPr="001138E3">
              <w:rPr>
                <w:rFonts w:ascii="Tahoma" w:hAnsi="Tahoma" w:cs="Tahoma"/>
                <w:sz w:val="22"/>
                <w:szCs w:val="22"/>
              </w:rPr>
              <w:t xml:space="preserve">Mr R. Moughtin (RM) (Vice Chairman), </w:t>
            </w:r>
          </w:p>
          <w:p w:rsidR="001A4004" w:rsidRPr="001138E3" w:rsidRDefault="006505FD" w:rsidP="001A4004">
            <w:pPr>
              <w:rPr>
                <w:rFonts w:ascii="Tahoma" w:hAnsi="Tahoma" w:cs="Tahoma"/>
                <w:sz w:val="22"/>
                <w:szCs w:val="22"/>
              </w:rPr>
            </w:pPr>
            <w:r w:rsidRPr="001138E3">
              <w:rPr>
                <w:rFonts w:ascii="Tahoma" w:hAnsi="Tahoma" w:cs="Tahoma"/>
                <w:sz w:val="22"/>
                <w:szCs w:val="22"/>
              </w:rPr>
              <w:t xml:space="preserve">                          </w:t>
            </w:r>
            <w:r w:rsidR="003B4129" w:rsidRPr="001138E3">
              <w:rPr>
                <w:rFonts w:ascii="Tahoma" w:hAnsi="Tahoma" w:cs="Tahoma"/>
                <w:sz w:val="22"/>
                <w:szCs w:val="22"/>
              </w:rPr>
              <w:t>Mrs M. Fargher</w:t>
            </w:r>
            <w:r w:rsidRPr="001138E3">
              <w:rPr>
                <w:rFonts w:ascii="Tahoma" w:hAnsi="Tahoma" w:cs="Tahoma"/>
                <w:sz w:val="22"/>
                <w:szCs w:val="22"/>
              </w:rPr>
              <w:t xml:space="preserve"> (MF</w:t>
            </w:r>
            <w:r w:rsidR="00C91B47" w:rsidRPr="001138E3">
              <w:rPr>
                <w:rFonts w:ascii="Tahoma" w:hAnsi="Tahoma" w:cs="Tahoma"/>
                <w:sz w:val="22"/>
                <w:szCs w:val="22"/>
              </w:rPr>
              <w:t>),</w:t>
            </w:r>
            <w:r w:rsidR="00044558" w:rsidRPr="001138E3">
              <w:rPr>
                <w:rFonts w:ascii="Tahoma" w:hAnsi="Tahoma" w:cs="Tahoma"/>
                <w:sz w:val="22"/>
                <w:szCs w:val="22"/>
              </w:rPr>
              <w:t xml:space="preserve"> </w:t>
            </w:r>
            <w:r w:rsidR="00FD3D73" w:rsidRPr="001138E3">
              <w:rPr>
                <w:rFonts w:ascii="Tahoma" w:hAnsi="Tahoma" w:cs="Tahoma"/>
                <w:sz w:val="22"/>
                <w:szCs w:val="22"/>
              </w:rPr>
              <w:t>Mr. T. Kenyon (TK)</w:t>
            </w:r>
            <w:r w:rsidR="0083656A" w:rsidRPr="001138E3">
              <w:rPr>
                <w:rFonts w:ascii="Tahoma" w:hAnsi="Tahoma" w:cs="Tahoma"/>
                <w:sz w:val="22"/>
                <w:szCs w:val="22"/>
              </w:rPr>
              <w:t>,</w:t>
            </w:r>
            <w:r w:rsidR="00834D79" w:rsidRPr="001138E3">
              <w:rPr>
                <w:rFonts w:ascii="Tahoma" w:hAnsi="Tahoma" w:cs="Tahoma"/>
                <w:sz w:val="22"/>
                <w:szCs w:val="22"/>
              </w:rPr>
              <w:t xml:space="preserve"> </w:t>
            </w:r>
          </w:p>
          <w:p w:rsidR="00DB5CD1" w:rsidRPr="001138E3" w:rsidRDefault="001A4004" w:rsidP="001A4004">
            <w:pPr>
              <w:rPr>
                <w:rFonts w:ascii="Tahoma" w:hAnsi="Tahoma" w:cs="Tahoma"/>
                <w:sz w:val="22"/>
                <w:szCs w:val="22"/>
              </w:rPr>
            </w:pPr>
            <w:r w:rsidRPr="001138E3">
              <w:rPr>
                <w:rFonts w:ascii="Tahoma" w:hAnsi="Tahoma" w:cs="Tahoma"/>
                <w:sz w:val="22"/>
                <w:szCs w:val="22"/>
              </w:rPr>
              <w:t xml:space="preserve">                          </w:t>
            </w:r>
            <w:r w:rsidR="00464BF5" w:rsidRPr="001138E3">
              <w:rPr>
                <w:rFonts w:ascii="Tahoma" w:hAnsi="Tahoma" w:cs="Tahoma"/>
                <w:sz w:val="22"/>
                <w:szCs w:val="22"/>
              </w:rPr>
              <w:t xml:space="preserve">Mr L. Miller (LM), </w:t>
            </w:r>
            <w:r w:rsidR="00F531E9" w:rsidRPr="001138E3">
              <w:rPr>
                <w:rFonts w:ascii="Tahoma" w:hAnsi="Tahoma" w:cs="Tahoma"/>
                <w:sz w:val="22"/>
                <w:szCs w:val="22"/>
              </w:rPr>
              <w:t>Mr J. Quayle (JQ)</w:t>
            </w:r>
            <w:r w:rsidR="00BB5E2D" w:rsidRPr="001138E3">
              <w:rPr>
                <w:rFonts w:ascii="Tahoma" w:hAnsi="Tahoma" w:cs="Tahoma"/>
                <w:sz w:val="22"/>
                <w:szCs w:val="22"/>
              </w:rPr>
              <w:t>, Mr. S. Clague,(SC)</w:t>
            </w:r>
            <w:r w:rsidR="00E21CD6" w:rsidRPr="001138E3">
              <w:rPr>
                <w:rFonts w:ascii="Tahoma" w:hAnsi="Tahoma" w:cs="Tahoma"/>
                <w:sz w:val="22"/>
                <w:szCs w:val="22"/>
              </w:rPr>
              <w:t>,</w:t>
            </w:r>
            <w:r w:rsidRPr="001138E3">
              <w:rPr>
                <w:rFonts w:ascii="Tahoma" w:hAnsi="Tahoma" w:cs="Tahoma"/>
                <w:sz w:val="22"/>
                <w:szCs w:val="22"/>
              </w:rPr>
              <w:t xml:space="preserve">                   </w:t>
            </w:r>
          </w:p>
          <w:p w:rsidR="00337CC0" w:rsidRPr="001138E3" w:rsidRDefault="004C7D75" w:rsidP="007736E7">
            <w:pPr>
              <w:jc w:val="both"/>
              <w:rPr>
                <w:rFonts w:ascii="Tahoma" w:hAnsi="Tahoma" w:cs="Tahoma"/>
                <w:sz w:val="22"/>
                <w:szCs w:val="22"/>
              </w:rPr>
            </w:pPr>
            <w:r w:rsidRPr="001138E3">
              <w:rPr>
                <w:rFonts w:ascii="Tahoma" w:hAnsi="Tahoma" w:cs="Tahoma"/>
                <w:b/>
                <w:sz w:val="22"/>
                <w:szCs w:val="22"/>
              </w:rPr>
              <w:t>In Attendance</w:t>
            </w:r>
            <w:r w:rsidRPr="001138E3">
              <w:rPr>
                <w:rFonts w:ascii="Tahoma" w:hAnsi="Tahoma" w:cs="Tahoma"/>
                <w:sz w:val="22"/>
                <w:szCs w:val="22"/>
              </w:rPr>
              <w:t>:</w:t>
            </w:r>
            <w:r w:rsidR="003B4129" w:rsidRPr="001138E3">
              <w:rPr>
                <w:rFonts w:ascii="Tahoma" w:hAnsi="Tahoma" w:cs="Tahoma"/>
                <w:sz w:val="22"/>
                <w:szCs w:val="22"/>
              </w:rPr>
              <w:t xml:space="preserve"> </w:t>
            </w:r>
            <w:r w:rsidRPr="001138E3">
              <w:rPr>
                <w:rFonts w:ascii="Tahoma" w:hAnsi="Tahoma" w:cs="Tahoma"/>
                <w:sz w:val="22"/>
                <w:szCs w:val="22"/>
              </w:rPr>
              <w:t xml:space="preserve"> </w:t>
            </w:r>
            <w:r w:rsidR="00F531E9" w:rsidRPr="001138E3">
              <w:rPr>
                <w:rFonts w:ascii="Tahoma" w:hAnsi="Tahoma" w:cs="Tahoma"/>
                <w:sz w:val="22"/>
                <w:szCs w:val="22"/>
              </w:rPr>
              <w:t>Mr P. Burgess (PB) Clerk. Mr M.Royle (MR) Deputy Clerk/RFO</w:t>
            </w:r>
            <w:r w:rsidR="00337CC0" w:rsidRPr="001138E3">
              <w:rPr>
                <w:rFonts w:ascii="Tahoma" w:hAnsi="Tahoma" w:cs="Tahoma"/>
                <w:sz w:val="22"/>
                <w:szCs w:val="22"/>
              </w:rPr>
              <w:t xml:space="preserve">, </w:t>
            </w:r>
          </w:p>
          <w:p w:rsidR="004E5D3F" w:rsidRDefault="00337CC0" w:rsidP="004E5D3F">
            <w:pPr>
              <w:jc w:val="both"/>
              <w:rPr>
                <w:rFonts w:ascii="Tahoma" w:hAnsi="Tahoma" w:cs="Tahoma"/>
                <w:sz w:val="22"/>
                <w:szCs w:val="22"/>
              </w:rPr>
            </w:pPr>
            <w:r w:rsidRPr="001138E3">
              <w:rPr>
                <w:rFonts w:ascii="Tahoma" w:hAnsi="Tahoma" w:cs="Tahoma"/>
                <w:sz w:val="22"/>
                <w:szCs w:val="22"/>
              </w:rPr>
              <w:t xml:space="preserve">                          </w:t>
            </w:r>
          </w:p>
          <w:p w:rsidR="004E5D3F" w:rsidRPr="001138E3" w:rsidRDefault="00DB5CD1" w:rsidP="004E5D3F">
            <w:pPr>
              <w:jc w:val="both"/>
              <w:rPr>
                <w:rFonts w:ascii="Tahoma" w:hAnsi="Tahoma" w:cs="Tahoma"/>
                <w:sz w:val="22"/>
                <w:szCs w:val="22"/>
              </w:rPr>
            </w:pPr>
            <w:r w:rsidRPr="001138E3">
              <w:rPr>
                <w:rFonts w:ascii="Tahoma" w:hAnsi="Tahoma" w:cs="Tahoma"/>
                <w:b/>
                <w:sz w:val="22"/>
                <w:szCs w:val="22"/>
              </w:rPr>
              <w:t>Apologies:</w:t>
            </w:r>
            <w:r w:rsidR="004463AE" w:rsidRPr="001138E3">
              <w:rPr>
                <w:rFonts w:ascii="Tahoma" w:hAnsi="Tahoma" w:cs="Tahoma"/>
                <w:sz w:val="22"/>
                <w:szCs w:val="22"/>
              </w:rPr>
              <w:t xml:space="preserve"> </w:t>
            </w:r>
            <w:r w:rsidR="006505FD" w:rsidRPr="001138E3">
              <w:rPr>
                <w:rFonts w:ascii="Tahoma" w:hAnsi="Tahoma" w:cs="Tahoma"/>
                <w:sz w:val="22"/>
                <w:szCs w:val="22"/>
              </w:rPr>
              <w:t xml:space="preserve">    </w:t>
            </w:r>
            <w:r w:rsidR="004E5D3F">
              <w:rPr>
                <w:rFonts w:ascii="Tahoma" w:hAnsi="Tahoma" w:cs="Tahoma"/>
                <w:sz w:val="22"/>
                <w:szCs w:val="22"/>
              </w:rPr>
              <w:t xml:space="preserve">   </w:t>
            </w:r>
            <w:r w:rsidR="006505FD" w:rsidRPr="001138E3">
              <w:rPr>
                <w:rFonts w:ascii="Tahoma" w:hAnsi="Tahoma" w:cs="Tahoma"/>
                <w:sz w:val="22"/>
                <w:szCs w:val="22"/>
              </w:rPr>
              <w:t xml:space="preserve"> </w:t>
            </w:r>
            <w:r w:rsidR="004E5D3F" w:rsidRPr="001138E3">
              <w:rPr>
                <w:rFonts w:ascii="Tahoma" w:hAnsi="Tahoma" w:cs="Tahoma"/>
                <w:sz w:val="22"/>
                <w:szCs w:val="22"/>
              </w:rPr>
              <w:t>Mr P. Kinnish (PK),</w:t>
            </w:r>
            <w:r w:rsidR="004E5D3F">
              <w:rPr>
                <w:rFonts w:ascii="Tahoma" w:hAnsi="Tahoma" w:cs="Tahoma"/>
                <w:sz w:val="22"/>
                <w:szCs w:val="22"/>
              </w:rPr>
              <w:t xml:space="preserve"> </w:t>
            </w:r>
            <w:r w:rsidR="004E5D3F" w:rsidRPr="001138E3">
              <w:rPr>
                <w:rFonts w:ascii="Tahoma" w:hAnsi="Tahoma" w:cs="Tahoma"/>
                <w:sz w:val="22"/>
                <w:szCs w:val="22"/>
              </w:rPr>
              <w:t>Mrs J. Pinson (JPN), Mrs Julie Peel (JPL) Housing Manager</w:t>
            </w:r>
            <w:r w:rsidR="004E5D3F">
              <w:rPr>
                <w:rFonts w:ascii="Tahoma" w:hAnsi="Tahoma" w:cs="Tahoma"/>
                <w:sz w:val="22"/>
                <w:szCs w:val="22"/>
              </w:rPr>
              <w:t>.</w:t>
            </w:r>
          </w:p>
          <w:p w:rsidR="00CE5E42" w:rsidRPr="001138E3" w:rsidRDefault="006505FD" w:rsidP="004E5D3F">
            <w:pPr>
              <w:jc w:val="both"/>
              <w:rPr>
                <w:rFonts w:ascii="Tahoma" w:hAnsi="Tahoma" w:cs="Tahoma"/>
                <w:sz w:val="22"/>
                <w:szCs w:val="22"/>
              </w:rPr>
            </w:pPr>
            <w:r w:rsidRPr="001138E3">
              <w:rPr>
                <w:rFonts w:ascii="Tahoma" w:hAnsi="Tahoma" w:cs="Tahoma"/>
                <w:sz w:val="22"/>
                <w:szCs w:val="22"/>
              </w:rPr>
              <w:t xml:space="preserve">  </w:t>
            </w:r>
            <w:r w:rsidR="007D40A0" w:rsidRPr="001138E3">
              <w:rPr>
                <w:rFonts w:ascii="Tahoma" w:hAnsi="Tahoma" w:cs="Tahoma"/>
                <w:sz w:val="22"/>
                <w:szCs w:val="22"/>
              </w:rPr>
              <w:t xml:space="preserve"> </w:t>
            </w:r>
          </w:p>
        </w:tc>
      </w:tr>
      <w:tr w:rsidR="00337CC0"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337CC0" w:rsidRPr="001138E3" w:rsidRDefault="00337CC0" w:rsidP="00477E66">
            <w:pPr>
              <w:jc w:val="both"/>
              <w:rPr>
                <w:rFonts w:ascii="Tahoma" w:hAnsi="Tahoma" w:cs="Tahoma"/>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2434AD" w:rsidRPr="001138E3" w:rsidRDefault="004E5D3F" w:rsidP="00477E66">
            <w:pPr>
              <w:jc w:val="both"/>
              <w:rPr>
                <w:rFonts w:ascii="Tahoma" w:hAnsi="Tahoma" w:cs="Tahoma"/>
                <w:b/>
                <w:sz w:val="22"/>
                <w:szCs w:val="22"/>
              </w:rPr>
            </w:pPr>
            <w:r>
              <w:rPr>
                <w:rFonts w:ascii="Tahoma" w:hAnsi="Tahoma" w:cs="Tahoma"/>
                <w:b/>
                <w:sz w:val="22"/>
                <w:szCs w:val="22"/>
              </w:rPr>
              <w:t>Meeting commenced at 7.01 pm.</w:t>
            </w:r>
          </w:p>
        </w:tc>
        <w:tc>
          <w:tcPr>
            <w:tcW w:w="850" w:type="dxa"/>
            <w:tcBorders>
              <w:top w:val="dashSmallGap" w:sz="4" w:space="0" w:color="auto"/>
              <w:left w:val="dashSmallGap" w:sz="4" w:space="0" w:color="auto"/>
              <w:bottom w:val="dashSmallGap" w:sz="4" w:space="0" w:color="auto"/>
              <w:right w:val="dashSmallGap" w:sz="4" w:space="0" w:color="auto"/>
            </w:tcBorders>
          </w:tcPr>
          <w:p w:rsidR="00337CC0" w:rsidRPr="003B4129" w:rsidRDefault="00337CC0" w:rsidP="00477E66">
            <w:pPr>
              <w:jc w:val="both"/>
              <w:rPr>
                <w:rFonts w:ascii="Tahoma" w:hAnsi="Tahoma" w:cs="Tahoma"/>
                <w:sz w:val="18"/>
                <w:szCs w:val="18"/>
              </w:rPr>
            </w:pPr>
          </w:p>
        </w:tc>
      </w:tr>
      <w:tr w:rsidR="00477E66"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477E66" w:rsidRPr="001138E3" w:rsidRDefault="00834D79" w:rsidP="00477E66">
            <w:pPr>
              <w:jc w:val="both"/>
              <w:rPr>
                <w:rFonts w:ascii="Tahoma" w:hAnsi="Tahoma" w:cs="Tahoma"/>
                <w:b/>
                <w:sz w:val="22"/>
                <w:szCs w:val="22"/>
              </w:rPr>
            </w:pPr>
            <w:r w:rsidRPr="001138E3">
              <w:rPr>
                <w:rFonts w:ascii="Tahoma" w:hAnsi="Tahoma" w:cs="Tahoma"/>
                <w:b/>
                <w:sz w:val="22"/>
                <w:szCs w:val="22"/>
              </w:rPr>
              <w:t>165</w:t>
            </w:r>
            <w:r w:rsidR="00477E66" w:rsidRPr="001138E3">
              <w:rPr>
                <w:rFonts w:ascii="Tahoma" w:hAnsi="Tahoma" w:cs="Tahoma"/>
                <w:b/>
                <w:sz w:val="22"/>
                <w:szCs w:val="22"/>
              </w:rPr>
              <w:t>/16</w:t>
            </w:r>
          </w:p>
        </w:tc>
        <w:tc>
          <w:tcPr>
            <w:tcW w:w="9356" w:type="dxa"/>
            <w:tcBorders>
              <w:top w:val="dashSmallGap" w:sz="4" w:space="0" w:color="auto"/>
              <w:left w:val="dashSmallGap" w:sz="4" w:space="0" w:color="auto"/>
              <w:bottom w:val="dashSmallGap" w:sz="4" w:space="0" w:color="auto"/>
              <w:right w:val="dashSmallGap" w:sz="4" w:space="0" w:color="auto"/>
            </w:tcBorders>
          </w:tcPr>
          <w:p w:rsidR="00477E66" w:rsidRPr="001138E3" w:rsidRDefault="00477E66" w:rsidP="00477E66">
            <w:pPr>
              <w:jc w:val="both"/>
              <w:rPr>
                <w:rFonts w:ascii="Tahoma" w:hAnsi="Tahoma" w:cs="Tahoma"/>
                <w:b/>
                <w:sz w:val="22"/>
                <w:szCs w:val="22"/>
              </w:rPr>
            </w:pPr>
            <w:r w:rsidRPr="001138E3">
              <w:rPr>
                <w:rFonts w:ascii="Tahoma" w:hAnsi="Tahoma" w:cs="Tahoma"/>
                <w:b/>
                <w:sz w:val="22"/>
                <w:szCs w:val="22"/>
              </w:rPr>
              <w:t>Planning Matters</w:t>
            </w:r>
          </w:p>
        </w:tc>
        <w:tc>
          <w:tcPr>
            <w:tcW w:w="850" w:type="dxa"/>
            <w:tcBorders>
              <w:top w:val="dashSmallGap" w:sz="4" w:space="0" w:color="auto"/>
              <w:left w:val="dashSmallGap" w:sz="4" w:space="0" w:color="auto"/>
              <w:bottom w:val="dashSmallGap" w:sz="4" w:space="0" w:color="auto"/>
              <w:right w:val="dashSmallGap" w:sz="4" w:space="0" w:color="auto"/>
            </w:tcBorders>
          </w:tcPr>
          <w:p w:rsidR="00477E66" w:rsidRPr="003B4129" w:rsidRDefault="00477E66" w:rsidP="00477E66">
            <w:pPr>
              <w:jc w:val="both"/>
              <w:rPr>
                <w:rFonts w:ascii="Tahoma" w:hAnsi="Tahoma" w:cs="Tahoma"/>
                <w:sz w:val="18"/>
                <w:szCs w:val="18"/>
              </w:rPr>
            </w:pPr>
          </w:p>
        </w:tc>
      </w:tr>
      <w:tr w:rsidR="00477E66"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477E66" w:rsidRPr="001138E3" w:rsidRDefault="00477E66" w:rsidP="00905291">
            <w:pPr>
              <w:ind w:left="360"/>
              <w:jc w:val="both"/>
              <w:rPr>
                <w:rFonts w:ascii="Tahoma" w:hAnsi="Tahoma" w:cs="Tahoma"/>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477E66" w:rsidRPr="001138E3" w:rsidRDefault="00477E66" w:rsidP="00477E66">
            <w:pPr>
              <w:rPr>
                <w:rFonts w:ascii="Tahoma" w:hAnsi="Tahoma" w:cs="Tahoma"/>
                <w:b/>
                <w:sz w:val="22"/>
                <w:szCs w:val="22"/>
              </w:rPr>
            </w:pPr>
            <w:r w:rsidRPr="001138E3">
              <w:rPr>
                <w:rFonts w:ascii="Tahoma" w:hAnsi="Tahoma" w:cs="Tahoma"/>
                <w:b/>
                <w:sz w:val="22"/>
                <w:szCs w:val="22"/>
              </w:rPr>
              <w:t>Planning Applications</w:t>
            </w:r>
          </w:p>
        </w:tc>
        <w:tc>
          <w:tcPr>
            <w:tcW w:w="850" w:type="dxa"/>
            <w:tcBorders>
              <w:top w:val="dashSmallGap" w:sz="4" w:space="0" w:color="auto"/>
              <w:left w:val="dashSmallGap" w:sz="4" w:space="0" w:color="auto"/>
              <w:bottom w:val="dashSmallGap" w:sz="4" w:space="0" w:color="auto"/>
              <w:right w:val="dashSmallGap" w:sz="4" w:space="0" w:color="auto"/>
            </w:tcBorders>
          </w:tcPr>
          <w:p w:rsidR="00477E66" w:rsidRPr="003B4129" w:rsidRDefault="00477E66" w:rsidP="00477E66">
            <w:pPr>
              <w:jc w:val="both"/>
              <w:rPr>
                <w:rFonts w:ascii="Tahoma" w:hAnsi="Tahoma" w:cs="Tahoma"/>
                <w:b/>
                <w:bCs/>
                <w:sz w:val="16"/>
                <w:szCs w:val="16"/>
              </w:rPr>
            </w:pPr>
          </w:p>
        </w:tc>
      </w:tr>
      <w:tr w:rsidR="00FE3BC8"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E3BC8" w:rsidRPr="001138E3" w:rsidRDefault="00FE3BC8" w:rsidP="00886E7F">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834D79" w:rsidRPr="001138E3" w:rsidRDefault="00834D79" w:rsidP="00886E7F">
            <w:pPr>
              <w:rPr>
                <w:rFonts w:ascii="Tahoma" w:hAnsi="Tahoma" w:cs="Tahoma"/>
                <w:b/>
                <w:sz w:val="22"/>
                <w:szCs w:val="22"/>
              </w:rPr>
            </w:pPr>
            <w:r w:rsidRPr="001138E3">
              <w:rPr>
                <w:rFonts w:ascii="Tahoma" w:hAnsi="Tahoma" w:cs="Tahoma"/>
                <w:b/>
                <w:sz w:val="22"/>
                <w:szCs w:val="22"/>
              </w:rPr>
              <w:t>Item deferred from meeting 07.12.16 to allow Commissioners to visit the site.</w:t>
            </w:r>
          </w:p>
          <w:p w:rsidR="00FE3BC8" w:rsidRDefault="00834D79" w:rsidP="00886E7F">
            <w:pPr>
              <w:rPr>
                <w:rFonts w:ascii="Tahoma" w:hAnsi="Tahoma" w:cs="Tahoma"/>
                <w:sz w:val="22"/>
                <w:szCs w:val="22"/>
              </w:rPr>
            </w:pPr>
            <w:r w:rsidRPr="001138E3">
              <w:rPr>
                <w:rFonts w:ascii="Tahoma" w:hAnsi="Tahoma" w:cs="Tahoma"/>
                <w:b/>
                <w:sz w:val="22"/>
                <w:szCs w:val="22"/>
              </w:rPr>
              <w:t>PA 16/01312</w:t>
            </w:r>
            <w:r w:rsidR="00FE3BC8" w:rsidRPr="001138E3">
              <w:rPr>
                <w:rFonts w:ascii="Tahoma" w:hAnsi="Tahoma" w:cs="Tahoma"/>
                <w:b/>
                <w:sz w:val="22"/>
                <w:szCs w:val="22"/>
              </w:rPr>
              <w:t>/B – Berwyn, South Cape, Laxey, IM4 7JA.</w:t>
            </w:r>
            <w:r w:rsidR="00FE3BC8" w:rsidRPr="001138E3">
              <w:rPr>
                <w:rFonts w:ascii="Tahoma" w:hAnsi="Tahoma" w:cs="Tahoma"/>
                <w:sz w:val="22"/>
                <w:szCs w:val="22"/>
              </w:rPr>
              <w:t xml:space="preserve">  Replacement of existing dwelling with two detached dwellings including adjustment of existing access.</w:t>
            </w:r>
            <w:r w:rsidR="009621E7" w:rsidRPr="001138E3">
              <w:rPr>
                <w:rFonts w:ascii="Tahoma" w:hAnsi="Tahoma" w:cs="Tahoma"/>
                <w:sz w:val="22"/>
                <w:szCs w:val="22"/>
              </w:rPr>
              <w:t xml:space="preserve">  Letter</w:t>
            </w:r>
            <w:r w:rsidR="00861128">
              <w:rPr>
                <w:rFonts w:ascii="Tahoma" w:hAnsi="Tahoma" w:cs="Tahoma"/>
                <w:sz w:val="22"/>
                <w:szCs w:val="22"/>
              </w:rPr>
              <w:t>s</w:t>
            </w:r>
            <w:r w:rsidR="009621E7" w:rsidRPr="001138E3">
              <w:rPr>
                <w:rFonts w:ascii="Tahoma" w:hAnsi="Tahoma" w:cs="Tahoma"/>
                <w:sz w:val="22"/>
                <w:szCs w:val="22"/>
              </w:rPr>
              <w:t xml:space="preserve"> of objection received.</w:t>
            </w:r>
          </w:p>
          <w:p w:rsidR="005D4EFE" w:rsidRPr="005D4EFE" w:rsidRDefault="004E5D3F" w:rsidP="00886E7F">
            <w:pPr>
              <w:rPr>
                <w:rFonts w:ascii="Tahoma" w:hAnsi="Tahoma" w:cs="Tahoma"/>
                <w:i/>
                <w:sz w:val="22"/>
                <w:szCs w:val="22"/>
              </w:rPr>
            </w:pPr>
            <w:r w:rsidRPr="005D4EFE">
              <w:rPr>
                <w:rFonts w:ascii="Tahoma" w:hAnsi="Tahoma" w:cs="Tahoma"/>
                <w:i/>
                <w:sz w:val="22"/>
                <w:szCs w:val="22"/>
              </w:rPr>
              <w:t xml:space="preserve">Concerns were raised regarding </w:t>
            </w:r>
            <w:r w:rsidR="005D4EFE" w:rsidRPr="005D4EFE">
              <w:rPr>
                <w:rFonts w:ascii="Tahoma" w:hAnsi="Tahoma" w:cs="Tahoma"/>
                <w:i/>
                <w:sz w:val="22"/>
                <w:szCs w:val="22"/>
              </w:rPr>
              <w:t>access difficulties</w:t>
            </w:r>
            <w:r w:rsidR="00391CC1">
              <w:rPr>
                <w:rFonts w:ascii="Tahoma" w:hAnsi="Tahoma" w:cs="Tahoma"/>
                <w:i/>
                <w:sz w:val="22"/>
                <w:szCs w:val="22"/>
              </w:rPr>
              <w:t xml:space="preserve"> on the steep narrow lane</w:t>
            </w:r>
            <w:r w:rsidR="005D4EFE" w:rsidRPr="005D4EFE">
              <w:rPr>
                <w:rFonts w:ascii="Tahoma" w:hAnsi="Tahoma" w:cs="Tahoma"/>
                <w:i/>
                <w:sz w:val="22"/>
                <w:szCs w:val="22"/>
              </w:rPr>
              <w:t>, parking and over-intensive use of the site. The consensus was that the proposals would be visually inappropriate for this area of Laxey.</w:t>
            </w:r>
          </w:p>
          <w:p w:rsidR="00834D79" w:rsidRPr="005F31EA" w:rsidRDefault="005D4EFE" w:rsidP="00886E7F">
            <w:pPr>
              <w:rPr>
                <w:rFonts w:ascii="Tahoma" w:hAnsi="Tahoma" w:cs="Tahoma"/>
                <w:b/>
                <w:i/>
                <w:sz w:val="22"/>
                <w:szCs w:val="22"/>
              </w:rPr>
            </w:pPr>
            <w:r w:rsidRPr="005D4EFE">
              <w:rPr>
                <w:rFonts w:ascii="Tahoma" w:hAnsi="Tahoma" w:cs="Tahoma"/>
                <w:i/>
                <w:sz w:val="22"/>
                <w:szCs w:val="22"/>
              </w:rPr>
              <w:t>The clerks were instructed to submit an</w:t>
            </w:r>
            <w:r>
              <w:rPr>
                <w:rFonts w:ascii="Tahoma" w:hAnsi="Tahoma" w:cs="Tahoma"/>
                <w:b/>
                <w:i/>
                <w:sz w:val="22"/>
                <w:szCs w:val="22"/>
              </w:rPr>
              <w:t xml:space="preserve"> </w:t>
            </w:r>
            <w:r w:rsidRPr="005D4EFE">
              <w:rPr>
                <w:rFonts w:ascii="Tahoma" w:hAnsi="Tahoma" w:cs="Tahoma"/>
                <w:b/>
                <w:i/>
                <w:sz w:val="22"/>
                <w:szCs w:val="22"/>
              </w:rPr>
              <w:t>Object</w:t>
            </w:r>
            <w:r>
              <w:rPr>
                <w:rFonts w:ascii="Tahoma" w:hAnsi="Tahoma" w:cs="Tahoma"/>
                <w:b/>
                <w:i/>
                <w:sz w:val="22"/>
                <w:szCs w:val="22"/>
              </w:rPr>
              <w:t xml:space="preserve">ion </w:t>
            </w:r>
            <w:r w:rsidRPr="005D4EFE">
              <w:rPr>
                <w:rFonts w:ascii="Tahoma" w:hAnsi="Tahoma" w:cs="Tahoma"/>
                <w:i/>
                <w:sz w:val="22"/>
                <w:szCs w:val="22"/>
              </w:rPr>
              <w:t>to the proposals.</w:t>
            </w:r>
            <w:r>
              <w:rPr>
                <w:rFonts w:ascii="Tahoma" w:hAnsi="Tahoma" w:cs="Tahoma"/>
                <w:b/>
                <w:i/>
                <w:sz w:val="22"/>
                <w:szCs w:val="22"/>
              </w:rPr>
              <w:t xml:space="preserve"> </w:t>
            </w:r>
            <w:r w:rsidRPr="005D4EFE">
              <w:rPr>
                <w:rFonts w:ascii="Tahoma" w:hAnsi="Tahoma" w:cs="Tahoma"/>
                <w:b/>
                <w:i/>
                <w:sz w:val="22"/>
                <w:szCs w:val="22"/>
              </w:rPr>
              <w:t xml:space="preserve">  </w:t>
            </w:r>
          </w:p>
        </w:tc>
        <w:tc>
          <w:tcPr>
            <w:tcW w:w="850" w:type="dxa"/>
            <w:tcBorders>
              <w:top w:val="dashSmallGap" w:sz="4" w:space="0" w:color="auto"/>
              <w:left w:val="dashSmallGap" w:sz="4" w:space="0" w:color="auto"/>
              <w:bottom w:val="dashSmallGap" w:sz="4" w:space="0" w:color="auto"/>
              <w:right w:val="dashSmallGap" w:sz="4" w:space="0" w:color="auto"/>
            </w:tcBorders>
          </w:tcPr>
          <w:p w:rsidR="00FE3BC8" w:rsidRDefault="00FE3BC8" w:rsidP="00886E7F">
            <w:pPr>
              <w:jc w:val="both"/>
              <w:rPr>
                <w:rFonts w:ascii="Tahoma" w:hAnsi="Tahoma" w:cs="Tahoma"/>
                <w:b/>
                <w:bCs/>
                <w:sz w:val="16"/>
                <w:szCs w:val="16"/>
              </w:rPr>
            </w:pPr>
          </w:p>
          <w:p w:rsidR="005D4EFE" w:rsidRDefault="005D4EFE" w:rsidP="00886E7F">
            <w:pPr>
              <w:jc w:val="both"/>
              <w:rPr>
                <w:rFonts w:ascii="Tahoma" w:hAnsi="Tahoma" w:cs="Tahoma"/>
                <w:b/>
                <w:bCs/>
                <w:sz w:val="16"/>
                <w:szCs w:val="16"/>
              </w:rPr>
            </w:pPr>
          </w:p>
          <w:p w:rsidR="005D4EFE" w:rsidRDefault="005D4EFE" w:rsidP="00886E7F">
            <w:pPr>
              <w:jc w:val="both"/>
              <w:rPr>
                <w:rFonts w:ascii="Tahoma" w:hAnsi="Tahoma" w:cs="Tahoma"/>
                <w:b/>
                <w:bCs/>
                <w:sz w:val="16"/>
                <w:szCs w:val="16"/>
              </w:rPr>
            </w:pPr>
          </w:p>
          <w:p w:rsidR="005D4EFE" w:rsidRDefault="005D4EFE" w:rsidP="00886E7F">
            <w:pPr>
              <w:jc w:val="both"/>
              <w:rPr>
                <w:rFonts w:ascii="Tahoma" w:hAnsi="Tahoma" w:cs="Tahoma"/>
                <w:b/>
                <w:bCs/>
                <w:sz w:val="16"/>
                <w:szCs w:val="16"/>
              </w:rPr>
            </w:pPr>
          </w:p>
          <w:p w:rsidR="005D4EFE" w:rsidRDefault="005D4EFE" w:rsidP="00886E7F">
            <w:pPr>
              <w:jc w:val="both"/>
              <w:rPr>
                <w:rFonts w:ascii="Tahoma" w:hAnsi="Tahoma" w:cs="Tahoma"/>
                <w:b/>
                <w:bCs/>
                <w:sz w:val="16"/>
                <w:szCs w:val="16"/>
              </w:rPr>
            </w:pPr>
          </w:p>
          <w:p w:rsidR="005D4EFE" w:rsidRDefault="005D4EFE" w:rsidP="00886E7F">
            <w:pPr>
              <w:jc w:val="both"/>
              <w:rPr>
                <w:rFonts w:ascii="Tahoma" w:hAnsi="Tahoma" w:cs="Tahoma"/>
                <w:b/>
                <w:bCs/>
                <w:sz w:val="16"/>
                <w:szCs w:val="16"/>
              </w:rPr>
            </w:pPr>
          </w:p>
          <w:p w:rsidR="005D4EFE" w:rsidRDefault="005D4EFE" w:rsidP="00886E7F">
            <w:pPr>
              <w:jc w:val="both"/>
              <w:rPr>
                <w:rFonts w:ascii="Tahoma" w:hAnsi="Tahoma" w:cs="Tahoma"/>
                <w:b/>
                <w:bCs/>
                <w:sz w:val="16"/>
                <w:szCs w:val="16"/>
              </w:rPr>
            </w:pPr>
          </w:p>
          <w:p w:rsidR="005D4EFE" w:rsidRDefault="005D4EFE" w:rsidP="00886E7F">
            <w:pPr>
              <w:jc w:val="both"/>
              <w:rPr>
                <w:rFonts w:ascii="Tahoma" w:hAnsi="Tahoma" w:cs="Tahoma"/>
                <w:b/>
                <w:bCs/>
                <w:sz w:val="16"/>
                <w:szCs w:val="16"/>
              </w:rPr>
            </w:pPr>
          </w:p>
          <w:p w:rsidR="005D4EFE" w:rsidRPr="003B4129" w:rsidRDefault="005D4EFE" w:rsidP="00886E7F">
            <w:pPr>
              <w:jc w:val="both"/>
              <w:rPr>
                <w:rFonts w:ascii="Tahoma" w:hAnsi="Tahoma" w:cs="Tahoma"/>
                <w:b/>
                <w:bCs/>
                <w:sz w:val="16"/>
                <w:szCs w:val="16"/>
              </w:rPr>
            </w:pPr>
            <w:r>
              <w:rPr>
                <w:rFonts w:ascii="Tahoma" w:hAnsi="Tahoma" w:cs="Tahoma"/>
                <w:b/>
                <w:bCs/>
                <w:sz w:val="16"/>
                <w:szCs w:val="16"/>
              </w:rPr>
              <w:t>PB/MR</w:t>
            </w:r>
          </w:p>
        </w:tc>
      </w:tr>
      <w:tr w:rsidR="00725D80"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725D80" w:rsidRPr="001138E3" w:rsidRDefault="00725D80" w:rsidP="00886E7F">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725D80" w:rsidRDefault="00725D80" w:rsidP="00886E7F">
            <w:pPr>
              <w:rPr>
                <w:rFonts w:ascii="Tahoma" w:hAnsi="Tahoma" w:cs="Tahoma"/>
                <w:sz w:val="22"/>
                <w:szCs w:val="22"/>
              </w:rPr>
            </w:pPr>
            <w:r w:rsidRPr="00725D80">
              <w:rPr>
                <w:rFonts w:ascii="Tahoma" w:hAnsi="Tahoma" w:cs="Tahoma"/>
                <w:b/>
                <w:sz w:val="22"/>
                <w:szCs w:val="22"/>
              </w:rPr>
              <w:t>PA 16/01248/C</w:t>
            </w:r>
            <w:r>
              <w:rPr>
                <w:rFonts w:ascii="Tahoma" w:hAnsi="Tahoma" w:cs="Tahoma"/>
                <w:sz w:val="22"/>
                <w:szCs w:val="22"/>
              </w:rPr>
              <w:t xml:space="preserve"> - </w:t>
            </w:r>
            <w:r w:rsidRPr="002C7A85">
              <w:rPr>
                <w:rFonts w:ascii="Tahoma" w:hAnsi="Tahoma" w:cs="Tahoma"/>
                <w:b/>
                <w:sz w:val="22"/>
                <w:szCs w:val="22"/>
              </w:rPr>
              <w:t>5 Shore Road Laxey Isle Of Man IM4 7DJ</w:t>
            </w:r>
            <w:r>
              <w:rPr>
                <w:rFonts w:ascii="Tahoma" w:hAnsi="Tahoma" w:cs="Tahoma"/>
                <w:b/>
                <w:sz w:val="22"/>
                <w:szCs w:val="22"/>
              </w:rPr>
              <w:t xml:space="preserve">.   </w:t>
            </w:r>
            <w:r w:rsidRPr="002C7A85">
              <w:rPr>
                <w:rFonts w:ascii="Tahoma" w:hAnsi="Tahoma" w:cs="Tahoma"/>
                <w:sz w:val="22"/>
                <w:szCs w:val="22"/>
              </w:rPr>
              <w:t>Change of use of single dwelling hou</w:t>
            </w:r>
            <w:r>
              <w:rPr>
                <w:rFonts w:ascii="Tahoma" w:hAnsi="Tahoma" w:cs="Tahoma"/>
                <w:sz w:val="22"/>
                <w:szCs w:val="22"/>
              </w:rPr>
              <w:t>se to a</w:t>
            </w:r>
            <w:r w:rsidR="004E5D3F">
              <w:rPr>
                <w:rFonts w:ascii="Tahoma" w:hAnsi="Tahoma" w:cs="Tahoma"/>
                <w:sz w:val="22"/>
                <w:szCs w:val="22"/>
              </w:rPr>
              <w:t>dditional use as tourist accommo</w:t>
            </w:r>
            <w:r>
              <w:rPr>
                <w:rFonts w:ascii="Tahoma" w:hAnsi="Tahoma" w:cs="Tahoma"/>
                <w:sz w:val="22"/>
                <w:szCs w:val="22"/>
              </w:rPr>
              <w:t>dation.</w:t>
            </w:r>
          </w:p>
          <w:p w:rsidR="00725D80" w:rsidRPr="005D4EFE" w:rsidRDefault="005D4EFE" w:rsidP="00886E7F">
            <w:pPr>
              <w:rPr>
                <w:rFonts w:ascii="Tahoma" w:hAnsi="Tahoma" w:cs="Tahoma"/>
                <w:b/>
                <w:i/>
                <w:sz w:val="22"/>
                <w:szCs w:val="22"/>
              </w:rPr>
            </w:pPr>
            <w:r w:rsidRPr="005D4EFE">
              <w:rPr>
                <w:rFonts w:ascii="Tahoma" w:hAnsi="Tahoma" w:cs="Tahoma"/>
                <w:b/>
                <w:i/>
                <w:sz w:val="22"/>
                <w:szCs w:val="22"/>
              </w:rPr>
              <w:t>Noted. No Objections.</w:t>
            </w:r>
          </w:p>
        </w:tc>
        <w:tc>
          <w:tcPr>
            <w:tcW w:w="850" w:type="dxa"/>
            <w:tcBorders>
              <w:top w:val="dashSmallGap" w:sz="4" w:space="0" w:color="auto"/>
              <w:left w:val="dashSmallGap" w:sz="4" w:space="0" w:color="auto"/>
              <w:bottom w:val="dashSmallGap" w:sz="4" w:space="0" w:color="auto"/>
              <w:right w:val="dashSmallGap" w:sz="4" w:space="0" w:color="auto"/>
            </w:tcBorders>
          </w:tcPr>
          <w:p w:rsidR="00725D80" w:rsidRPr="003B4129" w:rsidRDefault="00725D80" w:rsidP="00886E7F">
            <w:pPr>
              <w:jc w:val="both"/>
              <w:rPr>
                <w:rFonts w:ascii="Tahoma" w:hAnsi="Tahoma" w:cs="Tahoma"/>
                <w:b/>
                <w:bCs/>
                <w:sz w:val="16"/>
                <w:szCs w:val="16"/>
              </w:rPr>
            </w:pPr>
          </w:p>
        </w:tc>
      </w:tr>
      <w:tr w:rsidR="00886E7F"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886E7F" w:rsidRPr="001138E3" w:rsidRDefault="00886E7F" w:rsidP="001604F9">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DD262D" w:rsidRPr="001138E3" w:rsidRDefault="00910175" w:rsidP="00886E7F">
            <w:pPr>
              <w:pStyle w:val="NoSpacing"/>
              <w:rPr>
                <w:rFonts w:ascii="Tahoma" w:eastAsiaTheme="minorHAnsi" w:hAnsi="Tahoma" w:cs="Tahoma"/>
                <w:sz w:val="22"/>
                <w:szCs w:val="22"/>
                <w:lang w:eastAsia="en-US"/>
              </w:rPr>
            </w:pPr>
            <w:r w:rsidRPr="001138E3">
              <w:rPr>
                <w:rFonts w:ascii="Tahoma" w:eastAsiaTheme="minorHAnsi" w:hAnsi="Tahoma" w:cs="Tahoma"/>
                <w:b/>
                <w:sz w:val="22"/>
                <w:szCs w:val="22"/>
                <w:lang w:eastAsia="en-US"/>
              </w:rPr>
              <w:t>PA 16/00805/B</w:t>
            </w:r>
            <w:r w:rsidR="008D3BA6" w:rsidRPr="001138E3">
              <w:rPr>
                <w:rFonts w:ascii="Tahoma" w:eastAsiaTheme="minorHAnsi" w:hAnsi="Tahoma" w:cs="Tahoma"/>
                <w:b/>
                <w:sz w:val="22"/>
                <w:szCs w:val="22"/>
                <w:lang w:eastAsia="en-US"/>
              </w:rPr>
              <w:t xml:space="preserve"> -</w:t>
            </w:r>
            <w:r w:rsidRPr="001138E3">
              <w:rPr>
                <w:rFonts w:ascii="Tahoma" w:eastAsiaTheme="minorHAnsi" w:hAnsi="Tahoma" w:cs="Tahoma"/>
                <w:b/>
                <w:sz w:val="22"/>
                <w:szCs w:val="22"/>
                <w:lang w:eastAsia="en-US"/>
              </w:rPr>
              <w:t xml:space="preserve"> Deepdale Complex, Glen Road, Laxey - </w:t>
            </w:r>
            <w:r w:rsidRPr="001138E3">
              <w:rPr>
                <w:rFonts w:ascii="Tahoma" w:eastAsiaTheme="minorHAnsi" w:hAnsi="Tahoma" w:cs="Tahoma"/>
                <w:sz w:val="22"/>
                <w:szCs w:val="22"/>
                <w:lang w:eastAsia="en-US"/>
              </w:rPr>
              <w:t xml:space="preserve">Re: alterations and erection of extension to provide two apartments for tourist accommodation with assoc. parking. Amended plans received in respect of flood barrier omission of soffits and barge boards to rear elevation and amendments to </w:t>
            </w:r>
            <w:r w:rsidR="009621E7" w:rsidRPr="001138E3">
              <w:rPr>
                <w:rFonts w:ascii="Tahoma" w:eastAsiaTheme="minorHAnsi" w:hAnsi="Tahoma" w:cs="Tahoma"/>
                <w:sz w:val="22"/>
                <w:szCs w:val="22"/>
                <w:lang w:eastAsia="en-US"/>
              </w:rPr>
              <w:t>j</w:t>
            </w:r>
            <w:r w:rsidRPr="001138E3">
              <w:rPr>
                <w:rFonts w:ascii="Tahoma" w:eastAsiaTheme="minorHAnsi" w:hAnsi="Tahoma" w:cs="Tahoma"/>
                <w:sz w:val="22"/>
                <w:szCs w:val="22"/>
                <w:lang w:eastAsia="en-US"/>
              </w:rPr>
              <w:t xml:space="preserve">uliet </w:t>
            </w:r>
            <w:r w:rsidR="009621E7" w:rsidRPr="001138E3">
              <w:rPr>
                <w:rFonts w:ascii="Tahoma" w:eastAsiaTheme="minorHAnsi" w:hAnsi="Tahoma" w:cs="Tahoma"/>
                <w:sz w:val="22"/>
                <w:szCs w:val="22"/>
                <w:lang w:eastAsia="en-US"/>
              </w:rPr>
              <w:t>balcony and</w:t>
            </w:r>
            <w:r w:rsidRPr="001138E3">
              <w:rPr>
                <w:rFonts w:ascii="Tahoma" w:eastAsiaTheme="minorHAnsi" w:hAnsi="Tahoma" w:cs="Tahoma"/>
                <w:sz w:val="22"/>
                <w:szCs w:val="22"/>
                <w:lang w:eastAsia="en-US"/>
              </w:rPr>
              <w:t xml:space="preserve"> patio doors south elevation and</w:t>
            </w:r>
            <w:r w:rsidR="009621E7" w:rsidRPr="001138E3">
              <w:rPr>
                <w:rFonts w:ascii="Tahoma" w:eastAsiaTheme="minorHAnsi" w:hAnsi="Tahoma" w:cs="Tahoma"/>
                <w:sz w:val="22"/>
                <w:szCs w:val="22"/>
                <w:lang w:eastAsia="en-US"/>
              </w:rPr>
              <w:t xml:space="preserve"> east elevation amended to show projecting window.</w:t>
            </w:r>
          </w:p>
          <w:p w:rsidR="00DD262D" w:rsidRPr="005D4EFE" w:rsidRDefault="005D4EFE" w:rsidP="004E5D3F">
            <w:pPr>
              <w:pStyle w:val="NoSpacing"/>
              <w:rPr>
                <w:rFonts w:ascii="Tahoma" w:hAnsi="Tahoma" w:cs="Tahoma"/>
                <w:b/>
                <w:i/>
                <w:sz w:val="22"/>
                <w:szCs w:val="22"/>
              </w:rPr>
            </w:pPr>
            <w:r w:rsidRPr="005D4EFE">
              <w:rPr>
                <w:rFonts w:ascii="Tahoma" w:eastAsiaTheme="minorHAnsi" w:hAnsi="Tahoma" w:cs="Tahoma"/>
                <w:b/>
                <w:i/>
                <w:sz w:val="22"/>
                <w:szCs w:val="22"/>
                <w:lang w:eastAsia="en-US"/>
              </w:rPr>
              <w:t>Noted. No objections.</w:t>
            </w:r>
          </w:p>
        </w:tc>
        <w:tc>
          <w:tcPr>
            <w:tcW w:w="850" w:type="dxa"/>
            <w:tcBorders>
              <w:top w:val="dashSmallGap" w:sz="4" w:space="0" w:color="auto"/>
              <w:left w:val="dashSmallGap" w:sz="4" w:space="0" w:color="auto"/>
              <w:bottom w:val="dashSmallGap" w:sz="4" w:space="0" w:color="auto"/>
              <w:right w:val="dashSmallGap" w:sz="4" w:space="0" w:color="auto"/>
            </w:tcBorders>
          </w:tcPr>
          <w:p w:rsidR="00886E7F" w:rsidRPr="003B4129" w:rsidRDefault="00886E7F" w:rsidP="00886E7F">
            <w:pPr>
              <w:jc w:val="both"/>
              <w:rPr>
                <w:rFonts w:ascii="Tahoma" w:hAnsi="Tahoma" w:cs="Tahoma"/>
                <w:b/>
                <w:bCs/>
                <w:sz w:val="16"/>
                <w:szCs w:val="16"/>
              </w:rPr>
            </w:pPr>
          </w:p>
        </w:tc>
      </w:tr>
      <w:tr w:rsidR="000A32C2"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0A32C2" w:rsidRPr="001138E3" w:rsidRDefault="000A32C2" w:rsidP="001604F9">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0A32C2" w:rsidRDefault="000A32C2" w:rsidP="00886E7F">
            <w:pPr>
              <w:pStyle w:val="NoSpacing"/>
              <w:rPr>
                <w:rFonts w:ascii="Tahoma" w:eastAsiaTheme="minorHAnsi" w:hAnsi="Tahoma" w:cs="Tahoma"/>
                <w:sz w:val="22"/>
                <w:szCs w:val="22"/>
                <w:lang w:eastAsia="en-US"/>
              </w:rPr>
            </w:pPr>
            <w:r>
              <w:rPr>
                <w:rFonts w:ascii="Tahoma" w:eastAsiaTheme="minorHAnsi" w:hAnsi="Tahoma" w:cs="Tahoma"/>
                <w:b/>
                <w:sz w:val="22"/>
                <w:szCs w:val="22"/>
                <w:lang w:eastAsia="en-US"/>
              </w:rPr>
              <w:t xml:space="preserve">PA 16/01344/B – Ballaconn, Ballafayle Road, Maughold - </w:t>
            </w:r>
            <w:r w:rsidRPr="000A32C2">
              <w:rPr>
                <w:rFonts w:ascii="Tahoma" w:eastAsiaTheme="minorHAnsi" w:hAnsi="Tahoma" w:cs="Tahoma"/>
                <w:sz w:val="22"/>
                <w:szCs w:val="22"/>
                <w:lang w:eastAsia="en-US"/>
              </w:rPr>
              <w:t>Alterations, erection of ground and first floor extensions, raising existing roof to provide additional living accommodation and replacement of existing garage door with a window</w:t>
            </w:r>
            <w:r>
              <w:rPr>
                <w:rFonts w:ascii="Tahoma" w:eastAsiaTheme="minorHAnsi" w:hAnsi="Tahoma" w:cs="Tahoma"/>
                <w:sz w:val="22"/>
                <w:szCs w:val="22"/>
                <w:lang w:eastAsia="en-US"/>
              </w:rPr>
              <w:t>.</w:t>
            </w:r>
          </w:p>
          <w:p w:rsidR="000A32C2" w:rsidRPr="005D4EFE" w:rsidRDefault="005D4EFE" w:rsidP="005D4EFE">
            <w:pPr>
              <w:pStyle w:val="NoSpacing"/>
              <w:rPr>
                <w:rFonts w:ascii="Tahoma" w:eastAsiaTheme="minorHAnsi" w:hAnsi="Tahoma" w:cs="Tahoma"/>
                <w:b/>
                <w:sz w:val="22"/>
                <w:szCs w:val="22"/>
                <w:lang w:eastAsia="en-US"/>
              </w:rPr>
            </w:pPr>
            <w:r w:rsidRPr="005D4EFE">
              <w:rPr>
                <w:rFonts w:ascii="Tahoma" w:eastAsiaTheme="minorHAnsi" w:hAnsi="Tahoma" w:cs="Tahoma"/>
                <w:b/>
                <w:i/>
                <w:sz w:val="22"/>
                <w:szCs w:val="22"/>
                <w:lang w:eastAsia="en-US"/>
              </w:rPr>
              <w:t>Noted. No objections.</w:t>
            </w:r>
          </w:p>
        </w:tc>
        <w:tc>
          <w:tcPr>
            <w:tcW w:w="850" w:type="dxa"/>
            <w:tcBorders>
              <w:top w:val="dashSmallGap" w:sz="4" w:space="0" w:color="auto"/>
              <w:left w:val="dashSmallGap" w:sz="4" w:space="0" w:color="auto"/>
              <w:bottom w:val="dashSmallGap" w:sz="4" w:space="0" w:color="auto"/>
              <w:right w:val="dashSmallGap" w:sz="4" w:space="0" w:color="auto"/>
            </w:tcBorders>
          </w:tcPr>
          <w:p w:rsidR="000A32C2" w:rsidRPr="003B4129" w:rsidRDefault="000A32C2" w:rsidP="00886E7F">
            <w:pPr>
              <w:jc w:val="both"/>
              <w:rPr>
                <w:rFonts w:ascii="Tahoma" w:hAnsi="Tahoma" w:cs="Tahoma"/>
                <w:b/>
                <w:bCs/>
                <w:sz w:val="16"/>
                <w:szCs w:val="16"/>
              </w:rPr>
            </w:pPr>
          </w:p>
        </w:tc>
      </w:tr>
      <w:tr w:rsidR="001604F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1604F9" w:rsidRPr="001138E3" w:rsidRDefault="001604F9" w:rsidP="001604F9">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1604F9" w:rsidRDefault="001F3682" w:rsidP="00886E7F">
            <w:pPr>
              <w:pStyle w:val="NoSpacing"/>
              <w:rPr>
                <w:rFonts w:ascii="Tahoma" w:hAnsi="Tahoma" w:cs="Tahoma"/>
                <w:sz w:val="22"/>
                <w:szCs w:val="22"/>
              </w:rPr>
            </w:pPr>
            <w:r w:rsidRPr="001F3682">
              <w:rPr>
                <w:rFonts w:ascii="Tahoma" w:hAnsi="Tahoma" w:cs="Tahoma"/>
                <w:b/>
                <w:sz w:val="22"/>
                <w:szCs w:val="22"/>
              </w:rPr>
              <w:t xml:space="preserve">PA 16/01043/B - Rough Lea, Glen Road, Laxey.  </w:t>
            </w:r>
            <w:r w:rsidRPr="001F3682">
              <w:rPr>
                <w:rFonts w:ascii="Tahoma" w:hAnsi="Tahoma" w:cs="Tahoma"/>
                <w:sz w:val="22"/>
                <w:szCs w:val="22"/>
              </w:rPr>
              <w:t>Creation of detached garden sunroom/shed.</w:t>
            </w:r>
            <w:r>
              <w:rPr>
                <w:rFonts w:ascii="Tahoma" w:hAnsi="Tahoma" w:cs="Tahoma"/>
                <w:sz w:val="22"/>
                <w:szCs w:val="22"/>
              </w:rPr>
              <w:t xml:space="preserve"> Amended plans received showing detail of new retaining wall.</w:t>
            </w:r>
          </w:p>
          <w:p w:rsidR="001F3682" w:rsidRPr="005D4EFE" w:rsidRDefault="005D4EFE" w:rsidP="00886E7F">
            <w:pPr>
              <w:pStyle w:val="NoSpacing"/>
              <w:rPr>
                <w:rFonts w:ascii="Tahoma" w:hAnsi="Tahoma" w:cs="Tahoma"/>
                <w:b/>
                <w:sz w:val="22"/>
                <w:szCs w:val="22"/>
              </w:rPr>
            </w:pPr>
            <w:r w:rsidRPr="005D4EFE">
              <w:rPr>
                <w:rFonts w:ascii="Tahoma" w:eastAsiaTheme="minorHAnsi" w:hAnsi="Tahoma" w:cs="Tahoma"/>
                <w:b/>
                <w:i/>
                <w:sz w:val="22"/>
                <w:szCs w:val="22"/>
                <w:lang w:eastAsia="en-US"/>
              </w:rPr>
              <w:t>Noted. No objections.</w:t>
            </w:r>
          </w:p>
        </w:tc>
        <w:tc>
          <w:tcPr>
            <w:tcW w:w="850" w:type="dxa"/>
            <w:tcBorders>
              <w:top w:val="dashSmallGap" w:sz="4" w:space="0" w:color="auto"/>
              <w:left w:val="dashSmallGap" w:sz="4" w:space="0" w:color="auto"/>
              <w:bottom w:val="dashSmallGap" w:sz="4" w:space="0" w:color="auto"/>
              <w:right w:val="dashSmallGap" w:sz="4" w:space="0" w:color="auto"/>
            </w:tcBorders>
          </w:tcPr>
          <w:p w:rsidR="001604F9" w:rsidRPr="003B4129" w:rsidRDefault="001604F9" w:rsidP="00886E7F">
            <w:pPr>
              <w:jc w:val="both"/>
              <w:rPr>
                <w:rFonts w:ascii="Tahoma" w:hAnsi="Tahoma" w:cs="Tahoma"/>
                <w:b/>
                <w:bCs/>
                <w:sz w:val="16"/>
                <w:szCs w:val="16"/>
              </w:rPr>
            </w:pPr>
          </w:p>
        </w:tc>
      </w:tr>
      <w:tr w:rsidR="001604F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1604F9" w:rsidRPr="001138E3" w:rsidRDefault="001604F9" w:rsidP="001604F9">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1604F9" w:rsidRDefault="005D1EDD" w:rsidP="00886E7F">
            <w:pPr>
              <w:pStyle w:val="NoSpacing"/>
              <w:rPr>
                <w:rFonts w:ascii="Tahoma" w:hAnsi="Tahoma" w:cs="Tahoma"/>
                <w:sz w:val="22"/>
                <w:szCs w:val="22"/>
              </w:rPr>
            </w:pPr>
            <w:r w:rsidRPr="00F3300B">
              <w:rPr>
                <w:rFonts w:ascii="Tahoma" w:hAnsi="Tahoma" w:cs="Tahoma"/>
                <w:b/>
                <w:sz w:val="22"/>
                <w:szCs w:val="22"/>
              </w:rPr>
              <w:t>PA 16/01368/B</w:t>
            </w:r>
            <w:r w:rsidR="00F3300B">
              <w:rPr>
                <w:rFonts w:ascii="Tahoma" w:hAnsi="Tahoma" w:cs="Tahoma"/>
                <w:b/>
                <w:sz w:val="22"/>
                <w:szCs w:val="22"/>
              </w:rPr>
              <w:t xml:space="preserve"> - </w:t>
            </w:r>
            <w:r w:rsidR="00F3300B" w:rsidRPr="00F3300B">
              <w:rPr>
                <w:rFonts w:ascii="Tahoma" w:hAnsi="Tahoma" w:cs="Tahoma"/>
                <w:b/>
                <w:sz w:val="22"/>
                <w:szCs w:val="22"/>
              </w:rPr>
              <w:t>Silver Birches</w:t>
            </w:r>
            <w:r w:rsidR="00F3300B">
              <w:rPr>
                <w:rFonts w:ascii="Tahoma" w:hAnsi="Tahoma" w:cs="Tahoma"/>
                <w:b/>
                <w:sz w:val="22"/>
                <w:szCs w:val="22"/>
              </w:rPr>
              <w:t>,</w:t>
            </w:r>
            <w:r w:rsidR="00F3300B" w:rsidRPr="00F3300B">
              <w:rPr>
                <w:rFonts w:ascii="Tahoma" w:hAnsi="Tahoma" w:cs="Tahoma"/>
                <w:b/>
                <w:sz w:val="22"/>
                <w:szCs w:val="22"/>
              </w:rPr>
              <w:t xml:space="preserve"> Chapel Lane</w:t>
            </w:r>
            <w:r w:rsidR="00F3300B">
              <w:rPr>
                <w:rFonts w:ascii="Tahoma" w:hAnsi="Tahoma" w:cs="Tahoma"/>
                <w:b/>
                <w:sz w:val="22"/>
                <w:szCs w:val="22"/>
              </w:rPr>
              <w:t xml:space="preserve">, Baldrine, </w:t>
            </w:r>
            <w:r w:rsidR="00F3300B" w:rsidRPr="00F3300B">
              <w:rPr>
                <w:rFonts w:ascii="Tahoma" w:hAnsi="Tahoma" w:cs="Tahoma"/>
                <w:b/>
                <w:sz w:val="22"/>
                <w:szCs w:val="22"/>
              </w:rPr>
              <w:t>Isle Of Man</w:t>
            </w:r>
            <w:r w:rsidR="00F3300B">
              <w:rPr>
                <w:rFonts w:ascii="Tahoma" w:hAnsi="Tahoma" w:cs="Tahoma"/>
                <w:b/>
                <w:sz w:val="22"/>
                <w:szCs w:val="22"/>
              </w:rPr>
              <w:t>,</w:t>
            </w:r>
            <w:r w:rsidR="00F3300B" w:rsidRPr="00F3300B">
              <w:rPr>
                <w:rFonts w:ascii="Tahoma" w:hAnsi="Tahoma" w:cs="Tahoma"/>
                <w:b/>
                <w:sz w:val="22"/>
                <w:szCs w:val="22"/>
              </w:rPr>
              <w:t xml:space="preserve"> IM4 6DG</w:t>
            </w:r>
            <w:r w:rsidR="00F3300B">
              <w:rPr>
                <w:rFonts w:ascii="Tahoma" w:hAnsi="Tahoma" w:cs="Tahoma"/>
                <w:b/>
                <w:sz w:val="22"/>
                <w:szCs w:val="22"/>
              </w:rPr>
              <w:t xml:space="preserve">.  </w:t>
            </w:r>
            <w:r w:rsidR="00F3300B" w:rsidRPr="00F3300B">
              <w:rPr>
                <w:rFonts w:ascii="Tahoma" w:hAnsi="Tahoma" w:cs="Tahoma"/>
                <w:sz w:val="22"/>
                <w:szCs w:val="22"/>
              </w:rPr>
              <w:t>Conversion of garage to habitable space, erection of sun room extension, removal of chimney and alteration to hardstanding area.</w:t>
            </w:r>
          </w:p>
          <w:p w:rsidR="00F3300B" w:rsidRPr="005D4EFE" w:rsidRDefault="005D4EFE" w:rsidP="004E5D3F">
            <w:pPr>
              <w:pStyle w:val="NoSpacing"/>
              <w:rPr>
                <w:rFonts w:ascii="Tahoma" w:hAnsi="Tahoma" w:cs="Tahoma"/>
                <w:b/>
                <w:sz w:val="22"/>
                <w:szCs w:val="22"/>
              </w:rPr>
            </w:pPr>
            <w:r w:rsidRPr="005D4EFE">
              <w:rPr>
                <w:rFonts w:ascii="Tahoma" w:eastAsiaTheme="minorHAnsi" w:hAnsi="Tahoma" w:cs="Tahoma"/>
                <w:b/>
                <w:i/>
                <w:sz w:val="22"/>
                <w:szCs w:val="22"/>
                <w:lang w:eastAsia="en-US"/>
              </w:rPr>
              <w:t>Noted. No objections.</w:t>
            </w:r>
          </w:p>
        </w:tc>
        <w:tc>
          <w:tcPr>
            <w:tcW w:w="850" w:type="dxa"/>
            <w:tcBorders>
              <w:top w:val="dashSmallGap" w:sz="4" w:space="0" w:color="auto"/>
              <w:left w:val="dashSmallGap" w:sz="4" w:space="0" w:color="auto"/>
              <w:bottom w:val="dashSmallGap" w:sz="4" w:space="0" w:color="auto"/>
              <w:right w:val="dashSmallGap" w:sz="4" w:space="0" w:color="auto"/>
            </w:tcBorders>
          </w:tcPr>
          <w:p w:rsidR="001604F9" w:rsidRPr="003B4129" w:rsidRDefault="001604F9" w:rsidP="00886E7F">
            <w:pPr>
              <w:jc w:val="both"/>
              <w:rPr>
                <w:rFonts w:ascii="Tahoma" w:hAnsi="Tahoma" w:cs="Tahoma"/>
                <w:b/>
                <w:bCs/>
                <w:sz w:val="16"/>
                <w:szCs w:val="16"/>
              </w:rPr>
            </w:pPr>
          </w:p>
        </w:tc>
      </w:tr>
      <w:tr w:rsidR="00D31490"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D31490" w:rsidRPr="001138E3" w:rsidRDefault="00D31490" w:rsidP="001604F9">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D31490" w:rsidRDefault="00D31490" w:rsidP="00D31490">
            <w:pPr>
              <w:pStyle w:val="PlainText"/>
            </w:pPr>
            <w:r>
              <w:rPr>
                <w:b/>
              </w:rPr>
              <w:t xml:space="preserve">PA </w:t>
            </w:r>
            <w:r w:rsidRPr="00FF2A20">
              <w:rPr>
                <w:b/>
              </w:rPr>
              <w:t xml:space="preserve">16/01389/B </w:t>
            </w:r>
            <w:r>
              <w:rPr>
                <w:b/>
              </w:rPr>
              <w:t xml:space="preserve">- </w:t>
            </w:r>
            <w:r w:rsidRPr="00FF2A20">
              <w:rPr>
                <w:b/>
              </w:rPr>
              <w:t>Land Adjacent to Booilushag House, Booilushag,</w:t>
            </w:r>
            <w:r w:rsidRPr="00FF2A20">
              <w:t xml:space="preserve"> Variation of condition one of a dwelling to extend the approval period by a further four years.</w:t>
            </w:r>
          </w:p>
          <w:p w:rsidR="00D31490" w:rsidRPr="00D31490" w:rsidRDefault="00D31490" w:rsidP="00D31490">
            <w:pPr>
              <w:pStyle w:val="PlainText"/>
            </w:pPr>
            <w:r w:rsidRPr="00FF2A20">
              <w:rPr>
                <w:i/>
              </w:rPr>
              <w:t>It was agreed that consideration of this application should be deferred until the meeting being held on 04.01.17.</w:t>
            </w:r>
          </w:p>
        </w:tc>
        <w:tc>
          <w:tcPr>
            <w:tcW w:w="850" w:type="dxa"/>
            <w:tcBorders>
              <w:top w:val="dashSmallGap" w:sz="4" w:space="0" w:color="auto"/>
              <w:left w:val="dashSmallGap" w:sz="4" w:space="0" w:color="auto"/>
              <w:bottom w:val="dashSmallGap" w:sz="4" w:space="0" w:color="auto"/>
              <w:right w:val="dashSmallGap" w:sz="4" w:space="0" w:color="auto"/>
            </w:tcBorders>
          </w:tcPr>
          <w:p w:rsidR="00D31490" w:rsidRPr="003B4129" w:rsidRDefault="00D31490" w:rsidP="00886E7F">
            <w:pPr>
              <w:jc w:val="both"/>
              <w:rPr>
                <w:rFonts w:ascii="Tahoma" w:hAnsi="Tahoma" w:cs="Tahoma"/>
                <w:b/>
                <w:bCs/>
                <w:sz w:val="16"/>
                <w:szCs w:val="16"/>
              </w:rPr>
            </w:pPr>
          </w:p>
        </w:tc>
      </w:tr>
      <w:tr w:rsidR="00DE0056"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DE0056" w:rsidRPr="001138E3" w:rsidRDefault="00DE0056" w:rsidP="00DE0056">
            <w:p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DE0056" w:rsidRPr="001138E3" w:rsidRDefault="00DE0056" w:rsidP="00886E7F">
            <w:pPr>
              <w:pStyle w:val="NoSpacing"/>
              <w:rPr>
                <w:rFonts w:ascii="Tahoma" w:hAnsi="Tahoma" w:cs="Tahoma"/>
                <w:b/>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DE0056" w:rsidRPr="003B4129" w:rsidRDefault="00DE0056" w:rsidP="00886E7F">
            <w:pPr>
              <w:jc w:val="both"/>
              <w:rPr>
                <w:rFonts w:ascii="Tahoma" w:hAnsi="Tahoma" w:cs="Tahoma"/>
                <w:b/>
                <w:bCs/>
                <w:sz w:val="16"/>
                <w:szCs w:val="16"/>
              </w:rPr>
            </w:pPr>
          </w:p>
        </w:tc>
      </w:tr>
      <w:tr w:rsidR="00886E7F"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886E7F" w:rsidRPr="001138E3" w:rsidRDefault="00886E7F" w:rsidP="00886E7F">
            <w:pPr>
              <w:ind w:left="360"/>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Approval Notices (DoI Planning Committee)</w:t>
            </w:r>
          </w:p>
        </w:tc>
        <w:tc>
          <w:tcPr>
            <w:tcW w:w="850" w:type="dxa"/>
            <w:tcBorders>
              <w:top w:val="dashSmallGap" w:sz="4" w:space="0" w:color="auto"/>
              <w:left w:val="dashSmallGap" w:sz="4" w:space="0" w:color="auto"/>
              <w:bottom w:val="dashSmallGap" w:sz="4" w:space="0" w:color="auto"/>
              <w:right w:val="dashSmallGap" w:sz="4" w:space="0" w:color="auto"/>
            </w:tcBorders>
          </w:tcPr>
          <w:p w:rsidR="00886E7F" w:rsidRPr="003B4129" w:rsidRDefault="00886E7F" w:rsidP="00886E7F">
            <w:pPr>
              <w:jc w:val="both"/>
              <w:rPr>
                <w:rFonts w:ascii="Tahoma" w:hAnsi="Tahoma" w:cs="Tahoma"/>
                <w:b/>
                <w:bCs/>
                <w:sz w:val="16"/>
                <w:szCs w:val="16"/>
              </w:rPr>
            </w:pPr>
          </w:p>
        </w:tc>
      </w:tr>
      <w:tr w:rsidR="00536EC7"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536EC7" w:rsidRPr="001138E3" w:rsidRDefault="00536EC7" w:rsidP="00AD4303">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5D4EFE" w:rsidRPr="005D4EFE" w:rsidRDefault="001F3682" w:rsidP="001F3682">
            <w:pPr>
              <w:rPr>
                <w:rFonts w:ascii="Tahoma" w:eastAsiaTheme="minorHAnsi" w:hAnsi="Tahoma" w:cs="Tahoma"/>
                <w:sz w:val="22"/>
                <w:szCs w:val="22"/>
                <w:lang w:eastAsia="en-US"/>
              </w:rPr>
            </w:pPr>
            <w:r>
              <w:rPr>
                <w:rFonts w:ascii="Tahoma" w:eastAsiaTheme="minorHAnsi" w:hAnsi="Tahoma" w:cs="Tahoma"/>
                <w:b/>
                <w:sz w:val="22"/>
                <w:szCs w:val="22"/>
                <w:lang w:eastAsia="en-US"/>
              </w:rPr>
              <w:t xml:space="preserve">PA 16/01262/B – Thie Dhrynane, Church Road, Maughold, IM7 1AS, </w:t>
            </w:r>
            <w:r>
              <w:rPr>
                <w:rFonts w:ascii="Tahoma" w:eastAsiaTheme="minorHAnsi" w:hAnsi="Tahoma" w:cs="Tahoma"/>
                <w:sz w:val="22"/>
                <w:szCs w:val="22"/>
                <w:lang w:eastAsia="en-US"/>
              </w:rPr>
              <w:t>Erection of garden shed and decking.</w:t>
            </w:r>
            <w:r w:rsidR="005D4EFE">
              <w:rPr>
                <w:rFonts w:ascii="Tahoma" w:eastAsiaTheme="minorHAnsi" w:hAnsi="Tahoma" w:cs="Tahoma"/>
                <w:sz w:val="22"/>
                <w:szCs w:val="22"/>
                <w:lang w:eastAsia="en-US"/>
              </w:rPr>
              <w:t xml:space="preserve"> </w:t>
            </w:r>
            <w:r w:rsidR="005D4EFE" w:rsidRPr="005D4EFE">
              <w:rPr>
                <w:rFonts w:ascii="Tahoma" w:eastAsiaTheme="minorHAnsi" w:hAnsi="Tahoma" w:cs="Tahoma"/>
                <w:b/>
                <w:i/>
                <w:sz w:val="22"/>
                <w:szCs w:val="22"/>
                <w:lang w:eastAsia="en-US"/>
              </w:rPr>
              <w:t>Noted.</w:t>
            </w:r>
          </w:p>
        </w:tc>
        <w:tc>
          <w:tcPr>
            <w:tcW w:w="850" w:type="dxa"/>
            <w:tcBorders>
              <w:top w:val="dashSmallGap" w:sz="4" w:space="0" w:color="auto"/>
              <w:left w:val="dashSmallGap" w:sz="4" w:space="0" w:color="auto"/>
              <w:bottom w:val="dashSmallGap" w:sz="4" w:space="0" w:color="auto"/>
              <w:right w:val="dashSmallGap" w:sz="4" w:space="0" w:color="auto"/>
            </w:tcBorders>
          </w:tcPr>
          <w:p w:rsidR="00536EC7" w:rsidRPr="003B4129" w:rsidRDefault="00536EC7" w:rsidP="00886E7F">
            <w:pPr>
              <w:jc w:val="both"/>
              <w:rPr>
                <w:rFonts w:ascii="Tahoma" w:hAnsi="Tahoma" w:cs="Tahoma"/>
                <w:b/>
                <w:bCs/>
                <w:sz w:val="16"/>
                <w:szCs w:val="16"/>
              </w:rPr>
            </w:pPr>
          </w:p>
        </w:tc>
      </w:tr>
      <w:tr w:rsidR="00DE0056"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DE0056" w:rsidRPr="001138E3" w:rsidRDefault="00DE0056" w:rsidP="00AD4303">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DE0056" w:rsidRPr="001138E3" w:rsidRDefault="001F3682" w:rsidP="00365F9A">
            <w:pPr>
              <w:rPr>
                <w:rFonts w:ascii="Tahoma" w:hAnsi="Tahoma" w:cs="Tahoma"/>
                <w:sz w:val="22"/>
                <w:szCs w:val="22"/>
              </w:rPr>
            </w:pPr>
            <w:r w:rsidRPr="00DC79F8">
              <w:rPr>
                <w:rFonts w:ascii="Tahoma" w:hAnsi="Tahoma" w:cs="Tahoma"/>
                <w:b/>
                <w:sz w:val="22"/>
                <w:szCs w:val="22"/>
              </w:rPr>
              <w:t>PA 16/01276/B</w:t>
            </w:r>
            <w:r>
              <w:rPr>
                <w:rFonts w:ascii="Tahoma" w:hAnsi="Tahoma" w:cs="Tahoma"/>
                <w:sz w:val="22"/>
                <w:szCs w:val="22"/>
              </w:rPr>
              <w:t xml:space="preserve"> – </w:t>
            </w:r>
            <w:r>
              <w:rPr>
                <w:rFonts w:ascii="Tahoma" w:hAnsi="Tahoma" w:cs="Tahoma"/>
                <w:b/>
                <w:sz w:val="22"/>
                <w:szCs w:val="22"/>
              </w:rPr>
              <w:t>Misselt</w:t>
            </w:r>
            <w:r w:rsidRPr="00544564">
              <w:rPr>
                <w:rFonts w:ascii="Tahoma" w:hAnsi="Tahoma" w:cs="Tahoma"/>
                <w:b/>
                <w:sz w:val="22"/>
                <w:szCs w:val="22"/>
              </w:rPr>
              <w:t>hwaite Lodge (formally Larchwood),</w:t>
            </w:r>
            <w:r>
              <w:rPr>
                <w:rFonts w:ascii="Tahoma" w:hAnsi="Tahoma" w:cs="Tahoma"/>
                <w:sz w:val="22"/>
                <w:szCs w:val="22"/>
              </w:rPr>
              <w:t xml:space="preserve"> </w:t>
            </w:r>
            <w:r w:rsidRPr="000A32C2">
              <w:rPr>
                <w:rFonts w:ascii="Tahoma" w:hAnsi="Tahoma" w:cs="Tahoma"/>
                <w:b/>
                <w:sz w:val="22"/>
                <w:szCs w:val="22"/>
              </w:rPr>
              <w:t>Clayhead Road, Baldrine, IM4 6DH</w:t>
            </w:r>
            <w:r>
              <w:rPr>
                <w:rFonts w:ascii="Tahoma" w:hAnsi="Tahoma" w:cs="Tahoma"/>
                <w:sz w:val="22"/>
                <w:szCs w:val="22"/>
              </w:rPr>
              <w:t>, Alterations including replacement dormer, external decking, alternations to windows and cladding to rear elevation.</w:t>
            </w:r>
            <w:r w:rsidR="005D4EFE">
              <w:rPr>
                <w:rFonts w:ascii="Tahoma" w:hAnsi="Tahoma" w:cs="Tahoma"/>
                <w:sz w:val="22"/>
                <w:szCs w:val="22"/>
              </w:rPr>
              <w:t xml:space="preserve"> </w:t>
            </w:r>
            <w:r w:rsidR="005D4EFE" w:rsidRPr="005D4EFE">
              <w:rPr>
                <w:rFonts w:ascii="Tahoma" w:eastAsiaTheme="minorHAnsi" w:hAnsi="Tahoma" w:cs="Tahoma"/>
                <w:b/>
                <w:i/>
                <w:sz w:val="22"/>
                <w:szCs w:val="22"/>
                <w:lang w:eastAsia="en-US"/>
              </w:rPr>
              <w:t>Noted.</w:t>
            </w:r>
          </w:p>
        </w:tc>
        <w:tc>
          <w:tcPr>
            <w:tcW w:w="850" w:type="dxa"/>
            <w:tcBorders>
              <w:top w:val="dashSmallGap" w:sz="4" w:space="0" w:color="auto"/>
              <w:left w:val="dashSmallGap" w:sz="4" w:space="0" w:color="auto"/>
              <w:bottom w:val="dashSmallGap" w:sz="4" w:space="0" w:color="auto"/>
              <w:right w:val="dashSmallGap" w:sz="4" w:space="0" w:color="auto"/>
            </w:tcBorders>
          </w:tcPr>
          <w:p w:rsidR="00DE0056" w:rsidRPr="003B4129" w:rsidRDefault="00DE0056" w:rsidP="00886E7F">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D31490" w:rsidRDefault="00FF1E59" w:rsidP="00D31490">
            <w:pPr>
              <w:pStyle w:val="ListParagraph"/>
              <w:numPr>
                <w:ilvl w:val="0"/>
                <w:numId w:val="1"/>
              </w:numP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D31490" w:rsidRDefault="00FF1E59" w:rsidP="00FF1E59">
            <w:pPr>
              <w:rPr>
                <w:rFonts w:ascii="Tahoma" w:hAnsi="Tahoma" w:cs="Tahoma"/>
                <w:sz w:val="22"/>
                <w:szCs w:val="22"/>
              </w:rPr>
            </w:pPr>
            <w:r w:rsidRPr="008C4B85">
              <w:rPr>
                <w:rFonts w:ascii="Tahoma" w:hAnsi="Tahoma" w:cs="Tahoma"/>
                <w:b/>
                <w:sz w:val="22"/>
                <w:szCs w:val="22"/>
              </w:rPr>
              <w:t>16/00897/B Green Hills, Pinfold Hill</w:t>
            </w:r>
            <w:r w:rsidRPr="00D31490">
              <w:rPr>
                <w:rFonts w:ascii="Tahoma" w:hAnsi="Tahoma" w:cs="Tahoma"/>
                <w:sz w:val="22"/>
                <w:szCs w:val="22"/>
              </w:rPr>
              <w:t xml:space="preserve">, Alterations and erection of a two storey extension to dwelling – Approved 20.12.16. </w:t>
            </w:r>
            <w:r w:rsidRPr="00D31490">
              <w:rPr>
                <w:rFonts w:ascii="Tahoma" w:hAnsi="Tahoma" w:cs="Tahoma"/>
                <w:b/>
                <w:i/>
                <w:sz w:val="22"/>
                <w:szCs w:val="22"/>
              </w:rPr>
              <w:t>Noted</w:t>
            </w:r>
            <w:r w:rsidRPr="00D31490">
              <w:rPr>
                <w:rFonts w:ascii="Tahoma" w:hAnsi="Tahoma" w:cs="Tahoma"/>
                <w:sz w:val="22"/>
                <w:szCs w:val="22"/>
              </w:rPr>
              <w:t>.</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FF2A20" w:rsidRDefault="00FF1E59" w:rsidP="00FF1E59">
            <w:pP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7B5930" w:rsidRDefault="00FF1E59" w:rsidP="00FF1E59">
            <w:pPr>
              <w:rPr>
                <w:rFonts w:ascii="Tahoma" w:hAnsi="Tahoma" w:cs="Tahoma"/>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D31490">
            <w:p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Refusal Notices (DoI Planning Committee)</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sz w:val="22"/>
                <w:szCs w:val="22"/>
              </w:rPr>
            </w:pPr>
            <w:r w:rsidRPr="001138E3">
              <w:rPr>
                <w:rFonts w:ascii="Tahoma" w:hAnsi="Tahoma" w:cs="Tahoma"/>
                <w:sz w:val="22"/>
                <w:szCs w:val="22"/>
              </w:rPr>
              <w:t>Nil.</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ind w:left="360"/>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Appeal Notices (DoI Planning Committee)</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pStyle w:val="ListParagraph"/>
              <w:numPr>
                <w:ilvl w:val="0"/>
                <w:numId w:val="1"/>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61592F" w:rsidP="00FF1E59">
            <w:pPr>
              <w:jc w:val="both"/>
              <w:rPr>
                <w:rFonts w:ascii="Tahoma" w:hAnsi="Tahoma" w:cs="Tahoma"/>
                <w:sz w:val="22"/>
                <w:szCs w:val="22"/>
              </w:rPr>
            </w:pPr>
            <w:r>
              <w:rPr>
                <w:rFonts w:ascii="Tahoma" w:hAnsi="Tahoma" w:cs="Tahoma"/>
                <w:b/>
                <w:sz w:val="22"/>
                <w:szCs w:val="22"/>
              </w:rPr>
              <w:t xml:space="preserve">PA </w:t>
            </w:r>
            <w:r w:rsidR="00FF1E59" w:rsidRPr="001F3726">
              <w:rPr>
                <w:rFonts w:ascii="Tahoma" w:hAnsi="Tahoma" w:cs="Tahoma"/>
                <w:b/>
                <w:sz w:val="22"/>
                <w:szCs w:val="22"/>
              </w:rPr>
              <w:t>16/00797/B</w:t>
            </w:r>
            <w:r w:rsidR="00FF1E59" w:rsidRPr="00DF3C7F">
              <w:rPr>
                <w:rFonts w:ascii="Tahoma" w:hAnsi="Tahoma" w:cs="Tahoma"/>
                <w:sz w:val="22"/>
                <w:szCs w:val="22"/>
              </w:rPr>
              <w:t xml:space="preserve"> </w:t>
            </w:r>
            <w:r>
              <w:rPr>
                <w:rFonts w:ascii="Tahoma" w:hAnsi="Tahoma" w:cs="Tahoma"/>
                <w:sz w:val="22"/>
                <w:szCs w:val="22"/>
              </w:rPr>
              <w:t xml:space="preserve">- </w:t>
            </w:r>
            <w:r w:rsidR="00FF1E59" w:rsidRPr="00DF3C7F">
              <w:rPr>
                <w:rFonts w:ascii="Tahoma" w:hAnsi="Tahoma" w:cs="Tahoma"/>
                <w:b/>
                <w:sz w:val="22"/>
                <w:szCs w:val="22"/>
              </w:rPr>
              <w:t>Berberis Cottage</w:t>
            </w:r>
            <w:r>
              <w:rPr>
                <w:rFonts w:ascii="Tahoma" w:hAnsi="Tahoma" w:cs="Tahoma"/>
                <w:b/>
                <w:sz w:val="22"/>
                <w:szCs w:val="22"/>
              </w:rPr>
              <w:t>, Pinfold Hill, Lonan.</w:t>
            </w:r>
            <w:r w:rsidR="00FF1E59" w:rsidRPr="00DF3C7F">
              <w:rPr>
                <w:rFonts w:ascii="Tahoma" w:hAnsi="Tahoma" w:cs="Tahoma"/>
                <w:sz w:val="22"/>
                <w:szCs w:val="22"/>
              </w:rPr>
              <w:t xml:space="preserve"> Erection of a replacement dwelling (amendment to 15/00857/B) Approved 18.10.16.</w:t>
            </w:r>
            <w:r w:rsidR="00FF1E59">
              <w:rPr>
                <w:rFonts w:ascii="Tahoma" w:hAnsi="Tahoma" w:cs="Tahoma"/>
                <w:sz w:val="22"/>
                <w:szCs w:val="22"/>
              </w:rPr>
              <w:t xml:space="preserve">  Appeal to be called at 15.30hrs on 18</w:t>
            </w:r>
            <w:r w:rsidR="00FF1E59" w:rsidRPr="009C67EC">
              <w:rPr>
                <w:rFonts w:ascii="Tahoma" w:hAnsi="Tahoma" w:cs="Tahoma"/>
                <w:sz w:val="22"/>
                <w:szCs w:val="22"/>
                <w:vertAlign w:val="superscript"/>
              </w:rPr>
              <w:t>th</w:t>
            </w:r>
            <w:r w:rsidR="00FF1E59">
              <w:rPr>
                <w:rFonts w:ascii="Tahoma" w:hAnsi="Tahoma" w:cs="Tahoma"/>
                <w:sz w:val="22"/>
                <w:szCs w:val="22"/>
              </w:rPr>
              <w:t xml:space="preserve"> January 2016.</w:t>
            </w:r>
          </w:p>
          <w:p w:rsidR="00FF1E59" w:rsidRPr="005D4EFE" w:rsidRDefault="00FF1E59" w:rsidP="00FF1E59">
            <w:pPr>
              <w:jc w:val="both"/>
              <w:rPr>
                <w:rFonts w:ascii="Tahoma" w:hAnsi="Tahoma" w:cs="Tahoma"/>
                <w:b/>
                <w:i/>
                <w:sz w:val="22"/>
                <w:szCs w:val="22"/>
              </w:rPr>
            </w:pPr>
            <w:r w:rsidRPr="005D4EFE">
              <w:rPr>
                <w:rFonts w:ascii="Tahoma" w:hAnsi="Tahoma" w:cs="Tahoma"/>
                <w:b/>
                <w:i/>
                <w:sz w:val="22"/>
                <w:szCs w:val="22"/>
              </w:rPr>
              <w:t>This matter was noted.</w:t>
            </w:r>
            <w:r>
              <w:rPr>
                <w:rFonts w:ascii="Tahoma" w:hAnsi="Tahoma" w:cs="Tahoma"/>
                <w:b/>
                <w:i/>
                <w:sz w:val="22"/>
                <w:szCs w:val="22"/>
              </w:rPr>
              <w:t xml:space="preserve"> No further instruction</w:t>
            </w:r>
            <w:r w:rsidR="008C4B85">
              <w:rPr>
                <w:rFonts w:ascii="Tahoma" w:hAnsi="Tahoma" w:cs="Tahoma"/>
                <w:b/>
                <w:i/>
                <w:sz w:val="22"/>
                <w:szCs w:val="22"/>
              </w:rPr>
              <w:t xml:space="preserve"> given.</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Planning Enforcement  (DoI Planning and Building Control)</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pStyle w:val="ListParagraph"/>
              <w:numPr>
                <w:ilvl w:val="0"/>
                <w:numId w:val="1"/>
              </w:numPr>
              <w:jc w:val="both"/>
              <w:rPr>
                <w:rFonts w:ascii="Tahoma" w:hAnsi="Tahoma" w:cs="Tahoma"/>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sz w:val="22"/>
                <w:szCs w:val="22"/>
              </w:rPr>
            </w:pPr>
            <w:r w:rsidRPr="001138E3">
              <w:rPr>
                <w:rFonts w:ascii="Tahoma" w:hAnsi="Tahoma" w:cs="Tahoma"/>
                <w:sz w:val="22"/>
                <w:szCs w:val="22"/>
              </w:rPr>
              <w:t>Nil.</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sz w:val="22"/>
                <w:szCs w:val="22"/>
              </w:rPr>
            </w:pPr>
            <w:r w:rsidRPr="001138E3">
              <w:rPr>
                <w:rFonts w:ascii="Tahoma" w:hAnsi="Tahoma" w:cs="Tahoma"/>
                <w:b/>
                <w:sz w:val="22"/>
                <w:szCs w:val="22"/>
              </w:rPr>
              <w:t>166/16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Approval of Minutes</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pStyle w:val="ListParagraph"/>
              <w:numPr>
                <w:ilvl w:val="0"/>
                <w:numId w:val="36"/>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sz w:val="22"/>
                <w:szCs w:val="22"/>
              </w:rPr>
            </w:pPr>
            <w:r w:rsidRPr="001138E3">
              <w:rPr>
                <w:rFonts w:ascii="Tahoma" w:hAnsi="Tahoma" w:cs="Tahoma"/>
                <w:sz w:val="22"/>
                <w:szCs w:val="22"/>
              </w:rPr>
              <w:t>Minutes of th</w:t>
            </w:r>
            <w:r w:rsidR="00E54847">
              <w:rPr>
                <w:rFonts w:ascii="Tahoma" w:hAnsi="Tahoma" w:cs="Tahoma"/>
                <w:sz w:val="22"/>
                <w:szCs w:val="22"/>
              </w:rPr>
              <w:t>e meeting held on 7</w:t>
            </w:r>
            <w:r w:rsidR="00E54847" w:rsidRPr="00E54847">
              <w:rPr>
                <w:rFonts w:ascii="Tahoma" w:hAnsi="Tahoma" w:cs="Tahoma"/>
                <w:sz w:val="22"/>
                <w:szCs w:val="22"/>
                <w:vertAlign w:val="superscript"/>
              </w:rPr>
              <w:t>th</w:t>
            </w:r>
            <w:r w:rsidR="00E54847">
              <w:rPr>
                <w:rFonts w:ascii="Tahoma" w:hAnsi="Tahoma" w:cs="Tahoma"/>
                <w:sz w:val="22"/>
                <w:szCs w:val="22"/>
              </w:rPr>
              <w:t xml:space="preserve"> December </w:t>
            </w:r>
            <w:r w:rsidRPr="001138E3">
              <w:rPr>
                <w:rFonts w:ascii="Tahoma" w:hAnsi="Tahoma" w:cs="Tahoma"/>
                <w:sz w:val="22"/>
                <w:szCs w:val="22"/>
              </w:rPr>
              <w:t>2016 for approval.</w:t>
            </w:r>
          </w:p>
          <w:p w:rsidR="00FF1E59" w:rsidRPr="001138E3" w:rsidRDefault="00E54847" w:rsidP="00E54847">
            <w:pPr>
              <w:jc w:val="both"/>
              <w:rPr>
                <w:rFonts w:ascii="Tahoma" w:hAnsi="Tahoma" w:cs="Tahoma"/>
                <w:sz w:val="22"/>
                <w:szCs w:val="22"/>
              </w:rPr>
            </w:pPr>
            <w:r>
              <w:rPr>
                <w:rFonts w:ascii="Tahoma" w:hAnsi="Tahoma" w:cs="Tahoma"/>
                <w:sz w:val="22"/>
                <w:szCs w:val="22"/>
              </w:rPr>
              <w:t>These were Resolved</w:t>
            </w:r>
            <w:r w:rsidR="00FF1E59">
              <w:rPr>
                <w:rFonts w:ascii="Tahoma" w:hAnsi="Tahoma" w:cs="Tahoma"/>
                <w:sz w:val="22"/>
                <w:szCs w:val="22"/>
              </w:rPr>
              <w:t xml:space="preserve"> to be a correct record of the meeting. Proposed </w:t>
            </w:r>
            <w:r w:rsidR="00FF1E59">
              <w:rPr>
                <w:rFonts w:ascii="Tahoma" w:hAnsi="Tahoma" w:cs="Tahoma"/>
                <w:b/>
                <w:sz w:val="22"/>
                <w:szCs w:val="22"/>
              </w:rPr>
              <w:t>MF</w:t>
            </w:r>
            <w:r w:rsidR="00FF1E59">
              <w:rPr>
                <w:rFonts w:ascii="Tahoma" w:hAnsi="Tahoma" w:cs="Tahoma"/>
                <w:sz w:val="22"/>
                <w:szCs w:val="22"/>
              </w:rPr>
              <w:t xml:space="preserve">, Seconded, </w:t>
            </w:r>
            <w:r w:rsidR="00FF1E59">
              <w:rPr>
                <w:rFonts w:ascii="Tahoma" w:hAnsi="Tahoma" w:cs="Tahoma"/>
                <w:b/>
                <w:sz w:val="22"/>
                <w:szCs w:val="22"/>
              </w:rPr>
              <w:t>TK</w:t>
            </w:r>
            <w:r w:rsidR="00FF1E59">
              <w:rPr>
                <w:rFonts w:ascii="Tahoma" w:hAnsi="Tahoma" w:cs="Tahoma"/>
                <w:sz w:val="22"/>
                <w:szCs w:val="22"/>
              </w:rPr>
              <w:t xml:space="preserve">. </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167/16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Matters Arising &amp; Other Business</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a)</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sz w:val="22"/>
                <w:szCs w:val="22"/>
              </w:rPr>
            </w:pPr>
            <w:r w:rsidRPr="00872C1C">
              <w:rPr>
                <w:rFonts w:ascii="Tahoma" w:hAnsi="Tahoma" w:cs="Tahoma"/>
                <w:b/>
                <w:sz w:val="22"/>
                <w:szCs w:val="22"/>
              </w:rPr>
              <w:t>ND</w:t>
            </w:r>
            <w:r>
              <w:rPr>
                <w:rFonts w:ascii="Tahoma" w:hAnsi="Tahoma" w:cs="Tahoma"/>
                <w:sz w:val="22"/>
                <w:szCs w:val="22"/>
              </w:rPr>
              <w:t xml:space="preserve"> referred to the proposal from DEFA </w:t>
            </w:r>
            <w:r w:rsidR="008C4B85">
              <w:rPr>
                <w:rFonts w:ascii="Tahoma" w:hAnsi="Tahoma" w:cs="Tahoma"/>
                <w:sz w:val="22"/>
                <w:szCs w:val="22"/>
              </w:rPr>
              <w:t>to plant a ‘disease-resistant’ E</w:t>
            </w:r>
            <w:r>
              <w:rPr>
                <w:rFonts w:ascii="Tahoma" w:hAnsi="Tahoma" w:cs="Tahoma"/>
                <w:sz w:val="22"/>
                <w:szCs w:val="22"/>
              </w:rPr>
              <w:t xml:space="preserve">lm in Laxey. Members discussed several possible locations. </w:t>
            </w:r>
            <w:r w:rsidRPr="00872C1C">
              <w:rPr>
                <w:rFonts w:ascii="Tahoma" w:hAnsi="Tahoma" w:cs="Tahoma"/>
                <w:b/>
                <w:sz w:val="22"/>
                <w:szCs w:val="22"/>
              </w:rPr>
              <w:t>PB</w:t>
            </w:r>
            <w:r>
              <w:rPr>
                <w:rFonts w:ascii="Tahoma" w:hAnsi="Tahoma" w:cs="Tahoma"/>
                <w:sz w:val="22"/>
                <w:szCs w:val="22"/>
              </w:rPr>
              <w:t xml:space="preserve"> advised that due to past mining activi</w:t>
            </w:r>
            <w:r w:rsidR="008C4B85">
              <w:rPr>
                <w:rFonts w:ascii="Tahoma" w:hAnsi="Tahoma" w:cs="Tahoma"/>
                <w:sz w:val="22"/>
                <w:szCs w:val="22"/>
              </w:rPr>
              <w:t>ty, some areas around Glen Mooar</w:t>
            </w:r>
            <w:r>
              <w:rPr>
                <w:rFonts w:ascii="Tahoma" w:hAnsi="Tahoma" w:cs="Tahoma"/>
                <w:sz w:val="22"/>
                <w:szCs w:val="22"/>
              </w:rPr>
              <w:t xml:space="preserve"> and the Valley Gardens may be unsuitable. It was agreed that the clerks should contact DEFA and advise that the Commissioners supported the initiative in principle, but request that the Department identify suitable locations that could be considered by the Board.</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Pr="003B4129" w:rsidRDefault="00FF1E59" w:rsidP="00FF1E59">
            <w:pPr>
              <w:jc w:val="both"/>
              <w:rPr>
                <w:rFonts w:ascii="Tahoma" w:hAnsi="Tahoma" w:cs="Tahoma"/>
                <w:b/>
                <w:bCs/>
                <w:sz w:val="16"/>
                <w:szCs w:val="16"/>
              </w:rPr>
            </w:pPr>
            <w:r>
              <w:rPr>
                <w:rFonts w:ascii="Tahoma" w:hAnsi="Tahoma" w:cs="Tahoma"/>
                <w:b/>
                <w:bCs/>
                <w:sz w:val="16"/>
                <w:szCs w:val="16"/>
              </w:rPr>
              <w:t>PB/MR</w:t>
            </w: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168/16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sidRPr="001138E3">
              <w:rPr>
                <w:rFonts w:ascii="Tahoma" w:hAnsi="Tahoma" w:cs="Tahoma"/>
                <w:b/>
                <w:sz w:val="22"/>
                <w:szCs w:val="22"/>
              </w:rPr>
              <w:t>General Correspondence</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pStyle w:val="ListParagraph"/>
              <w:numPr>
                <w:ilvl w:val="0"/>
                <w:numId w:val="19"/>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rPr>
                <w:rFonts w:ascii="Tahoma" w:hAnsi="Tahoma" w:cs="Tahoma"/>
                <w:b/>
                <w:sz w:val="22"/>
                <w:szCs w:val="22"/>
              </w:rPr>
            </w:pPr>
            <w:r>
              <w:rPr>
                <w:rFonts w:ascii="Tahoma" w:hAnsi="Tahoma" w:cs="Tahoma"/>
                <w:b/>
                <w:sz w:val="22"/>
                <w:szCs w:val="22"/>
              </w:rPr>
              <w:t>Item deferred from meeting 07.12.16.</w:t>
            </w:r>
          </w:p>
          <w:p w:rsidR="00FF1E59" w:rsidRDefault="00FF1E59" w:rsidP="00FF1E59">
            <w:pPr>
              <w:rPr>
                <w:rFonts w:ascii="Tahoma" w:hAnsi="Tahoma" w:cs="Tahoma"/>
                <w:sz w:val="22"/>
                <w:szCs w:val="22"/>
              </w:rPr>
            </w:pPr>
            <w:r w:rsidRPr="001138E3">
              <w:rPr>
                <w:rFonts w:ascii="Tahoma" w:hAnsi="Tahoma" w:cs="Tahoma"/>
                <w:b/>
                <w:sz w:val="22"/>
                <w:szCs w:val="22"/>
              </w:rPr>
              <w:t xml:space="preserve">Request for funding for an archive photography and survey project on Laxey businesses - 5 years on from "Laxey 2012".  </w:t>
            </w:r>
            <w:r w:rsidRPr="001138E3">
              <w:rPr>
                <w:rFonts w:ascii="Tahoma" w:hAnsi="Tahoma" w:cs="Tahoma"/>
                <w:sz w:val="22"/>
                <w:szCs w:val="22"/>
              </w:rPr>
              <w:t>Please refer to appendix A.</w:t>
            </w:r>
          </w:p>
          <w:p w:rsidR="00FF1E59" w:rsidRPr="001E47EA" w:rsidRDefault="00FF1E59" w:rsidP="00FF1E59">
            <w:pPr>
              <w:rPr>
                <w:rFonts w:ascii="Tahoma" w:hAnsi="Tahoma" w:cs="Tahoma"/>
                <w:i/>
                <w:color w:val="1F497D"/>
                <w:sz w:val="22"/>
                <w:szCs w:val="22"/>
              </w:rPr>
            </w:pPr>
            <w:r w:rsidRPr="001E47EA">
              <w:rPr>
                <w:rFonts w:ascii="Tahoma" w:hAnsi="Tahoma" w:cs="Tahoma"/>
                <w:i/>
                <w:sz w:val="22"/>
                <w:szCs w:val="22"/>
              </w:rPr>
              <w:t xml:space="preserve">This matter was discussed in detail. </w:t>
            </w:r>
            <w:r w:rsidRPr="001E47EA">
              <w:rPr>
                <w:rFonts w:ascii="Tahoma" w:hAnsi="Tahoma" w:cs="Tahoma"/>
                <w:b/>
                <w:i/>
                <w:sz w:val="22"/>
                <w:szCs w:val="22"/>
              </w:rPr>
              <w:t>ND</w:t>
            </w:r>
            <w:r w:rsidRPr="001E47EA">
              <w:rPr>
                <w:rFonts w:ascii="Tahoma" w:hAnsi="Tahoma" w:cs="Tahoma"/>
                <w:i/>
                <w:sz w:val="22"/>
                <w:szCs w:val="22"/>
              </w:rPr>
              <w:t xml:space="preserve"> queried the timing of the proposal, suggesting that once a decade </w:t>
            </w:r>
            <w:r>
              <w:rPr>
                <w:rFonts w:ascii="Tahoma" w:hAnsi="Tahoma" w:cs="Tahoma"/>
                <w:i/>
                <w:sz w:val="22"/>
                <w:szCs w:val="22"/>
              </w:rPr>
              <w:t xml:space="preserve">might </w:t>
            </w:r>
            <w:r w:rsidRPr="001E47EA">
              <w:rPr>
                <w:rFonts w:ascii="Tahoma" w:hAnsi="Tahoma" w:cs="Tahoma"/>
                <w:i/>
                <w:sz w:val="22"/>
                <w:szCs w:val="22"/>
              </w:rPr>
              <w:t xml:space="preserve">a more appropriate </w:t>
            </w:r>
            <w:r>
              <w:rPr>
                <w:rFonts w:ascii="Tahoma" w:hAnsi="Tahoma" w:cs="Tahoma"/>
                <w:i/>
                <w:sz w:val="22"/>
                <w:szCs w:val="22"/>
              </w:rPr>
              <w:t xml:space="preserve">and adequate </w:t>
            </w:r>
            <w:r w:rsidRPr="001E47EA">
              <w:rPr>
                <w:rFonts w:ascii="Tahoma" w:hAnsi="Tahoma" w:cs="Tahoma"/>
                <w:i/>
                <w:sz w:val="22"/>
                <w:szCs w:val="22"/>
              </w:rPr>
              <w:t xml:space="preserve">frequency. </w:t>
            </w:r>
            <w:r w:rsidRPr="001E47EA">
              <w:rPr>
                <w:rFonts w:ascii="Tahoma" w:hAnsi="Tahoma" w:cs="Tahoma"/>
                <w:b/>
                <w:i/>
                <w:sz w:val="22"/>
                <w:szCs w:val="22"/>
              </w:rPr>
              <w:t>SC</w:t>
            </w:r>
            <w:r w:rsidRPr="001E47EA">
              <w:rPr>
                <w:rFonts w:ascii="Tahoma" w:hAnsi="Tahoma" w:cs="Tahoma"/>
                <w:i/>
                <w:sz w:val="22"/>
                <w:szCs w:val="22"/>
              </w:rPr>
              <w:t xml:space="preserve"> asked </w:t>
            </w:r>
            <w:r>
              <w:rPr>
                <w:rFonts w:ascii="Tahoma" w:hAnsi="Tahoma" w:cs="Tahoma"/>
                <w:i/>
                <w:sz w:val="22"/>
                <w:szCs w:val="22"/>
              </w:rPr>
              <w:t xml:space="preserve">whether Culture Vannin could be approached with a view to providing funding. It was agreed that the clerks should contact the organisation with such a proposal. </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Pr="003B4129" w:rsidRDefault="00FF1E59" w:rsidP="00FF1E59">
            <w:pPr>
              <w:jc w:val="both"/>
              <w:rPr>
                <w:rFonts w:ascii="Tahoma" w:hAnsi="Tahoma" w:cs="Tahoma"/>
                <w:b/>
                <w:bCs/>
                <w:sz w:val="16"/>
                <w:szCs w:val="16"/>
              </w:rPr>
            </w:pPr>
            <w:r>
              <w:rPr>
                <w:rFonts w:ascii="Tahoma" w:hAnsi="Tahoma" w:cs="Tahoma"/>
                <w:b/>
                <w:bCs/>
                <w:sz w:val="16"/>
                <w:szCs w:val="16"/>
              </w:rPr>
              <w:t>PB/MR</w:t>
            </w: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pStyle w:val="ListParagraph"/>
              <w:numPr>
                <w:ilvl w:val="0"/>
                <w:numId w:val="19"/>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861128" w:rsidRDefault="00FF1E59" w:rsidP="00FF1E59">
            <w:pPr>
              <w:rPr>
                <w:rFonts w:ascii="Tahoma" w:hAnsi="Tahoma" w:cs="Tahoma"/>
                <w:b/>
                <w:sz w:val="22"/>
                <w:szCs w:val="22"/>
              </w:rPr>
            </w:pPr>
            <w:r w:rsidRPr="00861128">
              <w:rPr>
                <w:rFonts w:ascii="Tahoma" w:hAnsi="Tahoma" w:cs="Tahoma"/>
                <w:b/>
                <w:sz w:val="22"/>
                <w:szCs w:val="22"/>
              </w:rPr>
              <w:t xml:space="preserve">Isle of Man Post </w:t>
            </w:r>
            <w:r>
              <w:rPr>
                <w:rFonts w:ascii="Tahoma" w:hAnsi="Tahoma" w:cs="Tahoma"/>
                <w:b/>
                <w:sz w:val="22"/>
                <w:szCs w:val="22"/>
              </w:rPr>
              <w:t xml:space="preserve">Office </w:t>
            </w:r>
            <w:r w:rsidRPr="00861128">
              <w:rPr>
                <w:rFonts w:ascii="Tahoma" w:hAnsi="Tahoma" w:cs="Tahoma"/>
                <w:b/>
                <w:sz w:val="22"/>
                <w:szCs w:val="22"/>
              </w:rPr>
              <w:t>email dated 14.12.16.</w:t>
            </w:r>
          </w:p>
          <w:p w:rsidR="00FF1E59" w:rsidRPr="00861128" w:rsidRDefault="00FF1E59" w:rsidP="00FF1E59">
            <w:pPr>
              <w:rPr>
                <w:rFonts w:ascii="Tahoma" w:hAnsi="Tahoma" w:cs="Tahoma"/>
                <w:sz w:val="22"/>
                <w:szCs w:val="22"/>
              </w:rPr>
            </w:pPr>
            <w:r w:rsidRPr="00861128">
              <w:rPr>
                <w:rFonts w:ascii="Tahoma" w:hAnsi="Tahoma" w:cs="Tahoma"/>
                <w:sz w:val="22"/>
                <w:szCs w:val="22"/>
              </w:rPr>
              <w:t>I write to advise you that following the announcement that Mr Stephen Emms, Sub Postmaster of Laxey Post Office is retiring, Isle of Man Post Office has appointed Ms Mary Palmer as his successor, subject to contract.</w:t>
            </w:r>
          </w:p>
          <w:p w:rsidR="00FF1E59" w:rsidRPr="00861128" w:rsidRDefault="00FF1E59" w:rsidP="00FF1E59">
            <w:pPr>
              <w:rPr>
                <w:rFonts w:ascii="Tahoma" w:hAnsi="Tahoma" w:cs="Tahoma"/>
                <w:sz w:val="22"/>
                <w:szCs w:val="22"/>
              </w:rPr>
            </w:pPr>
            <w:r w:rsidRPr="00861128">
              <w:rPr>
                <w:rFonts w:ascii="Tahoma" w:hAnsi="Tahoma" w:cs="Tahoma"/>
                <w:sz w:val="22"/>
                <w:szCs w:val="22"/>
              </w:rPr>
              <w:t>Ms Palmer, who is currently the sub postmaster of Peel Post Office and will remain so going forward, will take over Laxey Post Office from the 16</w:t>
            </w:r>
            <w:r w:rsidRPr="00861128">
              <w:rPr>
                <w:rFonts w:ascii="Tahoma" w:hAnsi="Tahoma" w:cs="Tahoma"/>
                <w:sz w:val="22"/>
                <w:szCs w:val="22"/>
                <w:vertAlign w:val="superscript"/>
              </w:rPr>
              <w:t>th</w:t>
            </w:r>
            <w:r w:rsidRPr="00861128">
              <w:rPr>
                <w:rFonts w:ascii="Tahoma" w:hAnsi="Tahoma" w:cs="Tahoma"/>
                <w:sz w:val="22"/>
                <w:szCs w:val="22"/>
              </w:rPr>
              <w:t xml:space="preserve"> January 2017. From this date, Laxey Post Office will be housed in a new location: Unit 2 White House Close, Laxey. This is opposite the petrol garage in front of the tram stop.</w:t>
            </w:r>
            <w:r w:rsidRPr="00861128">
              <w:rPr>
                <w:rFonts w:ascii="Tahoma" w:hAnsi="Tahoma" w:cs="Tahoma"/>
                <w:color w:val="1F497D"/>
                <w:sz w:val="22"/>
                <w:szCs w:val="22"/>
              </w:rPr>
              <w:t xml:space="preserve"> </w:t>
            </w:r>
            <w:r w:rsidRPr="00861128">
              <w:rPr>
                <w:rFonts w:ascii="Tahoma" w:hAnsi="Tahoma" w:cs="Tahoma"/>
                <w:sz w:val="22"/>
                <w:szCs w:val="22"/>
              </w:rPr>
              <w:t>We believe this is a better location than is currently.</w:t>
            </w:r>
          </w:p>
          <w:p w:rsidR="00FF1E59" w:rsidRDefault="00FF1E59" w:rsidP="00FF1E59">
            <w:pPr>
              <w:rPr>
                <w:rFonts w:ascii="Tahoma" w:hAnsi="Tahoma" w:cs="Tahoma"/>
                <w:sz w:val="22"/>
                <w:szCs w:val="22"/>
              </w:rPr>
            </w:pPr>
            <w:r w:rsidRPr="00861128">
              <w:rPr>
                <w:rFonts w:ascii="Tahoma" w:hAnsi="Tahoma" w:cs="Tahoma"/>
                <w:sz w:val="22"/>
                <w:szCs w:val="22"/>
              </w:rPr>
              <w:t>We are most grateful to Mr Emms who has provided an excellent, reliable and high quality service to post office customers in the Laxey village and surrounding community over the last 30 years, and we hope you will support Ms Palmer as his successor.</w:t>
            </w:r>
          </w:p>
          <w:p w:rsidR="00E54847" w:rsidRPr="00585104" w:rsidRDefault="00FF1E59" w:rsidP="00FF1E59">
            <w:pPr>
              <w:rPr>
                <w:rFonts w:ascii="Tahoma" w:hAnsi="Tahoma" w:cs="Tahoma"/>
                <w:i/>
                <w:sz w:val="22"/>
                <w:szCs w:val="22"/>
              </w:rPr>
            </w:pPr>
            <w:r w:rsidRPr="00585104">
              <w:rPr>
                <w:rFonts w:ascii="Tahoma" w:hAnsi="Tahoma" w:cs="Tahoma"/>
                <w:i/>
                <w:sz w:val="22"/>
                <w:szCs w:val="22"/>
              </w:rPr>
              <w:lastRenderedPageBreak/>
              <w:t>These matters were noted and the contribution of Mr Emms to the community was remarked upon. The clerks were instructed to write a letter of thanks to Mr Emms an</w:t>
            </w:r>
            <w:r>
              <w:rPr>
                <w:rFonts w:ascii="Tahoma" w:hAnsi="Tahoma" w:cs="Tahoma"/>
                <w:i/>
                <w:sz w:val="22"/>
                <w:szCs w:val="22"/>
              </w:rPr>
              <w:t>d a letter of welcome to the in-</w:t>
            </w:r>
            <w:r w:rsidRPr="00585104">
              <w:rPr>
                <w:rFonts w:ascii="Tahoma" w:hAnsi="Tahoma" w:cs="Tahoma"/>
                <w:i/>
                <w:sz w:val="22"/>
                <w:szCs w:val="22"/>
              </w:rPr>
              <w:t xml:space="preserve">coming postmaster, Ms Palmer. </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pStyle w:val="ListParagraph"/>
              <w:numPr>
                <w:ilvl w:val="0"/>
                <w:numId w:val="19"/>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61592F">
            <w:pPr>
              <w:rPr>
                <w:rFonts w:ascii="Tahoma" w:hAnsi="Tahoma" w:cs="Tahoma"/>
                <w:sz w:val="22"/>
                <w:szCs w:val="22"/>
              </w:rPr>
            </w:pPr>
            <w:r w:rsidRPr="00517311">
              <w:rPr>
                <w:rFonts w:ascii="Tahoma" w:hAnsi="Tahoma" w:cs="Tahoma"/>
                <w:b/>
                <w:sz w:val="22"/>
                <w:szCs w:val="22"/>
              </w:rPr>
              <w:t>Laxey Sailing Club email dated 14.12.16</w:t>
            </w:r>
            <w:r w:rsidR="0061592F">
              <w:rPr>
                <w:rFonts w:ascii="Tahoma" w:hAnsi="Tahoma" w:cs="Tahoma"/>
                <w:b/>
                <w:sz w:val="22"/>
                <w:szCs w:val="22"/>
              </w:rPr>
              <w:t xml:space="preserve"> – Request to hold a BBQ in the lane next to the club house at the New Year day dip 2017. </w:t>
            </w:r>
            <w:r w:rsidRPr="00FB30AC">
              <w:rPr>
                <w:rFonts w:ascii="Tahoma" w:hAnsi="Tahoma" w:cs="Tahoma"/>
                <w:i/>
                <w:sz w:val="22"/>
                <w:szCs w:val="22"/>
              </w:rPr>
              <w:t>This matter was discussed. There were no objections to the proposal. The clerks were instructed to advise the club accordingly</w:t>
            </w:r>
            <w:r>
              <w:rPr>
                <w:rFonts w:ascii="Tahoma" w:hAnsi="Tahoma" w:cs="Tahoma"/>
                <w:sz w:val="22"/>
                <w:szCs w:val="22"/>
              </w:rPr>
              <w:t>.</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Pr="003B4129" w:rsidRDefault="00FF1E59" w:rsidP="00FF1E59">
            <w:pPr>
              <w:jc w:val="both"/>
              <w:rPr>
                <w:rFonts w:ascii="Tahoma" w:hAnsi="Tahoma" w:cs="Tahoma"/>
                <w:b/>
                <w:bCs/>
                <w:sz w:val="16"/>
                <w:szCs w:val="16"/>
              </w:rPr>
            </w:pPr>
            <w:r>
              <w:rPr>
                <w:rFonts w:ascii="Tahoma" w:hAnsi="Tahoma" w:cs="Tahoma"/>
                <w:b/>
                <w:bCs/>
                <w:sz w:val="16"/>
                <w:szCs w:val="16"/>
              </w:rPr>
              <w:t>PB/MR</w:t>
            </w: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169/16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sidRPr="001138E3">
              <w:rPr>
                <w:rFonts w:ascii="Tahoma" w:hAnsi="Tahoma" w:cs="Tahoma"/>
                <w:b/>
                <w:sz w:val="22"/>
                <w:szCs w:val="22"/>
              </w:rPr>
              <w:t>Officers Reports</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8C4B85" w:rsidRDefault="00FF1E59" w:rsidP="008C4B85">
            <w:pPr>
              <w:pStyle w:val="ListParagraph"/>
              <w:numPr>
                <w:ilvl w:val="0"/>
                <w:numId w:val="42"/>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8C4B85" w:rsidRDefault="00FF1E59" w:rsidP="00FF1E59">
            <w:pPr>
              <w:rPr>
                <w:rFonts w:ascii="Tahoma" w:hAnsi="Tahoma" w:cs="Tahoma"/>
                <w:b/>
                <w:sz w:val="22"/>
                <w:szCs w:val="22"/>
              </w:rPr>
            </w:pPr>
            <w:r w:rsidRPr="008C4B85">
              <w:rPr>
                <w:rFonts w:ascii="Tahoma" w:hAnsi="Tahoma" w:cs="Tahoma"/>
                <w:b/>
                <w:sz w:val="22"/>
                <w:szCs w:val="22"/>
              </w:rPr>
              <w:t>Proposals for Play Equipment in Lonan.</w:t>
            </w:r>
          </w:p>
          <w:p w:rsidR="00FF1E59" w:rsidRPr="002F06FD" w:rsidRDefault="00FF1E59" w:rsidP="00FF1E59">
            <w:pPr>
              <w:rPr>
                <w:rFonts w:ascii="Tahoma" w:hAnsi="Tahoma" w:cs="Tahoma"/>
                <w:i/>
                <w:sz w:val="22"/>
                <w:szCs w:val="22"/>
              </w:rPr>
            </w:pPr>
            <w:r w:rsidRPr="002F06FD">
              <w:rPr>
                <w:rFonts w:ascii="Tahoma" w:hAnsi="Tahoma" w:cs="Tahoma"/>
                <w:b/>
                <w:i/>
                <w:sz w:val="22"/>
                <w:szCs w:val="22"/>
              </w:rPr>
              <w:t>MR</w:t>
            </w:r>
            <w:r w:rsidRPr="002F06FD">
              <w:rPr>
                <w:rFonts w:ascii="Tahoma" w:hAnsi="Tahoma" w:cs="Tahoma"/>
                <w:i/>
                <w:sz w:val="22"/>
                <w:szCs w:val="22"/>
              </w:rPr>
              <w:t xml:space="preserve"> briefed members on the various options being considered. It was agreed that the next stage of the public consultation should be actioned in mid-January. </w:t>
            </w:r>
            <w:r w:rsidRPr="00E54847">
              <w:rPr>
                <w:rFonts w:ascii="Tahoma" w:hAnsi="Tahoma" w:cs="Tahoma"/>
                <w:b/>
                <w:i/>
                <w:sz w:val="22"/>
                <w:szCs w:val="22"/>
              </w:rPr>
              <w:t>MR</w:t>
            </w:r>
            <w:r w:rsidRPr="002F06FD">
              <w:rPr>
                <w:rFonts w:ascii="Tahoma" w:hAnsi="Tahoma" w:cs="Tahoma"/>
                <w:i/>
                <w:sz w:val="22"/>
                <w:szCs w:val="22"/>
              </w:rPr>
              <w:t xml:space="preserve"> to report on plans for this at the meeting on the 4</w:t>
            </w:r>
            <w:r w:rsidRPr="002F06FD">
              <w:rPr>
                <w:rFonts w:ascii="Tahoma" w:hAnsi="Tahoma" w:cs="Tahoma"/>
                <w:i/>
                <w:sz w:val="22"/>
                <w:szCs w:val="22"/>
                <w:vertAlign w:val="superscript"/>
              </w:rPr>
              <w:t>th</w:t>
            </w:r>
            <w:r w:rsidRPr="002F06FD">
              <w:rPr>
                <w:rFonts w:ascii="Tahoma" w:hAnsi="Tahoma" w:cs="Tahoma"/>
                <w:i/>
                <w:sz w:val="22"/>
                <w:szCs w:val="22"/>
              </w:rPr>
              <w:t xml:space="preserve"> of January 2017.</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8C4B85" w:rsidRDefault="00FF1E59" w:rsidP="008C4B85">
            <w:pPr>
              <w:pStyle w:val="ListParagraph"/>
              <w:numPr>
                <w:ilvl w:val="0"/>
                <w:numId w:val="42"/>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rPr>
                <w:rFonts w:ascii="Tahoma" w:hAnsi="Tahoma" w:cs="Tahoma"/>
                <w:b/>
                <w:sz w:val="22"/>
                <w:szCs w:val="22"/>
              </w:rPr>
            </w:pPr>
            <w:r w:rsidRPr="001138E3">
              <w:rPr>
                <w:rFonts w:ascii="Tahoma" w:hAnsi="Tahoma" w:cs="Tahoma"/>
                <w:b/>
                <w:sz w:val="22"/>
                <w:szCs w:val="22"/>
              </w:rPr>
              <w:t>Health and Safety / Maintenance Matters</w:t>
            </w:r>
          </w:p>
          <w:p w:rsidR="00FF1E59" w:rsidRPr="00FD74D4" w:rsidRDefault="00FF1E59" w:rsidP="00FF1E59">
            <w:pPr>
              <w:rPr>
                <w:rFonts w:ascii="Tahoma" w:hAnsi="Tahoma" w:cs="Tahoma"/>
                <w:i/>
                <w:sz w:val="22"/>
                <w:szCs w:val="22"/>
              </w:rPr>
            </w:pPr>
            <w:r w:rsidRPr="00FD74D4">
              <w:rPr>
                <w:rFonts w:ascii="Tahoma" w:hAnsi="Tahoma" w:cs="Tahoma"/>
                <w:b/>
                <w:i/>
                <w:sz w:val="22"/>
                <w:szCs w:val="22"/>
              </w:rPr>
              <w:t>MR</w:t>
            </w:r>
            <w:r>
              <w:rPr>
                <w:rFonts w:ascii="Tahoma" w:hAnsi="Tahoma" w:cs="Tahoma"/>
                <w:i/>
                <w:sz w:val="22"/>
                <w:szCs w:val="22"/>
              </w:rPr>
              <w:t xml:space="preserve"> reported that weekly health and safety meetings continued to take place with maintenance staff. </w:t>
            </w:r>
            <w:r w:rsidRPr="00FD74D4">
              <w:rPr>
                <w:rFonts w:ascii="Tahoma" w:hAnsi="Tahoma" w:cs="Tahoma"/>
                <w:i/>
                <w:sz w:val="22"/>
                <w:szCs w:val="22"/>
              </w:rPr>
              <w:t xml:space="preserve">No issues or near misses had been reported over the period since the last meeting. </w:t>
            </w:r>
            <w:r>
              <w:rPr>
                <w:rFonts w:ascii="Tahoma" w:hAnsi="Tahoma" w:cs="Tahoma"/>
                <w:i/>
                <w:sz w:val="22"/>
                <w:szCs w:val="22"/>
              </w:rPr>
              <w:t>No incidents involving the refuse contractors had been reported. A formal H&amp;S meeting had been set up with Messrs Kinrade for the 19</w:t>
            </w:r>
            <w:r w:rsidRPr="00FD74D4">
              <w:rPr>
                <w:rFonts w:ascii="Tahoma" w:hAnsi="Tahoma" w:cs="Tahoma"/>
                <w:i/>
                <w:sz w:val="22"/>
                <w:szCs w:val="22"/>
                <w:vertAlign w:val="superscript"/>
              </w:rPr>
              <w:t>th</w:t>
            </w:r>
            <w:r>
              <w:rPr>
                <w:rFonts w:ascii="Tahoma" w:hAnsi="Tahoma" w:cs="Tahoma"/>
                <w:i/>
                <w:sz w:val="22"/>
                <w:szCs w:val="22"/>
              </w:rPr>
              <w:t xml:space="preserve"> of January.</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F3726" w:rsidRDefault="00FF1E59" w:rsidP="008C4B85">
            <w:pPr>
              <w:pStyle w:val="ListParagraph"/>
              <w:numPr>
                <w:ilvl w:val="0"/>
                <w:numId w:val="42"/>
              </w:numP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sidRPr="001138E3">
              <w:rPr>
                <w:rFonts w:ascii="Tahoma" w:hAnsi="Tahoma" w:cs="Tahoma"/>
                <w:b/>
                <w:sz w:val="22"/>
                <w:szCs w:val="22"/>
              </w:rPr>
              <w:t xml:space="preserve">Health and Safety Feedback Report on Authority Operations </w:t>
            </w:r>
            <w:r>
              <w:rPr>
                <w:rFonts w:ascii="Tahoma" w:hAnsi="Tahoma" w:cs="Tahoma"/>
                <w:b/>
                <w:sz w:val="22"/>
                <w:szCs w:val="22"/>
              </w:rPr>
              <w:t xml:space="preserve">– </w:t>
            </w:r>
            <w:r w:rsidRPr="00FD74D4">
              <w:rPr>
                <w:rFonts w:ascii="Tahoma" w:hAnsi="Tahoma" w:cs="Tahoma"/>
                <w:i/>
                <w:sz w:val="22"/>
                <w:szCs w:val="22"/>
              </w:rPr>
              <w:t>No further discussion.</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F3726" w:rsidRDefault="00FF1E59" w:rsidP="008C4B85">
            <w:pPr>
              <w:pStyle w:val="ListParagraph"/>
              <w:numPr>
                <w:ilvl w:val="0"/>
                <w:numId w:val="42"/>
              </w:numP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sz w:val="22"/>
                <w:szCs w:val="22"/>
              </w:rPr>
            </w:pPr>
            <w:r w:rsidRPr="001138E3">
              <w:rPr>
                <w:rFonts w:ascii="Tahoma" w:hAnsi="Tahoma" w:cs="Tahoma"/>
                <w:b/>
                <w:sz w:val="22"/>
                <w:szCs w:val="22"/>
              </w:rPr>
              <w:t>Works and Amenities Report</w:t>
            </w:r>
            <w:r>
              <w:rPr>
                <w:rFonts w:ascii="Tahoma" w:hAnsi="Tahoma" w:cs="Tahoma"/>
                <w:b/>
                <w:sz w:val="22"/>
                <w:szCs w:val="22"/>
              </w:rPr>
              <w:t xml:space="preserve"> – </w:t>
            </w:r>
            <w:r w:rsidRPr="00FD74D4">
              <w:rPr>
                <w:rFonts w:ascii="Tahoma" w:hAnsi="Tahoma" w:cs="Tahoma"/>
                <w:i/>
                <w:sz w:val="22"/>
                <w:szCs w:val="22"/>
              </w:rPr>
              <w:t>ntr.</w:t>
            </w:r>
            <w:r>
              <w:rPr>
                <w:rFonts w:ascii="Tahoma" w:hAnsi="Tahoma" w:cs="Tahoma"/>
                <w:b/>
                <w:sz w:val="22"/>
                <w:szCs w:val="22"/>
              </w:rPr>
              <w:t xml:space="preserve"> </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cente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8C4B85" w:rsidP="00FF1E59">
            <w:pPr>
              <w:jc w:val="center"/>
              <w:rPr>
                <w:rFonts w:ascii="Tahoma" w:hAnsi="Tahoma" w:cs="Tahoma"/>
                <w:b/>
                <w:sz w:val="22"/>
                <w:szCs w:val="22"/>
              </w:rPr>
            </w:pPr>
            <w:r w:rsidRPr="001138E3">
              <w:rPr>
                <w:rFonts w:ascii="Tahoma" w:hAnsi="Tahoma" w:cs="Tahoma"/>
                <w:b/>
                <w:sz w:val="22"/>
                <w:szCs w:val="22"/>
              </w:rPr>
              <w:t>170/16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Pr>
                <w:rFonts w:ascii="Tahoma" w:hAnsi="Tahoma" w:cs="Tahoma"/>
                <w:b/>
                <w:sz w:val="22"/>
                <w:szCs w:val="22"/>
              </w:rPr>
              <w:t>Any Other Business</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E05752" w:rsidRDefault="00FF1E59" w:rsidP="00FF1E59">
            <w:pPr>
              <w:jc w:val="both"/>
              <w:rPr>
                <w:rFonts w:ascii="Tahoma" w:hAnsi="Tahoma" w:cs="Tahoma"/>
                <w:b/>
                <w:sz w:val="22"/>
                <w:szCs w:val="22"/>
              </w:rPr>
            </w:pPr>
            <w:r>
              <w:rPr>
                <w:rFonts w:ascii="Tahoma" w:hAnsi="Tahoma" w:cs="Tahoma"/>
                <w:b/>
                <w:sz w:val="22"/>
                <w:szCs w:val="22"/>
              </w:rPr>
              <w:t xml:space="preserve">    </w:t>
            </w:r>
            <w:r w:rsidRPr="00E05752">
              <w:rPr>
                <w:rFonts w:ascii="Tahoma" w:hAnsi="Tahoma" w:cs="Tahoma"/>
                <w:b/>
                <w:sz w:val="22"/>
                <w:szCs w:val="22"/>
              </w:rPr>
              <w:t>a)</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4A4BA9" w:rsidRDefault="00FF1E59" w:rsidP="00FF1E59">
            <w:pPr>
              <w:rPr>
                <w:rFonts w:ascii="Tahoma" w:hAnsi="Tahoma" w:cs="Tahoma"/>
                <w:color w:val="1F497D"/>
                <w:sz w:val="22"/>
                <w:szCs w:val="22"/>
              </w:rPr>
            </w:pPr>
            <w:r w:rsidRPr="004A4BA9">
              <w:rPr>
                <w:rFonts w:ascii="Tahoma" w:hAnsi="Tahoma" w:cs="Tahoma"/>
                <w:sz w:val="22"/>
                <w:szCs w:val="22"/>
              </w:rPr>
              <w:t xml:space="preserve">The Cabinet Office is reviewing how consultation and public engagement is undertaken, including an update to the current </w:t>
            </w:r>
            <w:hyperlink r:id="rId8" w:history="1">
              <w:r w:rsidRPr="008C4B85">
                <w:rPr>
                  <w:rStyle w:val="Hyperlink"/>
                  <w:rFonts w:ascii="Tahoma" w:hAnsi="Tahoma" w:cs="Tahoma"/>
                  <w:b/>
                  <w:color w:val="auto"/>
                  <w:sz w:val="22"/>
                  <w:szCs w:val="22"/>
                  <w:u w:val="none"/>
                </w:rPr>
                <w:t>Code of Practice on Consultations</w:t>
              </w:r>
            </w:hyperlink>
            <w:r w:rsidRPr="004A4BA9">
              <w:rPr>
                <w:rFonts w:ascii="Tahoma" w:hAnsi="Tahoma" w:cs="Tahoma"/>
                <w:sz w:val="22"/>
                <w:szCs w:val="22"/>
              </w:rPr>
              <w:t xml:space="preserve">. They would like to set up a meeting for early February with any of the local authorities who are interested in discussing this topic in more detail to help finalise guidance in this area for Government staff. There is a short consultation questionnaire at </w:t>
            </w:r>
            <w:hyperlink r:id="rId9" w:history="1">
              <w:r w:rsidRPr="004A4BA9">
                <w:rPr>
                  <w:rStyle w:val="Hyperlink"/>
                  <w:rFonts w:ascii="Tahoma" w:hAnsi="Tahoma" w:cs="Tahoma"/>
                  <w:sz w:val="22"/>
                  <w:szCs w:val="22"/>
                </w:rPr>
                <w:t>www.gov.im/consultations</w:t>
              </w:r>
            </w:hyperlink>
            <w:r w:rsidRPr="004A4BA9">
              <w:rPr>
                <w:rFonts w:ascii="Tahoma" w:hAnsi="Tahoma" w:cs="Tahoma"/>
                <w:color w:val="1F497D"/>
                <w:sz w:val="22"/>
                <w:szCs w:val="22"/>
              </w:rPr>
              <w:t>.</w:t>
            </w:r>
          </w:p>
          <w:p w:rsidR="00FF1E59" w:rsidRPr="00FF1E59" w:rsidRDefault="00FF1E59" w:rsidP="00FF1E59">
            <w:pPr>
              <w:rPr>
                <w:rFonts w:ascii="Tahoma" w:hAnsi="Tahoma" w:cs="Tahoma"/>
                <w:i/>
                <w:sz w:val="22"/>
                <w:szCs w:val="22"/>
              </w:rPr>
            </w:pPr>
            <w:r>
              <w:rPr>
                <w:rFonts w:ascii="Tahoma" w:hAnsi="Tahoma" w:cs="Tahoma"/>
                <w:i/>
                <w:sz w:val="22"/>
                <w:szCs w:val="22"/>
              </w:rPr>
              <w:t>This matter was noted and discussed. The clerks were instructed to register the Commissioners’ interest in attending the meeting.</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Pr="003B4129" w:rsidRDefault="00FF1E59" w:rsidP="00FF1E59">
            <w:pPr>
              <w:jc w:val="both"/>
              <w:rPr>
                <w:rFonts w:ascii="Tahoma" w:hAnsi="Tahoma" w:cs="Tahoma"/>
                <w:b/>
                <w:bCs/>
                <w:sz w:val="16"/>
                <w:szCs w:val="16"/>
              </w:rPr>
            </w:pPr>
            <w:r>
              <w:rPr>
                <w:rFonts w:ascii="Tahoma" w:hAnsi="Tahoma" w:cs="Tahoma"/>
                <w:b/>
                <w:bCs/>
                <w:sz w:val="16"/>
                <w:szCs w:val="16"/>
              </w:rPr>
              <w:t>PB/MR</w:t>
            </w: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b/>
                <w:sz w:val="22"/>
                <w:szCs w:val="22"/>
              </w:rPr>
            </w:pPr>
            <w:r>
              <w:rPr>
                <w:rFonts w:ascii="Tahoma" w:hAnsi="Tahoma" w:cs="Tahoma"/>
                <w:b/>
                <w:sz w:val="22"/>
                <w:szCs w:val="22"/>
              </w:rPr>
              <w:t xml:space="preserve">   b)</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rPr>
                <w:rFonts w:ascii="Tahoma" w:hAnsi="Tahoma" w:cs="Tahoma"/>
                <w:sz w:val="22"/>
                <w:szCs w:val="22"/>
              </w:rPr>
            </w:pPr>
            <w:r>
              <w:rPr>
                <w:rFonts w:ascii="Tahoma" w:hAnsi="Tahoma" w:cs="Tahoma"/>
                <w:sz w:val="22"/>
                <w:szCs w:val="22"/>
              </w:rPr>
              <w:t xml:space="preserve">Invitation to </w:t>
            </w:r>
            <w:r w:rsidRPr="002E061A">
              <w:rPr>
                <w:rFonts w:ascii="Tahoma" w:hAnsi="Tahoma" w:cs="Tahoma"/>
                <w:b/>
                <w:sz w:val="22"/>
                <w:szCs w:val="22"/>
              </w:rPr>
              <w:t>Sir William Hillary Commemorative Service</w:t>
            </w:r>
            <w:r>
              <w:rPr>
                <w:rFonts w:ascii="Tahoma" w:hAnsi="Tahoma" w:cs="Tahoma"/>
                <w:sz w:val="22"/>
                <w:szCs w:val="22"/>
              </w:rPr>
              <w:t xml:space="preserve"> 2017, 3.00 pm Sunday 8</w:t>
            </w:r>
            <w:r w:rsidRPr="002E061A">
              <w:rPr>
                <w:rFonts w:ascii="Tahoma" w:hAnsi="Tahoma" w:cs="Tahoma"/>
                <w:sz w:val="22"/>
                <w:szCs w:val="22"/>
                <w:vertAlign w:val="superscript"/>
              </w:rPr>
              <w:t>th</w:t>
            </w:r>
            <w:r>
              <w:rPr>
                <w:rFonts w:ascii="Tahoma" w:hAnsi="Tahoma" w:cs="Tahoma"/>
                <w:sz w:val="22"/>
                <w:szCs w:val="22"/>
              </w:rPr>
              <w:t xml:space="preserve"> January 2017 at St George’s Church. </w:t>
            </w:r>
          </w:p>
          <w:p w:rsidR="00FF1E59" w:rsidRPr="00FF1E59" w:rsidRDefault="00FF1E59" w:rsidP="00FF1E59">
            <w:pPr>
              <w:rPr>
                <w:rFonts w:ascii="Tahoma" w:hAnsi="Tahoma" w:cs="Tahoma"/>
                <w:i/>
                <w:sz w:val="22"/>
                <w:szCs w:val="22"/>
              </w:rPr>
            </w:pPr>
            <w:r>
              <w:rPr>
                <w:rFonts w:ascii="Tahoma" w:hAnsi="Tahoma" w:cs="Tahoma"/>
                <w:i/>
                <w:sz w:val="22"/>
                <w:szCs w:val="22"/>
              </w:rPr>
              <w:t xml:space="preserve">It was agreed that </w:t>
            </w:r>
            <w:r w:rsidRPr="00FF1E59">
              <w:rPr>
                <w:rFonts w:ascii="Tahoma" w:hAnsi="Tahoma" w:cs="Tahoma"/>
                <w:b/>
                <w:i/>
                <w:sz w:val="22"/>
                <w:szCs w:val="22"/>
              </w:rPr>
              <w:t>TK</w:t>
            </w:r>
            <w:r>
              <w:rPr>
                <w:rFonts w:ascii="Tahoma" w:hAnsi="Tahoma" w:cs="Tahoma"/>
                <w:i/>
                <w:sz w:val="22"/>
                <w:szCs w:val="22"/>
              </w:rPr>
              <w:t xml:space="preserve"> would attend on behalf of the Commissioners.</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Default="00FF1E59" w:rsidP="00FF1E59">
            <w:pPr>
              <w:jc w:val="both"/>
              <w:rPr>
                <w:rFonts w:ascii="Tahoma" w:hAnsi="Tahoma" w:cs="Tahoma"/>
                <w:b/>
                <w:bCs/>
                <w:sz w:val="16"/>
                <w:szCs w:val="16"/>
              </w:rPr>
            </w:pPr>
          </w:p>
          <w:p w:rsidR="00FF1E59" w:rsidRPr="003B4129" w:rsidRDefault="00FF1E59" w:rsidP="00FF1E59">
            <w:pPr>
              <w:jc w:val="both"/>
              <w:rPr>
                <w:rFonts w:ascii="Tahoma" w:hAnsi="Tahoma" w:cs="Tahoma"/>
                <w:b/>
                <w:bCs/>
                <w:sz w:val="16"/>
                <w:szCs w:val="16"/>
              </w:rPr>
            </w:pPr>
            <w:r>
              <w:rPr>
                <w:rFonts w:ascii="Tahoma" w:hAnsi="Tahoma" w:cs="Tahoma"/>
                <w:b/>
                <w:bCs/>
                <w:sz w:val="16"/>
                <w:szCs w:val="16"/>
              </w:rPr>
              <w:t>TK</w:t>
            </w: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4A4BA9" w:rsidRDefault="00FF1E59" w:rsidP="00FF1E59">
            <w:pPr>
              <w:jc w:val="both"/>
              <w:rPr>
                <w:rFonts w:ascii="Tahoma" w:hAnsi="Tahoma" w:cs="Tahoma"/>
                <w:b/>
                <w:sz w:val="22"/>
                <w:szCs w:val="22"/>
              </w:rPr>
            </w:pPr>
            <w:r>
              <w:rPr>
                <w:rFonts w:ascii="Tahoma" w:hAnsi="Tahoma" w:cs="Tahoma"/>
                <w:b/>
                <w:sz w:val="22"/>
                <w:szCs w:val="22"/>
              </w:rPr>
              <w:t xml:space="preserve">   c</w:t>
            </w:r>
            <w:r w:rsidRPr="004A4BA9">
              <w:rPr>
                <w:rFonts w:ascii="Tahoma" w:hAnsi="Tahoma" w:cs="Tahoma"/>
                <w:b/>
                <w:sz w:val="22"/>
                <w:szCs w:val="22"/>
              </w:rPr>
              <w:t>)</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8C4B85" w:rsidRDefault="00FF1E59" w:rsidP="00FF1E59">
            <w:pPr>
              <w:rPr>
                <w:rFonts w:ascii="Tahoma" w:hAnsi="Tahoma" w:cs="Tahoma"/>
                <w:sz w:val="22"/>
                <w:szCs w:val="22"/>
              </w:rPr>
            </w:pPr>
            <w:r w:rsidRPr="008C4B85">
              <w:rPr>
                <w:rFonts w:ascii="Tahoma" w:hAnsi="Tahoma" w:cs="Tahoma"/>
                <w:sz w:val="22"/>
                <w:szCs w:val="22"/>
              </w:rPr>
              <w:t xml:space="preserve">Response from </w:t>
            </w:r>
            <w:r w:rsidRPr="008C4B85">
              <w:rPr>
                <w:rFonts w:ascii="Tahoma" w:hAnsi="Tahoma" w:cs="Tahoma"/>
                <w:b/>
                <w:sz w:val="22"/>
                <w:szCs w:val="22"/>
              </w:rPr>
              <w:t>Mr Phil King CEO of the MUA</w:t>
            </w:r>
            <w:r w:rsidRPr="008C4B85">
              <w:rPr>
                <w:rFonts w:ascii="Tahoma" w:hAnsi="Tahoma" w:cs="Tahoma"/>
                <w:sz w:val="22"/>
                <w:szCs w:val="22"/>
              </w:rPr>
              <w:t xml:space="preserve"> regarding the role of the MUA in the planning process.</w:t>
            </w:r>
          </w:p>
          <w:p w:rsidR="00FF1E59" w:rsidRPr="008C4B85" w:rsidRDefault="00FF1E59" w:rsidP="00FF1E59">
            <w:pPr>
              <w:rPr>
                <w:rFonts w:ascii="Tahoma" w:hAnsi="Tahoma" w:cs="Tahoma"/>
                <w:sz w:val="22"/>
                <w:szCs w:val="22"/>
              </w:rPr>
            </w:pPr>
            <w:r w:rsidRPr="008C4B85">
              <w:rPr>
                <w:rFonts w:ascii="Tahoma" w:hAnsi="Tahoma" w:cs="Tahoma"/>
                <w:b/>
                <w:sz w:val="22"/>
                <w:szCs w:val="22"/>
              </w:rPr>
              <w:t>MR</w:t>
            </w:r>
            <w:r w:rsidRPr="008C4B85">
              <w:rPr>
                <w:rFonts w:ascii="Tahoma" w:hAnsi="Tahoma" w:cs="Tahoma"/>
                <w:sz w:val="22"/>
                <w:szCs w:val="22"/>
              </w:rPr>
              <w:t xml:space="preserve"> reported that the correspondence had been circulated. A response from Mr Thomas, to whom the letter was addressed in his role as Minister for Policy and Reform, had not been received.</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8C4B85" w:rsidRDefault="00FF1E59" w:rsidP="00FF1E59">
            <w:pPr>
              <w:jc w:val="both"/>
              <w:rPr>
                <w:rFonts w:ascii="Tahoma" w:hAnsi="Tahoma" w:cs="Tahoma"/>
                <w:b/>
                <w:bCs/>
                <w:sz w:val="22"/>
                <w:szCs w:val="22"/>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b/>
                <w:sz w:val="22"/>
                <w:szCs w:val="22"/>
              </w:rPr>
            </w:pPr>
            <w:r>
              <w:rPr>
                <w:rFonts w:ascii="Tahoma" w:hAnsi="Tahoma" w:cs="Tahoma"/>
                <w:b/>
                <w:sz w:val="22"/>
                <w:szCs w:val="22"/>
              </w:rPr>
              <w:t xml:space="preserve">   d)</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8C4B85" w:rsidRDefault="002C08BD" w:rsidP="00FF1E59">
            <w:pPr>
              <w:rPr>
                <w:rFonts w:ascii="Tahoma" w:hAnsi="Tahoma" w:cs="Tahoma"/>
                <w:i/>
                <w:sz w:val="22"/>
                <w:szCs w:val="22"/>
              </w:rPr>
            </w:pPr>
            <w:r w:rsidRPr="008C4B85">
              <w:rPr>
                <w:rFonts w:ascii="Tahoma" w:hAnsi="Tahoma" w:cs="Tahoma"/>
                <w:b/>
                <w:sz w:val="22"/>
                <w:szCs w:val="22"/>
              </w:rPr>
              <w:t xml:space="preserve">MF </w:t>
            </w:r>
            <w:r w:rsidRPr="008C4B85">
              <w:rPr>
                <w:rFonts w:ascii="Tahoma" w:hAnsi="Tahoma" w:cs="Tahoma"/>
                <w:i/>
                <w:sz w:val="22"/>
                <w:szCs w:val="22"/>
              </w:rPr>
              <w:t xml:space="preserve">briefed Members on the history and current situation with the </w:t>
            </w:r>
            <w:r w:rsidRPr="008C4B85">
              <w:rPr>
                <w:rFonts w:ascii="Tahoma" w:hAnsi="Tahoma" w:cs="Tahoma"/>
                <w:b/>
                <w:i/>
                <w:sz w:val="22"/>
                <w:szCs w:val="22"/>
              </w:rPr>
              <w:t>Dhoon Church Field</w:t>
            </w:r>
            <w:r w:rsidRPr="008C4B85">
              <w:rPr>
                <w:rFonts w:ascii="Tahoma" w:hAnsi="Tahoma" w:cs="Tahoma"/>
                <w:i/>
                <w:sz w:val="22"/>
                <w:szCs w:val="22"/>
              </w:rPr>
              <w:t xml:space="preserve"> which the Commissioners wished to take ownership of to provide community facilities in Glen Mona. </w:t>
            </w:r>
          </w:p>
          <w:p w:rsidR="002C08BD" w:rsidRPr="008C4B85" w:rsidRDefault="002C08BD" w:rsidP="00FF1E59">
            <w:pPr>
              <w:rPr>
                <w:rFonts w:ascii="Tahoma" w:hAnsi="Tahoma" w:cs="Tahoma"/>
                <w:sz w:val="22"/>
                <w:szCs w:val="22"/>
              </w:rPr>
            </w:pPr>
            <w:r w:rsidRPr="008C4B85">
              <w:rPr>
                <w:rFonts w:ascii="Tahoma" w:hAnsi="Tahoma" w:cs="Tahoma"/>
                <w:i/>
                <w:sz w:val="22"/>
                <w:szCs w:val="22"/>
              </w:rPr>
              <w:t>The clerks were instructed to request an update on progress from the Archdeacon.</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8C4B85" w:rsidRDefault="00FF1E59" w:rsidP="00FF1E59">
            <w:pPr>
              <w:jc w:val="both"/>
              <w:rPr>
                <w:rFonts w:ascii="Tahoma" w:hAnsi="Tahoma" w:cs="Tahoma"/>
                <w:b/>
                <w:bCs/>
                <w:sz w:val="22"/>
                <w:szCs w:val="22"/>
              </w:rPr>
            </w:pPr>
          </w:p>
          <w:p w:rsidR="002C08BD" w:rsidRPr="008C4B85" w:rsidRDefault="002C08BD" w:rsidP="00FF1E59">
            <w:pPr>
              <w:jc w:val="both"/>
              <w:rPr>
                <w:rFonts w:ascii="Tahoma" w:hAnsi="Tahoma" w:cs="Tahoma"/>
                <w:b/>
                <w:bCs/>
                <w:sz w:val="22"/>
                <w:szCs w:val="22"/>
              </w:rPr>
            </w:pPr>
          </w:p>
          <w:p w:rsidR="002C08BD" w:rsidRPr="008C4B85" w:rsidRDefault="002C08BD" w:rsidP="00FF1E59">
            <w:pPr>
              <w:jc w:val="both"/>
              <w:rPr>
                <w:rFonts w:ascii="Tahoma" w:hAnsi="Tahoma" w:cs="Tahoma"/>
                <w:b/>
                <w:bCs/>
                <w:sz w:val="22"/>
                <w:szCs w:val="22"/>
              </w:rPr>
            </w:pPr>
          </w:p>
          <w:p w:rsidR="002C08BD" w:rsidRPr="008C4B85" w:rsidRDefault="002C08BD" w:rsidP="00FF1E59">
            <w:pPr>
              <w:jc w:val="both"/>
              <w:rPr>
                <w:rFonts w:ascii="Tahoma" w:hAnsi="Tahoma" w:cs="Tahoma"/>
                <w:b/>
                <w:bCs/>
                <w:sz w:val="22"/>
                <w:szCs w:val="22"/>
              </w:rPr>
            </w:pPr>
            <w:r w:rsidRPr="008C4B85">
              <w:rPr>
                <w:rFonts w:ascii="Tahoma" w:hAnsi="Tahoma" w:cs="Tahoma"/>
                <w:b/>
                <w:bCs/>
                <w:sz w:val="22"/>
                <w:szCs w:val="22"/>
              </w:rPr>
              <w:t>MR</w:t>
            </w: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both"/>
              <w:rPr>
                <w:rFonts w:ascii="Tahoma" w:hAnsi="Tahoma" w:cs="Tahoma"/>
                <w:b/>
                <w:sz w:val="22"/>
                <w:szCs w:val="22"/>
              </w:rPr>
            </w:pPr>
            <w:r>
              <w:rPr>
                <w:rFonts w:ascii="Tahoma" w:hAnsi="Tahoma" w:cs="Tahoma"/>
                <w:b/>
                <w:sz w:val="22"/>
                <w:szCs w:val="22"/>
              </w:rPr>
              <w:t xml:space="preserve">   e)</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8C4B85" w:rsidRDefault="002C08BD" w:rsidP="002C08BD">
            <w:pPr>
              <w:rPr>
                <w:rFonts w:ascii="Tahoma" w:hAnsi="Tahoma" w:cs="Tahoma"/>
                <w:sz w:val="22"/>
                <w:szCs w:val="22"/>
              </w:rPr>
            </w:pPr>
            <w:r w:rsidRPr="008C4B85">
              <w:rPr>
                <w:rFonts w:ascii="Tahoma" w:hAnsi="Tahoma" w:cs="Tahoma"/>
                <w:b/>
                <w:sz w:val="22"/>
                <w:szCs w:val="22"/>
              </w:rPr>
              <w:t>MF</w:t>
            </w:r>
            <w:r w:rsidRPr="008C4B85">
              <w:rPr>
                <w:rFonts w:ascii="Tahoma" w:hAnsi="Tahoma" w:cs="Tahoma"/>
                <w:sz w:val="22"/>
                <w:szCs w:val="22"/>
              </w:rPr>
              <w:t xml:space="preserve"> asked if any progress had been made with removing the privately erected </w:t>
            </w:r>
            <w:r w:rsidRPr="00E54847">
              <w:rPr>
                <w:rFonts w:ascii="Tahoma" w:hAnsi="Tahoma" w:cs="Tahoma"/>
                <w:b/>
                <w:sz w:val="22"/>
                <w:szCs w:val="22"/>
              </w:rPr>
              <w:t>signage on the footpath at Ballaglass Glen</w:t>
            </w:r>
            <w:r w:rsidRPr="008C4B85">
              <w:rPr>
                <w:rFonts w:ascii="Tahoma" w:hAnsi="Tahoma" w:cs="Tahoma"/>
                <w:sz w:val="22"/>
                <w:szCs w:val="22"/>
              </w:rPr>
              <w:t xml:space="preserve">. </w:t>
            </w:r>
            <w:r w:rsidRPr="008C4B85">
              <w:rPr>
                <w:rFonts w:ascii="Tahoma" w:hAnsi="Tahoma" w:cs="Tahoma"/>
                <w:b/>
                <w:sz w:val="22"/>
                <w:szCs w:val="22"/>
              </w:rPr>
              <w:t>MR</w:t>
            </w:r>
            <w:r w:rsidRPr="008C4B85">
              <w:rPr>
                <w:rFonts w:ascii="Tahoma" w:hAnsi="Tahoma" w:cs="Tahoma"/>
                <w:sz w:val="22"/>
                <w:szCs w:val="22"/>
              </w:rPr>
              <w:t xml:space="preserve"> reported that the matter had been reported but no response had been received from the officer with temporary responsibility for public rights of way. </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8C4B85" w:rsidRDefault="00FF1E59" w:rsidP="00FF1E59">
            <w:pPr>
              <w:jc w:val="both"/>
              <w:rPr>
                <w:rFonts w:ascii="Tahoma" w:hAnsi="Tahoma" w:cs="Tahoma"/>
                <w:b/>
                <w:bCs/>
                <w:sz w:val="22"/>
                <w:szCs w:val="22"/>
              </w:rPr>
            </w:pPr>
          </w:p>
          <w:p w:rsidR="002C08BD" w:rsidRPr="008C4B85" w:rsidRDefault="002C08BD" w:rsidP="00FF1E59">
            <w:pPr>
              <w:jc w:val="both"/>
              <w:rPr>
                <w:rFonts w:ascii="Tahoma" w:hAnsi="Tahoma" w:cs="Tahoma"/>
                <w:b/>
                <w:bCs/>
                <w:sz w:val="22"/>
                <w:szCs w:val="22"/>
              </w:rPr>
            </w:pPr>
          </w:p>
          <w:p w:rsidR="002C08BD" w:rsidRPr="008C4B85" w:rsidRDefault="002C08BD" w:rsidP="00FF1E59">
            <w:pPr>
              <w:jc w:val="both"/>
              <w:rPr>
                <w:rFonts w:ascii="Tahoma" w:hAnsi="Tahoma" w:cs="Tahoma"/>
                <w:b/>
                <w:bCs/>
                <w:sz w:val="22"/>
                <w:szCs w:val="22"/>
              </w:rPr>
            </w:pPr>
          </w:p>
          <w:p w:rsidR="002C08BD" w:rsidRPr="008C4B85" w:rsidRDefault="002C08BD" w:rsidP="00FF1E59">
            <w:pPr>
              <w:jc w:val="both"/>
              <w:rPr>
                <w:rFonts w:ascii="Tahoma" w:hAnsi="Tahoma" w:cs="Tahoma"/>
                <w:b/>
                <w:bCs/>
                <w:sz w:val="22"/>
                <w:szCs w:val="22"/>
              </w:rPr>
            </w:pPr>
            <w:r w:rsidRPr="008C4B85">
              <w:rPr>
                <w:rFonts w:ascii="Tahoma" w:hAnsi="Tahoma" w:cs="Tahoma"/>
                <w:b/>
                <w:bCs/>
                <w:sz w:val="22"/>
                <w:szCs w:val="22"/>
              </w:rPr>
              <w:t>MR</w:t>
            </w: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2C08BD" w:rsidP="002C08BD">
            <w:pPr>
              <w:rPr>
                <w:rFonts w:ascii="Tahoma" w:hAnsi="Tahoma" w:cs="Tahoma"/>
                <w:b/>
                <w:sz w:val="22"/>
                <w:szCs w:val="22"/>
              </w:rPr>
            </w:pPr>
            <w:r>
              <w:rPr>
                <w:rFonts w:ascii="Tahoma" w:hAnsi="Tahoma" w:cs="Tahoma"/>
                <w:b/>
                <w:sz w:val="22"/>
                <w:szCs w:val="22"/>
              </w:rPr>
              <w:t xml:space="preserve">   f)</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8C4B85" w:rsidRDefault="002C08BD" w:rsidP="002C08BD">
            <w:pPr>
              <w:rPr>
                <w:rFonts w:ascii="Tahoma" w:hAnsi="Tahoma" w:cs="Tahoma"/>
                <w:b/>
                <w:sz w:val="22"/>
                <w:szCs w:val="22"/>
              </w:rPr>
            </w:pPr>
            <w:r w:rsidRPr="008C4B85">
              <w:rPr>
                <w:rFonts w:ascii="Tahoma" w:hAnsi="Tahoma" w:cs="Tahoma"/>
                <w:b/>
                <w:sz w:val="22"/>
                <w:szCs w:val="22"/>
              </w:rPr>
              <w:t>TK</w:t>
            </w:r>
            <w:r w:rsidRPr="008C4B85">
              <w:rPr>
                <w:rFonts w:ascii="Tahoma" w:hAnsi="Tahoma" w:cs="Tahoma"/>
                <w:sz w:val="22"/>
                <w:szCs w:val="22"/>
              </w:rPr>
              <w:t xml:space="preserve"> referred to the case of a resident who was facing drastically increased insurance costs in the wake of last year’s flooding. The matter was discussed.</w:t>
            </w:r>
            <w:r w:rsidRPr="00E54847">
              <w:rPr>
                <w:rFonts w:ascii="Tahoma" w:hAnsi="Tahoma" w:cs="Tahoma"/>
                <w:b/>
                <w:sz w:val="22"/>
                <w:szCs w:val="22"/>
              </w:rPr>
              <w:t xml:space="preserve"> PB</w:t>
            </w:r>
            <w:r w:rsidRPr="008C4B85">
              <w:rPr>
                <w:rFonts w:ascii="Tahoma" w:hAnsi="Tahoma" w:cs="Tahoma"/>
                <w:sz w:val="22"/>
                <w:szCs w:val="22"/>
              </w:rPr>
              <w:t xml:space="preserve"> advised that he had passed on contact de</w:t>
            </w:r>
            <w:r w:rsidR="00E54847">
              <w:rPr>
                <w:rFonts w:ascii="Tahoma" w:hAnsi="Tahoma" w:cs="Tahoma"/>
                <w:sz w:val="22"/>
                <w:szCs w:val="22"/>
              </w:rPr>
              <w:t>tails for the Flood Risk Management Engineer</w:t>
            </w:r>
            <w:r w:rsidRPr="008C4B85">
              <w:rPr>
                <w:rFonts w:ascii="Tahoma" w:hAnsi="Tahoma" w:cs="Tahoma"/>
                <w:sz w:val="22"/>
                <w:szCs w:val="22"/>
              </w:rPr>
              <w:t xml:space="preserve"> at the MUA to the resident. No further instruction</w:t>
            </w:r>
            <w:r w:rsidR="00E54847">
              <w:rPr>
                <w:rFonts w:ascii="Tahoma" w:hAnsi="Tahoma" w:cs="Tahoma"/>
                <w:sz w:val="22"/>
                <w:szCs w:val="22"/>
              </w:rPr>
              <w:t xml:space="preserve"> given.</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8C4B85" w:rsidRDefault="00FF1E59" w:rsidP="00FF1E59">
            <w:pPr>
              <w:jc w:val="both"/>
              <w:rPr>
                <w:rFonts w:ascii="Tahoma" w:hAnsi="Tahoma" w:cs="Tahoma"/>
                <w:b/>
                <w:bCs/>
                <w:sz w:val="22"/>
                <w:szCs w:val="22"/>
              </w:rPr>
            </w:pPr>
          </w:p>
        </w:tc>
      </w:tr>
      <w:tr w:rsidR="00872C1C"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872C1C" w:rsidRDefault="00872C1C" w:rsidP="002C08BD">
            <w:pPr>
              <w:rPr>
                <w:rFonts w:ascii="Tahoma" w:hAnsi="Tahoma" w:cs="Tahoma"/>
                <w:b/>
                <w:sz w:val="22"/>
                <w:szCs w:val="22"/>
              </w:rPr>
            </w:pPr>
            <w:r>
              <w:rPr>
                <w:rFonts w:ascii="Tahoma" w:hAnsi="Tahoma" w:cs="Tahoma"/>
                <w:b/>
                <w:sz w:val="22"/>
                <w:szCs w:val="22"/>
              </w:rPr>
              <w:t xml:space="preserve">   g)</w:t>
            </w:r>
          </w:p>
        </w:tc>
        <w:tc>
          <w:tcPr>
            <w:tcW w:w="9356" w:type="dxa"/>
            <w:tcBorders>
              <w:top w:val="dashSmallGap" w:sz="4" w:space="0" w:color="auto"/>
              <w:left w:val="dashSmallGap" w:sz="4" w:space="0" w:color="auto"/>
              <w:bottom w:val="dashSmallGap" w:sz="4" w:space="0" w:color="auto"/>
              <w:right w:val="dashSmallGap" w:sz="4" w:space="0" w:color="auto"/>
            </w:tcBorders>
          </w:tcPr>
          <w:p w:rsidR="00872C1C" w:rsidRDefault="00872C1C" w:rsidP="002C08BD">
            <w:pPr>
              <w:rPr>
                <w:rFonts w:ascii="Tahoma" w:hAnsi="Tahoma" w:cs="Tahoma"/>
                <w:b/>
                <w:sz w:val="22"/>
                <w:szCs w:val="22"/>
              </w:rPr>
            </w:pPr>
            <w:r>
              <w:rPr>
                <w:rFonts w:ascii="Tahoma" w:hAnsi="Tahoma" w:cs="Tahoma"/>
                <w:b/>
                <w:sz w:val="22"/>
                <w:szCs w:val="22"/>
              </w:rPr>
              <w:t xml:space="preserve">SC </w:t>
            </w:r>
            <w:r w:rsidRPr="00872C1C">
              <w:rPr>
                <w:rFonts w:ascii="Tahoma" w:hAnsi="Tahoma" w:cs="Tahoma"/>
                <w:sz w:val="22"/>
                <w:szCs w:val="22"/>
              </w:rPr>
              <w:t>raised</w:t>
            </w:r>
            <w:r>
              <w:rPr>
                <w:rFonts w:ascii="Tahoma" w:hAnsi="Tahoma" w:cs="Tahoma"/>
                <w:sz w:val="22"/>
                <w:szCs w:val="22"/>
              </w:rPr>
              <w:t xml:space="preserve"> concerns with the amount of ri</w:t>
            </w:r>
            <w:r w:rsidRPr="00872C1C">
              <w:rPr>
                <w:rFonts w:ascii="Tahoma" w:hAnsi="Tahoma" w:cs="Tahoma"/>
                <w:sz w:val="22"/>
                <w:szCs w:val="22"/>
              </w:rPr>
              <w:t xml:space="preserve">ver debris which needed clearing </w:t>
            </w:r>
            <w:r>
              <w:rPr>
                <w:rFonts w:ascii="Tahoma" w:hAnsi="Tahoma" w:cs="Tahoma"/>
                <w:sz w:val="22"/>
                <w:szCs w:val="22"/>
              </w:rPr>
              <w:t>from the river higher up the valley, particularly in the Glen Mooar area. The clerks were instructed to raise these matters with the Flood Risk Management Engineer.</w:t>
            </w:r>
          </w:p>
        </w:tc>
        <w:tc>
          <w:tcPr>
            <w:tcW w:w="850" w:type="dxa"/>
            <w:tcBorders>
              <w:top w:val="dashSmallGap" w:sz="4" w:space="0" w:color="auto"/>
              <w:left w:val="dashSmallGap" w:sz="4" w:space="0" w:color="auto"/>
              <w:bottom w:val="dashSmallGap" w:sz="4" w:space="0" w:color="auto"/>
              <w:right w:val="dashSmallGap" w:sz="4" w:space="0" w:color="auto"/>
            </w:tcBorders>
          </w:tcPr>
          <w:p w:rsidR="00872C1C" w:rsidRDefault="00872C1C" w:rsidP="00FF1E59">
            <w:pPr>
              <w:jc w:val="both"/>
              <w:rPr>
                <w:rFonts w:ascii="Tahoma" w:hAnsi="Tahoma" w:cs="Tahoma"/>
                <w:b/>
                <w:bCs/>
                <w:sz w:val="16"/>
                <w:szCs w:val="16"/>
              </w:rPr>
            </w:pPr>
          </w:p>
          <w:p w:rsidR="00872C1C" w:rsidRDefault="00872C1C" w:rsidP="00FF1E59">
            <w:pPr>
              <w:jc w:val="both"/>
              <w:rPr>
                <w:rFonts w:ascii="Tahoma" w:hAnsi="Tahoma" w:cs="Tahoma"/>
                <w:b/>
                <w:bCs/>
                <w:sz w:val="16"/>
                <w:szCs w:val="16"/>
              </w:rPr>
            </w:pPr>
          </w:p>
          <w:p w:rsidR="00872C1C" w:rsidRDefault="00872C1C" w:rsidP="00FF1E59">
            <w:pPr>
              <w:jc w:val="both"/>
              <w:rPr>
                <w:rFonts w:ascii="Tahoma" w:hAnsi="Tahoma" w:cs="Tahoma"/>
                <w:b/>
                <w:bCs/>
                <w:sz w:val="16"/>
                <w:szCs w:val="16"/>
              </w:rPr>
            </w:pPr>
          </w:p>
          <w:p w:rsidR="00872C1C" w:rsidRPr="003B4129" w:rsidRDefault="00872C1C" w:rsidP="00FF1E59">
            <w:pPr>
              <w:jc w:val="both"/>
              <w:rPr>
                <w:rFonts w:ascii="Tahoma" w:hAnsi="Tahoma" w:cs="Tahoma"/>
                <w:b/>
                <w:bCs/>
                <w:sz w:val="16"/>
                <w:szCs w:val="16"/>
              </w:rPr>
            </w:pPr>
            <w:r>
              <w:rPr>
                <w:rFonts w:ascii="Tahoma" w:hAnsi="Tahoma" w:cs="Tahoma"/>
                <w:b/>
                <w:bCs/>
                <w:sz w:val="16"/>
                <w:szCs w:val="16"/>
              </w:rPr>
              <w:t>PB/MR</w:t>
            </w:r>
          </w:p>
        </w:tc>
      </w:tr>
      <w:tr w:rsidR="00872C1C"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872C1C" w:rsidRDefault="00872C1C" w:rsidP="002C08BD">
            <w:pP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872C1C" w:rsidRDefault="00872C1C" w:rsidP="002C08BD">
            <w:pPr>
              <w:rPr>
                <w:rFonts w:ascii="Tahoma" w:hAnsi="Tahoma" w:cs="Tahoma"/>
                <w:b/>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872C1C" w:rsidRPr="003B4129" w:rsidRDefault="00872C1C"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cente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E54847" w:rsidRDefault="00872C1C" w:rsidP="00E54847">
            <w:pPr>
              <w:jc w:val="center"/>
              <w:rPr>
                <w:rFonts w:ascii="Tahoma" w:hAnsi="Tahoma" w:cs="Tahoma"/>
                <w:sz w:val="22"/>
                <w:szCs w:val="22"/>
              </w:rPr>
            </w:pPr>
            <w:r w:rsidRPr="00E54847">
              <w:rPr>
                <w:rFonts w:ascii="Tahoma" w:hAnsi="Tahoma" w:cs="Tahoma"/>
                <w:sz w:val="22"/>
                <w:szCs w:val="22"/>
              </w:rPr>
              <w:t>Public Session ended 7.45 pm.</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cente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rPr>
                <w:rFonts w:ascii="Tahoma" w:hAnsi="Tahoma" w:cs="Tahoma"/>
                <w:b/>
                <w:sz w:val="22"/>
                <w:szCs w:val="22"/>
              </w:rPr>
            </w:pPr>
          </w:p>
          <w:p w:rsidR="0061592F" w:rsidRPr="001138E3" w:rsidRDefault="0061592F" w:rsidP="00FF1E59">
            <w:pPr>
              <w:rPr>
                <w:rFonts w:ascii="Tahoma" w:hAnsi="Tahoma" w:cs="Tahoma"/>
                <w:b/>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rPr>
          <w:trHeight w:val="188"/>
        </w:trPr>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171/16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sidRPr="001138E3">
              <w:rPr>
                <w:rFonts w:ascii="Tahoma" w:hAnsi="Tahoma" w:cs="Tahoma"/>
                <w:b/>
                <w:sz w:val="22"/>
                <w:szCs w:val="22"/>
              </w:rPr>
              <w:t xml:space="preserve">In Private </w:t>
            </w:r>
            <w:r>
              <w:rPr>
                <w:rFonts w:ascii="Tahoma" w:hAnsi="Tahoma" w:cs="Tahoma"/>
                <w:b/>
                <w:sz w:val="22"/>
                <w:szCs w:val="22"/>
              </w:rPr>
              <w:t>–</w:t>
            </w:r>
            <w:r w:rsidRPr="001138E3">
              <w:rPr>
                <w:rFonts w:ascii="Tahoma" w:hAnsi="Tahoma" w:cs="Tahoma"/>
                <w:b/>
                <w:sz w:val="22"/>
                <w:szCs w:val="22"/>
              </w:rPr>
              <w:t xml:space="preserve"> Correspondence</w:t>
            </w:r>
            <w:r>
              <w:rPr>
                <w:rFonts w:ascii="Tahoma" w:hAnsi="Tahoma" w:cs="Tahoma"/>
                <w:b/>
                <w:sz w:val="22"/>
                <w:szCs w:val="22"/>
              </w:rPr>
              <w:t xml:space="preserve"> </w:t>
            </w:r>
            <w:r w:rsidRPr="00FD74D4">
              <w:rPr>
                <w:rFonts w:ascii="Tahoma" w:hAnsi="Tahoma" w:cs="Tahoma"/>
                <w:i/>
                <w:sz w:val="22"/>
                <w:szCs w:val="22"/>
              </w:rPr>
              <w:t>- ntr</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sidRPr="001138E3">
              <w:rPr>
                <w:rFonts w:ascii="Tahoma" w:hAnsi="Tahoma" w:cs="Tahoma"/>
                <w:b/>
                <w:sz w:val="22"/>
                <w:szCs w:val="22"/>
              </w:rPr>
              <w:t>172/16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sidRPr="001138E3">
              <w:rPr>
                <w:rFonts w:ascii="Tahoma" w:hAnsi="Tahoma" w:cs="Tahoma"/>
                <w:b/>
                <w:sz w:val="22"/>
                <w:szCs w:val="22"/>
              </w:rPr>
              <w:t xml:space="preserve">In Private </w:t>
            </w:r>
            <w:r>
              <w:rPr>
                <w:rFonts w:ascii="Tahoma" w:hAnsi="Tahoma" w:cs="Tahoma"/>
                <w:b/>
                <w:sz w:val="22"/>
                <w:szCs w:val="22"/>
              </w:rPr>
              <w:t>–</w:t>
            </w:r>
            <w:r w:rsidRPr="001138E3">
              <w:rPr>
                <w:rFonts w:ascii="Tahoma" w:hAnsi="Tahoma" w:cs="Tahoma"/>
                <w:b/>
                <w:sz w:val="22"/>
                <w:szCs w:val="22"/>
              </w:rPr>
              <w:t xml:space="preserve"> Staffing</w:t>
            </w:r>
            <w:r>
              <w:rPr>
                <w:rFonts w:ascii="Tahoma" w:hAnsi="Tahoma" w:cs="Tahoma"/>
                <w:b/>
                <w:sz w:val="22"/>
                <w:szCs w:val="22"/>
              </w:rPr>
              <w:t xml:space="preserve"> </w:t>
            </w:r>
            <w:r w:rsidRPr="00FD74D4">
              <w:rPr>
                <w:rFonts w:ascii="Tahoma" w:hAnsi="Tahoma" w:cs="Tahoma"/>
                <w:i/>
                <w:sz w:val="22"/>
                <w:szCs w:val="22"/>
              </w:rPr>
              <w:t>-ntr</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173/16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sidRPr="001138E3">
              <w:rPr>
                <w:rFonts w:ascii="Tahoma" w:hAnsi="Tahoma" w:cs="Tahoma"/>
                <w:b/>
                <w:sz w:val="22"/>
                <w:szCs w:val="22"/>
              </w:rPr>
              <w:t>Chairman’s Report</w:t>
            </w:r>
            <w:r>
              <w:rPr>
                <w:rFonts w:ascii="Tahoma" w:hAnsi="Tahoma" w:cs="Tahoma"/>
                <w:b/>
                <w:sz w:val="22"/>
                <w:szCs w:val="22"/>
              </w:rPr>
              <w:t xml:space="preserve"> </w:t>
            </w:r>
            <w:r w:rsidRPr="00FD74D4">
              <w:rPr>
                <w:rFonts w:ascii="Tahoma" w:hAnsi="Tahoma" w:cs="Tahoma"/>
                <w:i/>
                <w:sz w:val="22"/>
                <w:szCs w:val="22"/>
              </w:rPr>
              <w:t>- ntr</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jc w:val="both"/>
              <w:rPr>
                <w:rFonts w:ascii="Tahoma" w:hAnsi="Tahoma" w:cs="Tahoma"/>
                <w:b/>
                <w:sz w:val="22"/>
                <w:szCs w:val="22"/>
              </w:rPr>
            </w:pPr>
            <w:r w:rsidRPr="001138E3">
              <w:rPr>
                <w:rFonts w:ascii="Tahoma" w:hAnsi="Tahoma" w:cs="Tahoma"/>
                <w:b/>
                <w:sz w:val="22"/>
                <w:szCs w:val="22"/>
              </w:rPr>
              <w:t>174/16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1138E3" w:rsidRDefault="00FF1E59" w:rsidP="00FF1E59">
            <w:pPr>
              <w:rPr>
                <w:rFonts w:ascii="Tahoma" w:hAnsi="Tahoma" w:cs="Tahoma"/>
                <w:b/>
                <w:sz w:val="22"/>
                <w:szCs w:val="22"/>
              </w:rPr>
            </w:pPr>
            <w:r w:rsidRPr="001138E3">
              <w:rPr>
                <w:rFonts w:ascii="Tahoma" w:hAnsi="Tahoma" w:cs="Tahoma"/>
                <w:b/>
                <w:sz w:val="22"/>
                <w:szCs w:val="22"/>
              </w:rPr>
              <w:t>Finance Report</w:t>
            </w:r>
            <w:r>
              <w:rPr>
                <w:rFonts w:ascii="Tahoma" w:hAnsi="Tahoma" w:cs="Tahoma"/>
                <w:b/>
                <w:sz w:val="22"/>
                <w:szCs w:val="22"/>
              </w:rPr>
              <w:t xml:space="preserve"> –</w:t>
            </w:r>
            <w:r w:rsidRPr="00FD74D4">
              <w:rPr>
                <w:rFonts w:ascii="Tahoma" w:hAnsi="Tahoma" w:cs="Tahoma"/>
                <w:i/>
                <w:sz w:val="22"/>
                <w:szCs w:val="22"/>
              </w:rPr>
              <w:t xml:space="preserve"> ntr </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E54847" w:rsidRDefault="00FF1E59" w:rsidP="004747DB">
            <w:pPr>
              <w:pStyle w:val="ListParagraph"/>
              <w:numPr>
                <w:ilvl w:val="0"/>
                <w:numId w:val="43"/>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rPr>
                <w:rFonts w:ascii="Tahoma" w:hAnsi="Tahoma" w:cs="Tahoma"/>
                <w:sz w:val="22"/>
                <w:szCs w:val="22"/>
              </w:rPr>
            </w:pPr>
            <w:r w:rsidRPr="001F3726">
              <w:rPr>
                <w:rFonts w:ascii="Tahoma" w:hAnsi="Tahoma" w:cs="Tahoma"/>
                <w:b/>
                <w:sz w:val="22"/>
                <w:szCs w:val="22"/>
              </w:rPr>
              <w:t>Consideration of Rates Estimates</w:t>
            </w:r>
            <w:r w:rsidRPr="001138E3">
              <w:rPr>
                <w:rFonts w:ascii="Tahoma" w:hAnsi="Tahoma" w:cs="Tahoma"/>
                <w:sz w:val="22"/>
                <w:szCs w:val="22"/>
              </w:rPr>
              <w:t xml:space="preserve"> for the financial year 2017/2018.  Documents circulated to meeting 7</w:t>
            </w:r>
            <w:r w:rsidRPr="001138E3">
              <w:rPr>
                <w:rFonts w:ascii="Tahoma" w:hAnsi="Tahoma" w:cs="Tahoma"/>
                <w:sz w:val="22"/>
                <w:szCs w:val="22"/>
                <w:vertAlign w:val="superscript"/>
              </w:rPr>
              <w:t>th</w:t>
            </w:r>
            <w:r>
              <w:rPr>
                <w:rFonts w:ascii="Tahoma" w:hAnsi="Tahoma" w:cs="Tahoma"/>
                <w:sz w:val="22"/>
                <w:szCs w:val="22"/>
              </w:rPr>
              <w:t xml:space="preserve"> December 2016.</w:t>
            </w:r>
          </w:p>
          <w:p w:rsidR="00FF1E59" w:rsidRPr="00FD74D4" w:rsidRDefault="007E55E1" w:rsidP="00FF1E59">
            <w:pPr>
              <w:rPr>
                <w:rFonts w:ascii="Tahoma" w:hAnsi="Tahoma" w:cs="Tahoma"/>
                <w:i/>
                <w:sz w:val="22"/>
                <w:szCs w:val="22"/>
              </w:rPr>
            </w:pPr>
            <w:r>
              <w:rPr>
                <w:rFonts w:ascii="Tahoma" w:hAnsi="Tahoma" w:cs="Tahoma"/>
                <w:b/>
                <w:i/>
                <w:sz w:val="22"/>
                <w:szCs w:val="22"/>
              </w:rPr>
              <w:t>This matter was discussed.</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E54847" w:rsidRDefault="00FF1E59" w:rsidP="004747DB">
            <w:pPr>
              <w:pStyle w:val="ListParagraph"/>
              <w:numPr>
                <w:ilvl w:val="0"/>
                <w:numId w:val="43"/>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7E55E1">
            <w:pPr>
              <w:rPr>
                <w:rFonts w:ascii="Tahoma" w:hAnsi="Tahoma" w:cs="Tahoma"/>
                <w:b/>
                <w:sz w:val="22"/>
                <w:szCs w:val="22"/>
              </w:rPr>
            </w:pPr>
            <w:r w:rsidRPr="00C62579">
              <w:rPr>
                <w:rFonts w:ascii="Tahoma" w:hAnsi="Tahoma" w:cs="Tahoma"/>
                <w:b/>
                <w:sz w:val="22"/>
                <w:szCs w:val="22"/>
              </w:rPr>
              <w:t>Refuse Contract</w:t>
            </w:r>
            <w:r>
              <w:rPr>
                <w:rFonts w:ascii="Tahoma" w:hAnsi="Tahoma" w:cs="Tahoma"/>
                <w:sz w:val="22"/>
                <w:szCs w:val="22"/>
              </w:rPr>
              <w:t xml:space="preserve"> – </w:t>
            </w:r>
          </w:p>
          <w:p w:rsidR="007E55E1" w:rsidRPr="001138E3" w:rsidRDefault="007E55E1" w:rsidP="007E55E1">
            <w:pPr>
              <w:rPr>
                <w:rFonts w:ascii="Tahoma" w:hAnsi="Tahoma" w:cs="Tahoma"/>
                <w:sz w:val="22"/>
                <w:szCs w:val="22"/>
              </w:rPr>
            </w:pPr>
            <w:r>
              <w:rPr>
                <w:rFonts w:ascii="Tahoma" w:hAnsi="Tahoma" w:cs="Tahoma"/>
                <w:b/>
                <w:sz w:val="22"/>
                <w:szCs w:val="22"/>
              </w:rPr>
              <w:t>This matter was discussed.</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E54847"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E54847" w:rsidRPr="001138E3" w:rsidRDefault="00E54847" w:rsidP="00FF1E59">
            <w:pPr>
              <w:pStyle w:val="ListParagraph"/>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E54847" w:rsidRPr="00C62579" w:rsidRDefault="00E54847" w:rsidP="00FF1E59">
            <w:pPr>
              <w:rPr>
                <w:rFonts w:ascii="Tahoma" w:hAnsi="Tahoma" w:cs="Tahoma"/>
                <w:b/>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E54847" w:rsidRPr="003B4129" w:rsidRDefault="00E54847"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8D3BA6" w:rsidRDefault="00FF1E59" w:rsidP="00FF1E59">
            <w:pPr>
              <w:jc w:val="both"/>
              <w:rPr>
                <w:rFonts w:ascii="Tahoma" w:hAnsi="Tahoma" w:cs="Tahoma"/>
                <w:b/>
                <w:sz w:val="22"/>
                <w:szCs w:val="22"/>
              </w:rPr>
            </w:pPr>
            <w:r w:rsidRPr="008D3BA6">
              <w:rPr>
                <w:rFonts w:ascii="Tahoma" w:hAnsi="Tahoma" w:cs="Tahoma"/>
                <w:b/>
                <w:sz w:val="22"/>
                <w:szCs w:val="22"/>
              </w:rPr>
              <w:t>175/16</w:t>
            </w: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8D3BA6" w:rsidRDefault="00FF1E59" w:rsidP="00FF1E59">
            <w:pPr>
              <w:rPr>
                <w:rFonts w:ascii="Tahoma" w:hAnsi="Tahoma" w:cs="Tahoma"/>
                <w:b/>
                <w:sz w:val="22"/>
                <w:szCs w:val="22"/>
              </w:rPr>
            </w:pPr>
            <w:r w:rsidRPr="008D3BA6">
              <w:rPr>
                <w:rFonts w:ascii="Tahoma" w:hAnsi="Tahoma" w:cs="Tahoma"/>
                <w:b/>
                <w:sz w:val="22"/>
                <w:szCs w:val="22"/>
              </w:rPr>
              <w:t>Any Other Business</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4747DB" w:rsidRDefault="00FF1E59" w:rsidP="004747DB">
            <w:pPr>
              <w:pStyle w:val="ListParagraph"/>
              <w:numPr>
                <w:ilvl w:val="0"/>
                <w:numId w:val="44"/>
              </w:numPr>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Pr="002A5E58" w:rsidRDefault="00872C1C" w:rsidP="00FF1E59">
            <w:pPr>
              <w:rPr>
                <w:rFonts w:ascii="Tahoma" w:hAnsi="Tahoma" w:cs="Tahoma"/>
                <w:sz w:val="22"/>
                <w:szCs w:val="22"/>
              </w:rPr>
            </w:pPr>
            <w:r>
              <w:rPr>
                <w:rFonts w:ascii="Tahoma" w:hAnsi="Tahoma" w:cs="Tahoma"/>
                <w:sz w:val="22"/>
                <w:szCs w:val="22"/>
              </w:rPr>
              <w:t>There was no private business to transact.</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2A5E58" w:rsidRDefault="00FF1E59" w:rsidP="00FF1E59">
            <w:pPr>
              <w:pStyle w:val="ListParagraph"/>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rPr>
                <w:rFonts w:ascii="Tahoma" w:hAnsi="Tahoma" w:cs="Tahoma"/>
                <w:sz w:val="22"/>
                <w:szCs w:val="22"/>
              </w:rPr>
            </w:pP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2A5E58" w:rsidRDefault="00FF1E59" w:rsidP="00FF1E59">
            <w:pPr>
              <w:pStyle w:val="ListParagraph"/>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F1E59" w:rsidRDefault="00FF1E59" w:rsidP="00FF1E59">
            <w:pPr>
              <w:jc w:val="center"/>
              <w:rPr>
                <w:rFonts w:ascii="Tahoma" w:hAnsi="Tahoma" w:cs="Tahoma"/>
                <w:sz w:val="22"/>
                <w:szCs w:val="22"/>
              </w:rPr>
            </w:pPr>
            <w:r>
              <w:rPr>
                <w:rFonts w:ascii="Tahoma" w:hAnsi="Tahoma" w:cs="Tahoma"/>
                <w:sz w:val="22"/>
                <w:szCs w:val="22"/>
              </w:rPr>
              <w:t xml:space="preserve">Meeting Closed at </w:t>
            </w:r>
            <w:r w:rsidR="00872C1C">
              <w:rPr>
                <w:rFonts w:ascii="Tahoma" w:hAnsi="Tahoma" w:cs="Tahoma"/>
                <w:sz w:val="22"/>
                <w:szCs w:val="22"/>
              </w:rPr>
              <w:t>8.51 pm.</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r w:rsidR="00FF1E59" w:rsidRPr="003B4129" w:rsidTr="00E85E95">
        <w:tc>
          <w:tcPr>
            <w:tcW w:w="1129" w:type="dxa"/>
            <w:tcBorders>
              <w:top w:val="dashSmallGap" w:sz="4" w:space="0" w:color="auto"/>
              <w:left w:val="dashSmallGap" w:sz="4" w:space="0" w:color="auto"/>
              <w:bottom w:val="dashSmallGap" w:sz="4" w:space="0" w:color="auto"/>
              <w:right w:val="dashSmallGap" w:sz="4" w:space="0" w:color="auto"/>
            </w:tcBorders>
          </w:tcPr>
          <w:p w:rsidR="00FF1E59" w:rsidRPr="002A5E58" w:rsidRDefault="00FF1E59" w:rsidP="00FF1E59">
            <w:pPr>
              <w:pStyle w:val="ListParagraph"/>
              <w:jc w:val="both"/>
              <w:rPr>
                <w:rFonts w:ascii="Tahoma" w:hAnsi="Tahoma" w:cs="Tahoma"/>
                <w:b/>
                <w:sz w:val="22"/>
                <w:szCs w:val="22"/>
              </w:rPr>
            </w:pPr>
          </w:p>
        </w:tc>
        <w:tc>
          <w:tcPr>
            <w:tcW w:w="9356" w:type="dxa"/>
            <w:tcBorders>
              <w:top w:val="dashSmallGap" w:sz="4" w:space="0" w:color="auto"/>
              <w:left w:val="dashSmallGap" w:sz="4" w:space="0" w:color="auto"/>
              <w:bottom w:val="dashSmallGap" w:sz="4" w:space="0" w:color="auto"/>
              <w:right w:val="dashSmallGap" w:sz="4" w:space="0" w:color="auto"/>
            </w:tcBorders>
          </w:tcPr>
          <w:p w:rsidR="00F0196D" w:rsidRPr="002A5E58" w:rsidRDefault="00FF1E59" w:rsidP="00F0196D">
            <w:pPr>
              <w:jc w:val="center"/>
              <w:rPr>
                <w:rFonts w:ascii="Tahoma" w:hAnsi="Tahoma" w:cs="Tahoma"/>
                <w:sz w:val="22"/>
                <w:szCs w:val="22"/>
              </w:rPr>
            </w:pPr>
            <w:r>
              <w:rPr>
                <w:rFonts w:ascii="Tahoma" w:hAnsi="Tahoma" w:cs="Tahoma"/>
                <w:sz w:val="22"/>
                <w:szCs w:val="22"/>
              </w:rPr>
              <w:t>Date of Next Meeting: Wednesday 4</w:t>
            </w:r>
            <w:r w:rsidRPr="008D3BA6">
              <w:rPr>
                <w:rFonts w:ascii="Tahoma" w:hAnsi="Tahoma" w:cs="Tahoma"/>
                <w:sz w:val="22"/>
                <w:szCs w:val="22"/>
                <w:vertAlign w:val="superscript"/>
              </w:rPr>
              <w:t>th</w:t>
            </w:r>
            <w:r>
              <w:rPr>
                <w:rFonts w:ascii="Tahoma" w:hAnsi="Tahoma" w:cs="Tahoma"/>
                <w:sz w:val="22"/>
                <w:szCs w:val="22"/>
              </w:rPr>
              <w:t xml:space="preserve"> January 201</w:t>
            </w:r>
            <w:r w:rsidR="00E85E95">
              <w:rPr>
                <w:rFonts w:ascii="Tahoma" w:hAnsi="Tahoma" w:cs="Tahoma"/>
                <w:sz w:val="22"/>
                <w:szCs w:val="22"/>
              </w:rPr>
              <w:t>7</w:t>
            </w:r>
          </w:p>
        </w:tc>
        <w:tc>
          <w:tcPr>
            <w:tcW w:w="850" w:type="dxa"/>
            <w:tcBorders>
              <w:top w:val="dashSmallGap" w:sz="4" w:space="0" w:color="auto"/>
              <w:left w:val="dashSmallGap" w:sz="4" w:space="0" w:color="auto"/>
              <w:bottom w:val="dashSmallGap" w:sz="4" w:space="0" w:color="auto"/>
              <w:right w:val="dashSmallGap" w:sz="4" w:space="0" w:color="auto"/>
            </w:tcBorders>
          </w:tcPr>
          <w:p w:rsidR="00FF1E59" w:rsidRPr="003B4129" w:rsidRDefault="00FF1E59" w:rsidP="00FF1E59">
            <w:pPr>
              <w:jc w:val="both"/>
              <w:rPr>
                <w:rFonts w:ascii="Tahoma" w:hAnsi="Tahoma" w:cs="Tahoma"/>
                <w:b/>
                <w:bCs/>
                <w:sz w:val="16"/>
                <w:szCs w:val="16"/>
              </w:rPr>
            </w:pPr>
          </w:p>
        </w:tc>
      </w:tr>
    </w:tbl>
    <w:p w:rsidR="0083656A" w:rsidRPr="009C67EC" w:rsidRDefault="0083656A" w:rsidP="009C67EC">
      <w:pPr>
        <w:tabs>
          <w:tab w:val="left" w:pos="496"/>
        </w:tabs>
        <w:rPr>
          <w:rFonts w:ascii="Tahoma" w:hAnsi="Tahoma" w:cs="Tahoma"/>
        </w:rPr>
        <w:sectPr w:rsidR="0083656A" w:rsidRPr="009C67EC" w:rsidSect="00726BBF">
          <w:footerReference w:type="even" r:id="rId10"/>
          <w:footerReference w:type="default" r:id="rId11"/>
          <w:pgSz w:w="12240" w:h="15840"/>
          <w:pgMar w:top="567" w:right="578" w:bottom="567" w:left="431" w:header="720" w:footer="720" w:gutter="0"/>
          <w:cols w:space="720"/>
        </w:sectPr>
      </w:pPr>
    </w:p>
    <w:p w:rsidR="00F17382" w:rsidRDefault="00F17382" w:rsidP="00F17382">
      <w:pPr>
        <w:rPr>
          <w:rFonts w:ascii="Arial" w:hAnsi="Arial" w:cs="Arial"/>
        </w:rPr>
      </w:pPr>
    </w:p>
    <w:sectPr w:rsidR="00F17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77" w:rsidRDefault="00670E77">
      <w:r>
        <w:separator/>
      </w:r>
    </w:p>
  </w:endnote>
  <w:endnote w:type="continuationSeparator" w:id="0">
    <w:p w:rsidR="00670E77" w:rsidRDefault="0067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5E1">
      <w:rPr>
        <w:rStyle w:val="PageNumber"/>
        <w:noProof/>
      </w:rPr>
      <w:t>1</w:t>
    </w:r>
    <w:r>
      <w:rPr>
        <w:rStyle w:val="PageNumber"/>
      </w:rPr>
      <w:fldChar w:fldCharType="end"/>
    </w:r>
  </w:p>
  <w:p w:rsidR="009F72D8" w:rsidRPr="001A4004" w:rsidRDefault="009C67EC" w:rsidP="009F72D8">
    <w:pPr>
      <w:pStyle w:val="Footer"/>
      <w:tabs>
        <w:tab w:val="clear" w:pos="4320"/>
        <w:tab w:val="clear" w:pos="8640"/>
        <w:tab w:val="left" w:pos="2124"/>
      </w:tabs>
      <w:ind w:right="360"/>
    </w:pPr>
    <w:r>
      <w:t>21</w:t>
    </w:r>
    <w:r>
      <w:rPr>
        <w:vertAlign w:val="superscript"/>
      </w:rPr>
      <w:t>st</w:t>
    </w:r>
    <w:r w:rsidR="00DE0056">
      <w:t xml:space="preserve"> December </w:t>
    </w:r>
    <w:r w:rsidR="00DA294C">
      <w:t>201</w:t>
    </w:r>
    <w:r w:rsidR="001E5873">
      <w:t>6</w:t>
    </w:r>
    <w:r w:rsidR="00DE0056">
      <w:tab/>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77" w:rsidRDefault="00670E77">
      <w:r>
        <w:separator/>
      </w:r>
    </w:p>
  </w:footnote>
  <w:footnote w:type="continuationSeparator" w:id="0">
    <w:p w:rsidR="00670E77" w:rsidRDefault="00670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B0A2E"/>
    <w:multiLevelType w:val="hybridMultilevel"/>
    <w:tmpl w:val="78AE0E98"/>
    <w:lvl w:ilvl="0" w:tplc="425C547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D70BF"/>
    <w:multiLevelType w:val="hybridMultilevel"/>
    <w:tmpl w:val="F92A7B1A"/>
    <w:lvl w:ilvl="0" w:tplc="FFFFFFFF">
      <w:start w:val="1"/>
      <w:numFmt w:val="lowerLetter"/>
      <w:lvlText w:val="%1)"/>
      <w:lvlJc w:val="left"/>
      <w:pPr>
        <w:tabs>
          <w:tab w:val="num" w:pos="-349"/>
        </w:tabs>
        <w:ind w:left="-349" w:hanging="360"/>
      </w:pPr>
      <w:rPr>
        <w:b/>
      </w:rPr>
    </w:lvl>
    <w:lvl w:ilvl="1" w:tplc="08090019">
      <w:start w:val="1"/>
      <w:numFmt w:val="lowerLetter"/>
      <w:lvlText w:val="%2."/>
      <w:lvlJc w:val="left"/>
      <w:pPr>
        <w:tabs>
          <w:tab w:val="num" w:pos="371"/>
        </w:tabs>
        <w:ind w:left="371" w:hanging="360"/>
      </w:pPr>
    </w:lvl>
    <w:lvl w:ilvl="2" w:tplc="0809001B">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4"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AE0722"/>
    <w:multiLevelType w:val="hybridMultilevel"/>
    <w:tmpl w:val="243C636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632C0D"/>
    <w:multiLevelType w:val="hybridMultilevel"/>
    <w:tmpl w:val="449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77917"/>
    <w:multiLevelType w:val="hybridMultilevel"/>
    <w:tmpl w:val="81E803FA"/>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E4B2B"/>
    <w:multiLevelType w:val="hybridMultilevel"/>
    <w:tmpl w:val="088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E09CB"/>
    <w:multiLevelType w:val="hybridMultilevel"/>
    <w:tmpl w:val="BB6A5C4E"/>
    <w:lvl w:ilvl="0" w:tplc="753889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7"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21A2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E6A06"/>
    <w:multiLevelType w:val="hybridMultilevel"/>
    <w:tmpl w:val="E648FA4C"/>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33209A"/>
    <w:multiLevelType w:val="hybridMultilevel"/>
    <w:tmpl w:val="C4466A2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23604A"/>
    <w:multiLevelType w:val="hybridMultilevel"/>
    <w:tmpl w:val="B9128870"/>
    <w:lvl w:ilvl="0" w:tplc="CD82B056">
      <w:start w:val="1"/>
      <w:numFmt w:val="decimal"/>
      <w:lvlText w:val="(%1)"/>
      <w:lvlJc w:val="left"/>
      <w:pPr>
        <w:tabs>
          <w:tab w:val="num" w:pos="1080"/>
        </w:tabs>
        <w:ind w:left="1080" w:hanging="360"/>
      </w:pPr>
      <w:rPr>
        <w:rFonts w:hint="default"/>
      </w:rPr>
    </w:lvl>
    <w:lvl w:ilvl="1" w:tplc="A2B8DF10">
      <w:start w:val="1"/>
      <w:numFmt w:val="lowerLetter"/>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E61668"/>
    <w:multiLevelType w:val="hybridMultilevel"/>
    <w:tmpl w:val="F800B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B44A74"/>
    <w:multiLevelType w:val="hybridMultilevel"/>
    <w:tmpl w:val="732248C2"/>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516EB7"/>
    <w:multiLevelType w:val="hybridMultilevel"/>
    <w:tmpl w:val="7BB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D28AA"/>
    <w:multiLevelType w:val="singleLevel"/>
    <w:tmpl w:val="57BAD9AA"/>
    <w:lvl w:ilvl="0">
      <w:start w:val="2"/>
      <w:numFmt w:val="decimal"/>
      <w:lvlText w:val="(%1)"/>
      <w:lvlJc w:val="left"/>
      <w:pPr>
        <w:tabs>
          <w:tab w:val="num" w:pos="1110"/>
        </w:tabs>
        <w:ind w:left="1110" w:hanging="390"/>
      </w:pPr>
      <w:rPr>
        <w:rFonts w:hint="default"/>
      </w:rPr>
    </w:lvl>
  </w:abstractNum>
  <w:abstractNum w:abstractNumId="35" w15:restartNumberingAfterBreak="0">
    <w:nsid w:val="6B9760F4"/>
    <w:multiLevelType w:val="hybridMultilevel"/>
    <w:tmpl w:val="77AEF474"/>
    <w:lvl w:ilvl="0" w:tplc="91FA9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85AB9"/>
    <w:multiLevelType w:val="hybridMultilevel"/>
    <w:tmpl w:val="4DEE10A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45188A"/>
    <w:multiLevelType w:val="hybridMultilevel"/>
    <w:tmpl w:val="7074A0C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F1140"/>
    <w:multiLevelType w:val="hybridMultilevel"/>
    <w:tmpl w:val="4DEE10A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29"/>
  </w:num>
  <w:num w:numId="4">
    <w:abstractNumId w:val="3"/>
  </w:num>
  <w:num w:numId="5">
    <w:abstractNumId w:val="8"/>
  </w:num>
  <w:num w:numId="6">
    <w:abstractNumId w:val="41"/>
  </w:num>
  <w:num w:numId="7">
    <w:abstractNumId w:val="27"/>
  </w:num>
  <w:num w:numId="8">
    <w:abstractNumId w:val="5"/>
  </w:num>
  <w:num w:numId="9">
    <w:abstractNumId w:val="24"/>
  </w:num>
  <w:num w:numId="10">
    <w:abstractNumId w:val="31"/>
  </w:num>
  <w:num w:numId="11">
    <w:abstractNumId w:val="16"/>
  </w:num>
  <w:num w:numId="12">
    <w:abstractNumId w:val="37"/>
  </w:num>
  <w:num w:numId="13">
    <w:abstractNumId w:val="42"/>
  </w:num>
  <w:num w:numId="14">
    <w:abstractNumId w:val="20"/>
  </w:num>
  <w:num w:numId="15">
    <w:abstractNumId w:val="17"/>
  </w:num>
  <w:num w:numId="16">
    <w:abstractNumId w:val="11"/>
  </w:num>
  <w:num w:numId="17">
    <w:abstractNumId w:val="12"/>
  </w:num>
  <w:num w:numId="18">
    <w:abstractNumId w:val="0"/>
  </w:num>
  <w:num w:numId="19">
    <w:abstractNumId w:val="32"/>
  </w:num>
  <w:num w:numId="20">
    <w:abstractNumId w:val="40"/>
  </w:num>
  <w:num w:numId="21">
    <w:abstractNumId w:val="4"/>
  </w:num>
  <w:num w:numId="22">
    <w:abstractNumId w:val="10"/>
  </w:num>
  <w:num w:numId="23">
    <w:abstractNumId w:val="15"/>
  </w:num>
  <w:num w:numId="24">
    <w:abstractNumId w:val="18"/>
  </w:num>
  <w:num w:numId="25">
    <w:abstractNumId w:val="28"/>
  </w:num>
  <w:num w:numId="26">
    <w:abstractNumId w:val="21"/>
  </w:num>
  <w:num w:numId="27">
    <w:abstractNumId w:val="1"/>
  </w:num>
  <w:num w:numId="28">
    <w:abstractNumId w:val="26"/>
  </w:num>
  <w:num w:numId="29">
    <w:abstractNumId w:val="38"/>
  </w:num>
  <w:num w:numId="30">
    <w:abstractNumId w:val="30"/>
  </w:num>
  <w:num w:numId="31">
    <w:abstractNumId w:val="34"/>
  </w:num>
  <w:num w:numId="32">
    <w:abstractNumId w:val="14"/>
  </w:num>
  <w:num w:numId="33">
    <w:abstractNumId w:val="25"/>
  </w:num>
  <w:num w:numId="34">
    <w:abstractNumId w:val="35"/>
  </w:num>
  <w:num w:numId="35">
    <w:abstractNumId w:val="33"/>
  </w:num>
  <w:num w:numId="36">
    <w:abstractNumId w:val="6"/>
  </w:num>
  <w:num w:numId="37">
    <w:abstractNumId w:val="13"/>
  </w:num>
  <w:num w:numId="38">
    <w:abstractNumId w:val="9"/>
  </w:num>
  <w:num w:numId="39">
    <w:abstractNumId w:val="7"/>
  </w:num>
  <w:num w:numId="40">
    <w:abstractNumId w:val="2"/>
  </w:num>
  <w:num w:numId="41">
    <w:abstractNumId w:val="23"/>
  </w:num>
  <w:num w:numId="42">
    <w:abstractNumId w:val="39"/>
  </w:num>
  <w:num w:numId="43">
    <w:abstractNumId w:val="36"/>
  </w:num>
  <w:num w:numId="44">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32C2"/>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8E3"/>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47EA"/>
    <w:rsid w:val="001E5873"/>
    <w:rsid w:val="001E5AC7"/>
    <w:rsid w:val="001E7789"/>
    <w:rsid w:val="001E7907"/>
    <w:rsid w:val="001E7B77"/>
    <w:rsid w:val="001F046D"/>
    <w:rsid w:val="001F0853"/>
    <w:rsid w:val="001F0DD8"/>
    <w:rsid w:val="001F1903"/>
    <w:rsid w:val="001F2473"/>
    <w:rsid w:val="001F2B50"/>
    <w:rsid w:val="001F3682"/>
    <w:rsid w:val="001F3726"/>
    <w:rsid w:val="001F4045"/>
    <w:rsid w:val="001F46B8"/>
    <w:rsid w:val="001F50D7"/>
    <w:rsid w:val="001F593B"/>
    <w:rsid w:val="001F5E8A"/>
    <w:rsid w:val="0020014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8BD"/>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5A4"/>
    <w:rsid w:val="002E66F1"/>
    <w:rsid w:val="002E75C9"/>
    <w:rsid w:val="002F003A"/>
    <w:rsid w:val="002F06FD"/>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464F"/>
    <w:rsid w:val="00335163"/>
    <w:rsid w:val="003367C0"/>
    <w:rsid w:val="00337B51"/>
    <w:rsid w:val="00337CC0"/>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266D"/>
    <w:rsid w:val="0036342B"/>
    <w:rsid w:val="003636B9"/>
    <w:rsid w:val="00363D16"/>
    <w:rsid w:val="00364044"/>
    <w:rsid w:val="00364E32"/>
    <w:rsid w:val="0036586D"/>
    <w:rsid w:val="00365F9A"/>
    <w:rsid w:val="0036614E"/>
    <w:rsid w:val="00366FDE"/>
    <w:rsid w:val="0037059D"/>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1CC1"/>
    <w:rsid w:val="00393384"/>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4F0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67F"/>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68A"/>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7DB"/>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2045"/>
    <w:rsid w:val="004E2383"/>
    <w:rsid w:val="004E2B41"/>
    <w:rsid w:val="004E2E68"/>
    <w:rsid w:val="004E4145"/>
    <w:rsid w:val="004E4353"/>
    <w:rsid w:val="004E4680"/>
    <w:rsid w:val="004E5419"/>
    <w:rsid w:val="004E59C5"/>
    <w:rsid w:val="004E5AF6"/>
    <w:rsid w:val="004E5D3F"/>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7311"/>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08EB"/>
    <w:rsid w:val="00582B72"/>
    <w:rsid w:val="0058340F"/>
    <w:rsid w:val="00583477"/>
    <w:rsid w:val="00583C18"/>
    <w:rsid w:val="00585104"/>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39AD"/>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8AC"/>
    <w:rsid w:val="005C79BF"/>
    <w:rsid w:val="005D0497"/>
    <w:rsid w:val="005D1EDD"/>
    <w:rsid w:val="005D1FC8"/>
    <w:rsid w:val="005D364F"/>
    <w:rsid w:val="005D42B9"/>
    <w:rsid w:val="005D4EFE"/>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1EA"/>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92F"/>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0E77"/>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6B09"/>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196F"/>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52B7"/>
    <w:rsid w:val="00715B1C"/>
    <w:rsid w:val="00716D1B"/>
    <w:rsid w:val="007172C2"/>
    <w:rsid w:val="007175F7"/>
    <w:rsid w:val="00717849"/>
    <w:rsid w:val="00720BC0"/>
    <w:rsid w:val="00721E98"/>
    <w:rsid w:val="00722A0B"/>
    <w:rsid w:val="00723BCD"/>
    <w:rsid w:val="00723C98"/>
    <w:rsid w:val="00724BEB"/>
    <w:rsid w:val="00725D80"/>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5E1"/>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17F13"/>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4D79"/>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128"/>
    <w:rsid w:val="00861AB7"/>
    <w:rsid w:val="00862BFD"/>
    <w:rsid w:val="008636CE"/>
    <w:rsid w:val="00864624"/>
    <w:rsid w:val="00865E42"/>
    <w:rsid w:val="00866C7A"/>
    <w:rsid w:val="008673EA"/>
    <w:rsid w:val="00870535"/>
    <w:rsid w:val="00870EB7"/>
    <w:rsid w:val="00871409"/>
    <w:rsid w:val="008715B5"/>
    <w:rsid w:val="00872C1C"/>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B85"/>
    <w:rsid w:val="008C4F2D"/>
    <w:rsid w:val="008C6421"/>
    <w:rsid w:val="008C75DA"/>
    <w:rsid w:val="008C7C2F"/>
    <w:rsid w:val="008D0CB4"/>
    <w:rsid w:val="008D249D"/>
    <w:rsid w:val="008D25E5"/>
    <w:rsid w:val="008D2B3F"/>
    <w:rsid w:val="008D2C27"/>
    <w:rsid w:val="008D2D80"/>
    <w:rsid w:val="008D3BA6"/>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5759"/>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17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BC9"/>
    <w:rsid w:val="00917D2E"/>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37D37"/>
    <w:rsid w:val="00940258"/>
    <w:rsid w:val="00942317"/>
    <w:rsid w:val="00942BC2"/>
    <w:rsid w:val="00944114"/>
    <w:rsid w:val="00944B1B"/>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1E7"/>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4DD7"/>
    <w:rsid w:val="009C5176"/>
    <w:rsid w:val="009C5405"/>
    <w:rsid w:val="009C55D2"/>
    <w:rsid w:val="009C5680"/>
    <w:rsid w:val="009C5E7D"/>
    <w:rsid w:val="009C67EC"/>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236"/>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397"/>
    <w:rsid w:val="00A549BB"/>
    <w:rsid w:val="00A54B7B"/>
    <w:rsid w:val="00A55A8E"/>
    <w:rsid w:val="00A55C9E"/>
    <w:rsid w:val="00A56335"/>
    <w:rsid w:val="00A56A5F"/>
    <w:rsid w:val="00A57687"/>
    <w:rsid w:val="00A577C9"/>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23B5"/>
    <w:rsid w:val="00A85D94"/>
    <w:rsid w:val="00A86A7C"/>
    <w:rsid w:val="00A87AFE"/>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390D"/>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CE3"/>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31A2"/>
    <w:rsid w:val="00B73D46"/>
    <w:rsid w:val="00B744AC"/>
    <w:rsid w:val="00B745C5"/>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0CA"/>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869"/>
    <w:rsid w:val="00BE2C3D"/>
    <w:rsid w:val="00BE374A"/>
    <w:rsid w:val="00BE3E81"/>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579"/>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493"/>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372"/>
    <w:rsid w:val="00D06529"/>
    <w:rsid w:val="00D1393C"/>
    <w:rsid w:val="00D155DA"/>
    <w:rsid w:val="00D16212"/>
    <w:rsid w:val="00D166C6"/>
    <w:rsid w:val="00D1708B"/>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490"/>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17F5"/>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4616"/>
    <w:rsid w:val="00DC60BC"/>
    <w:rsid w:val="00DC7178"/>
    <w:rsid w:val="00DC76E2"/>
    <w:rsid w:val="00DC79F8"/>
    <w:rsid w:val="00DC7E45"/>
    <w:rsid w:val="00DC7EB4"/>
    <w:rsid w:val="00DD03DB"/>
    <w:rsid w:val="00DD0DE8"/>
    <w:rsid w:val="00DD0FB4"/>
    <w:rsid w:val="00DD2140"/>
    <w:rsid w:val="00DD262D"/>
    <w:rsid w:val="00DD2A1C"/>
    <w:rsid w:val="00DD2F23"/>
    <w:rsid w:val="00DD3183"/>
    <w:rsid w:val="00DD3315"/>
    <w:rsid w:val="00DD3D81"/>
    <w:rsid w:val="00DD40F8"/>
    <w:rsid w:val="00DD4342"/>
    <w:rsid w:val="00DD43D2"/>
    <w:rsid w:val="00DD49AA"/>
    <w:rsid w:val="00DD55DC"/>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4847"/>
    <w:rsid w:val="00E5548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5E95"/>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196D"/>
    <w:rsid w:val="00F02BFA"/>
    <w:rsid w:val="00F031A5"/>
    <w:rsid w:val="00F03BF0"/>
    <w:rsid w:val="00F03F36"/>
    <w:rsid w:val="00F04E3A"/>
    <w:rsid w:val="00F0549C"/>
    <w:rsid w:val="00F068ED"/>
    <w:rsid w:val="00F0710F"/>
    <w:rsid w:val="00F07472"/>
    <w:rsid w:val="00F07A64"/>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382"/>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00B"/>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5181"/>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0AC"/>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5A1F"/>
    <w:rsid w:val="00FD5BD8"/>
    <w:rsid w:val="00FD5F5C"/>
    <w:rsid w:val="00FD60A3"/>
    <w:rsid w:val="00FD6A9C"/>
    <w:rsid w:val="00FD74D4"/>
    <w:rsid w:val="00FD7756"/>
    <w:rsid w:val="00FE0AD9"/>
    <w:rsid w:val="00FE0D9D"/>
    <w:rsid w:val="00FE0E1F"/>
    <w:rsid w:val="00FE1435"/>
    <w:rsid w:val="00FE2C6F"/>
    <w:rsid w:val="00FE2DB4"/>
    <w:rsid w:val="00FE345B"/>
    <w:rsid w:val="00FE38F3"/>
    <w:rsid w:val="00FE3A87"/>
    <w:rsid w:val="00FE3BC8"/>
    <w:rsid w:val="00FE3FED"/>
    <w:rsid w:val="00FE5A11"/>
    <w:rsid w:val="00FE5F2F"/>
    <w:rsid w:val="00FE78C4"/>
    <w:rsid w:val="00FF0060"/>
    <w:rsid w:val="00FF03A6"/>
    <w:rsid w:val="00FF0569"/>
    <w:rsid w:val="00FF0CF8"/>
    <w:rsid w:val="00FF1E59"/>
    <w:rsid w:val="00FF2723"/>
    <w:rsid w:val="00FF28D9"/>
    <w:rsid w:val="00FF2A20"/>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 w:type="character" w:styleId="FollowedHyperlink">
    <w:name w:val="FollowedHyperlink"/>
    <w:basedOn w:val="DefaultParagraphFont"/>
    <w:uiPriority w:val="99"/>
    <w:semiHidden/>
    <w:unhideWhenUsed/>
    <w:rsid w:val="005D1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0289922">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lib/docs/co/consultations/codeofpracticeonconsultation200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im/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5AE1-3998-43B0-A50C-8D29EA1F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2016-12-30T11:32:00Z</cp:lastPrinted>
  <dcterms:created xsi:type="dcterms:W3CDTF">2017-01-11T12:19:00Z</dcterms:created>
  <dcterms:modified xsi:type="dcterms:W3CDTF">2017-01-11T12:19:00Z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